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Override PartName="/word/footer6.xml" ContentType="application/vnd.openxmlformats-officedocument.wordprocessingml.footer+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07BF" w:rsidRPr="001C0B99" w:rsidRDefault="000A07BF" w:rsidP="00CA35BA">
      <w:pPr>
        <w:ind w:firstLineChars="0" w:firstLine="0"/>
        <w:rPr>
          <w:rFonts w:ascii="黑体" w:eastAsia="黑体"/>
          <w:b/>
          <w:sz w:val="28"/>
        </w:rPr>
      </w:pPr>
      <w:r w:rsidRPr="001C0B99">
        <w:rPr>
          <w:rFonts w:ascii="黑体" w:eastAsia="黑体" w:hint="eastAsia"/>
          <w:b/>
          <w:sz w:val="28"/>
        </w:rPr>
        <w:t>类</w:t>
      </w:r>
      <w:r w:rsidR="00A578C0">
        <w:rPr>
          <w:rFonts w:ascii="黑体" w:eastAsia="黑体" w:hint="eastAsia"/>
          <w:b/>
          <w:sz w:val="28"/>
        </w:rPr>
        <w:t xml:space="preserve">   </w:t>
      </w:r>
      <w:r w:rsidRPr="001C0B99">
        <w:rPr>
          <w:rFonts w:ascii="黑体" w:eastAsia="黑体"/>
          <w:b/>
          <w:sz w:val="28"/>
        </w:rPr>
        <w:t xml:space="preserve"> </w:t>
      </w:r>
      <w:r w:rsidRPr="001C0B99">
        <w:rPr>
          <w:rFonts w:ascii="黑体" w:eastAsia="黑体" w:hint="eastAsia"/>
          <w:b/>
          <w:sz w:val="28"/>
        </w:rPr>
        <w:t>号：</w:t>
      </w:r>
      <w:r w:rsidRPr="001C0B99">
        <w:rPr>
          <w:rFonts w:ascii="黑体" w:eastAsia="黑体"/>
          <w:b/>
          <w:sz w:val="28"/>
        </w:rPr>
        <w:t>TP3</w:t>
      </w:r>
      <w:r>
        <w:rPr>
          <w:rFonts w:ascii="黑体" w:eastAsia="黑体"/>
          <w:b/>
          <w:sz w:val="28"/>
        </w:rPr>
        <w:t>9</w:t>
      </w:r>
      <w:r w:rsidR="00FB3F06">
        <w:rPr>
          <w:rFonts w:ascii="黑体" w:eastAsia="黑体"/>
          <w:b/>
          <w:sz w:val="28"/>
        </w:rPr>
        <w:t xml:space="preserve">1                    </w:t>
      </w:r>
      <w:r w:rsidRPr="001C0B99">
        <w:rPr>
          <w:rFonts w:ascii="黑体" w:eastAsia="黑体" w:hint="eastAsia"/>
          <w:b/>
          <w:sz w:val="28"/>
        </w:rPr>
        <w:t>单位代码：</w:t>
      </w:r>
      <w:r w:rsidRPr="001C0B99">
        <w:rPr>
          <w:rFonts w:ascii="黑体" w:eastAsia="黑体"/>
          <w:b/>
          <w:sz w:val="28"/>
        </w:rPr>
        <w:t>10422</w:t>
      </w:r>
    </w:p>
    <w:p w:rsidR="000A07BF" w:rsidRPr="00FB3F06" w:rsidRDefault="000A07BF" w:rsidP="00CA35BA">
      <w:pPr>
        <w:ind w:firstLineChars="0" w:firstLine="0"/>
        <w:rPr>
          <w:rFonts w:ascii="黑体" w:eastAsia="黑体"/>
          <w:b/>
          <w:sz w:val="28"/>
        </w:rPr>
      </w:pPr>
      <w:r w:rsidRPr="001C0B99">
        <w:rPr>
          <w:rFonts w:ascii="黑体" w:eastAsia="黑体" w:hint="eastAsia"/>
          <w:b/>
          <w:sz w:val="28"/>
        </w:rPr>
        <w:t>密</w:t>
      </w:r>
      <w:r w:rsidRPr="001C0B99">
        <w:rPr>
          <w:rFonts w:ascii="黑体" w:eastAsia="黑体"/>
          <w:b/>
          <w:sz w:val="28"/>
        </w:rPr>
        <w:t xml:space="preserve">    </w:t>
      </w:r>
      <w:r w:rsidRPr="001C0B99">
        <w:rPr>
          <w:rFonts w:ascii="黑体" w:eastAsia="黑体" w:hint="eastAsia"/>
          <w:b/>
          <w:sz w:val="28"/>
        </w:rPr>
        <w:t>级：</w:t>
      </w:r>
      <w:r>
        <w:rPr>
          <w:rFonts w:ascii="黑体" w:eastAsia="黑体"/>
          <w:b/>
          <w:sz w:val="28"/>
        </w:rPr>
        <w:t xml:space="preserve">                         </w:t>
      </w:r>
      <w:r w:rsidRPr="001C0B99">
        <w:rPr>
          <w:rFonts w:ascii="黑体" w:eastAsia="黑体" w:hint="eastAsia"/>
          <w:b/>
          <w:sz w:val="28"/>
        </w:rPr>
        <w:t>学</w:t>
      </w:r>
      <w:r w:rsidRPr="001C0B99">
        <w:rPr>
          <w:rFonts w:ascii="黑体" w:eastAsia="黑体"/>
          <w:b/>
          <w:sz w:val="28"/>
        </w:rPr>
        <w:t xml:space="preserve">    </w:t>
      </w:r>
      <w:r w:rsidRPr="001C0B99">
        <w:rPr>
          <w:rFonts w:ascii="黑体" w:eastAsia="黑体" w:hint="eastAsia"/>
          <w:b/>
          <w:sz w:val="28"/>
        </w:rPr>
        <w:t>号：</w:t>
      </w:r>
      <w:r w:rsidR="004445E0">
        <w:rPr>
          <w:rFonts w:ascii="黑体" w:eastAsia="黑体" w:hint="eastAsia"/>
          <w:b/>
          <w:sz w:val="28"/>
        </w:rPr>
        <w:t xml:space="preserve"> </w:t>
      </w:r>
      <w:r>
        <w:rPr>
          <w:rFonts w:ascii="黑体" w:eastAsia="黑体" w:hint="eastAsia"/>
          <w:b/>
          <w:sz w:val="28"/>
        </w:rPr>
        <w:t>200420577</w:t>
      </w:r>
    </w:p>
    <w:p w:rsidR="000A07BF" w:rsidRPr="001C0B99" w:rsidRDefault="003F46FF" w:rsidP="00CA35BA">
      <w:pPr>
        <w:ind w:firstLine="504"/>
      </w:pPr>
      <w:r>
        <w:rPr>
          <w:noProof/>
        </w:rPr>
        <w:drawing>
          <wp:anchor distT="0" distB="0" distL="114300" distR="114300" simplePos="0" relativeHeight="251655168" behindDoc="0" locked="0" layoutInCell="1" allowOverlap="1">
            <wp:simplePos x="0" y="0"/>
            <wp:positionH relativeFrom="column">
              <wp:posOffset>782955</wp:posOffset>
            </wp:positionH>
            <wp:positionV relativeFrom="paragraph">
              <wp:posOffset>142875</wp:posOffset>
            </wp:positionV>
            <wp:extent cx="4000500" cy="1266825"/>
            <wp:effectExtent l="19050" t="0" r="0" b="0"/>
            <wp:wrapTopAndBottom/>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8">
                      <a:lum contrast="100000"/>
                      <a:grayscl/>
                      <a:biLevel thresh="50000"/>
                    </a:blip>
                    <a:srcRect/>
                    <a:stretch>
                      <a:fillRect/>
                    </a:stretch>
                  </pic:blipFill>
                  <pic:spPr bwMode="auto">
                    <a:xfrm rot="10800000" flipH="1" flipV="1">
                      <a:off x="0" y="0"/>
                      <a:ext cx="4000500" cy="1266825"/>
                    </a:xfrm>
                    <a:prstGeom prst="rect">
                      <a:avLst/>
                    </a:prstGeom>
                    <a:noFill/>
                  </pic:spPr>
                </pic:pic>
              </a:graphicData>
            </a:graphic>
          </wp:anchor>
        </w:drawing>
      </w:r>
      <w:r w:rsidR="000A07BF" w:rsidRPr="001C0B99">
        <w:t xml:space="preserve">                                  </w:t>
      </w:r>
    </w:p>
    <w:p w:rsidR="000A07BF" w:rsidRPr="008D5BE5" w:rsidRDefault="000A07BF" w:rsidP="00CA35BA">
      <w:pPr>
        <w:ind w:firstLineChars="0" w:firstLine="0"/>
        <w:rPr>
          <w:rFonts w:eastAsia="黑体"/>
          <w:sz w:val="72"/>
          <w:szCs w:val="72"/>
        </w:rPr>
      </w:pPr>
      <w:r w:rsidRPr="008D5BE5">
        <w:rPr>
          <w:rFonts w:eastAsia="黑体" w:hint="eastAsia"/>
          <w:sz w:val="72"/>
          <w:szCs w:val="72"/>
        </w:rPr>
        <w:t>博</w:t>
      </w:r>
      <w:r w:rsidRPr="008D5BE5">
        <w:rPr>
          <w:rFonts w:eastAsia="黑体"/>
          <w:sz w:val="72"/>
          <w:szCs w:val="72"/>
        </w:rPr>
        <w:t xml:space="preserve">  </w:t>
      </w:r>
      <w:r w:rsidRPr="008D5BE5">
        <w:rPr>
          <w:rFonts w:eastAsia="黑体" w:hint="eastAsia"/>
          <w:sz w:val="72"/>
          <w:szCs w:val="72"/>
        </w:rPr>
        <w:t>士</w:t>
      </w:r>
      <w:r w:rsidRPr="008D5BE5">
        <w:rPr>
          <w:rFonts w:eastAsia="黑体"/>
          <w:sz w:val="72"/>
          <w:szCs w:val="72"/>
        </w:rPr>
        <w:t xml:space="preserve">  </w:t>
      </w:r>
      <w:r w:rsidRPr="008D5BE5">
        <w:rPr>
          <w:rFonts w:eastAsia="黑体" w:hint="eastAsia"/>
          <w:sz w:val="72"/>
          <w:szCs w:val="72"/>
        </w:rPr>
        <w:t>学</w:t>
      </w:r>
      <w:r w:rsidRPr="008D5BE5">
        <w:rPr>
          <w:rFonts w:eastAsia="黑体"/>
          <w:sz w:val="72"/>
          <w:szCs w:val="72"/>
        </w:rPr>
        <w:t xml:space="preserve">  </w:t>
      </w:r>
      <w:r w:rsidRPr="008D5BE5">
        <w:rPr>
          <w:rFonts w:eastAsia="黑体" w:hint="eastAsia"/>
          <w:sz w:val="72"/>
          <w:szCs w:val="72"/>
        </w:rPr>
        <w:t>位</w:t>
      </w:r>
      <w:r w:rsidRPr="008D5BE5">
        <w:rPr>
          <w:rFonts w:eastAsia="黑体"/>
          <w:sz w:val="72"/>
          <w:szCs w:val="72"/>
        </w:rPr>
        <w:t xml:space="preserve">  </w:t>
      </w:r>
      <w:r w:rsidRPr="008D5BE5">
        <w:rPr>
          <w:rFonts w:eastAsia="黑体" w:hint="eastAsia"/>
          <w:sz w:val="72"/>
          <w:szCs w:val="72"/>
        </w:rPr>
        <w:t>论</w:t>
      </w:r>
      <w:r w:rsidRPr="008D5BE5">
        <w:rPr>
          <w:rFonts w:eastAsia="黑体"/>
          <w:sz w:val="72"/>
          <w:szCs w:val="72"/>
        </w:rPr>
        <w:t xml:space="preserve">  </w:t>
      </w:r>
      <w:r w:rsidRPr="008D5BE5">
        <w:rPr>
          <w:rFonts w:eastAsia="黑体" w:hint="eastAsia"/>
          <w:sz w:val="72"/>
          <w:szCs w:val="72"/>
        </w:rPr>
        <w:t>文</w:t>
      </w:r>
    </w:p>
    <w:p w:rsidR="00D51150" w:rsidRPr="00FB3F06" w:rsidRDefault="000A07BF" w:rsidP="00CA35BA">
      <w:pPr>
        <w:ind w:left="1866" w:hangingChars="500" w:hanging="1866"/>
        <w:rPr>
          <w:rFonts w:ascii="黑体" w:eastAsia="黑体"/>
          <w:b/>
          <w:bCs/>
          <w:sz w:val="36"/>
          <w:szCs w:val="36"/>
        </w:rPr>
      </w:pPr>
      <w:r w:rsidRPr="00966F53">
        <w:rPr>
          <w:rFonts w:ascii="黑体" w:eastAsia="黑体" w:hint="eastAsia"/>
          <w:b/>
          <w:bCs/>
          <w:sz w:val="36"/>
          <w:szCs w:val="36"/>
        </w:rPr>
        <w:t>论文题目</w:t>
      </w:r>
      <w:r w:rsidRPr="00FB3F06">
        <w:rPr>
          <w:rFonts w:ascii="黑体" w:eastAsia="黑体" w:hint="eastAsia"/>
          <w:b/>
          <w:bCs/>
          <w:sz w:val="36"/>
          <w:szCs w:val="36"/>
        </w:rPr>
        <w:t>：</w:t>
      </w:r>
    </w:p>
    <w:p w:rsidR="00D51150" w:rsidRPr="00910A90" w:rsidRDefault="00D51150" w:rsidP="00CA35BA">
      <w:pPr>
        <w:ind w:left="1866" w:hangingChars="500" w:hanging="1866"/>
        <w:rPr>
          <w:rFonts w:ascii="黑体" w:eastAsia="黑体"/>
          <w:b/>
          <w:bCs/>
          <w:sz w:val="36"/>
          <w:szCs w:val="36"/>
        </w:rPr>
      </w:pPr>
      <w:r>
        <w:rPr>
          <w:rFonts w:ascii="黑体" w:eastAsia="黑体" w:hint="eastAsia"/>
          <w:b/>
          <w:bCs/>
          <w:sz w:val="36"/>
          <w:szCs w:val="36"/>
        </w:rPr>
        <w:t>面向SaaS应用交付的</w:t>
      </w:r>
      <w:proofErr w:type="gramStart"/>
      <w:r>
        <w:rPr>
          <w:rFonts w:ascii="黑体" w:eastAsia="黑体" w:hint="eastAsia"/>
          <w:b/>
          <w:bCs/>
          <w:sz w:val="36"/>
          <w:szCs w:val="36"/>
        </w:rPr>
        <w:t>云</w:t>
      </w:r>
      <w:r w:rsidRPr="00910A90">
        <w:rPr>
          <w:rFonts w:ascii="黑体" w:eastAsia="黑体" w:hint="eastAsia"/>
          <w:b/>
          <w:bCs/>
          <w:sz w:val="36"/>
          <w:szCs w:val="36"/>
        </w:rPr>
        <w:t>数据</w:t>
      </w:r>
      <w:proofErr w:type="gramEnd"/>
      <w:r>
        <w:rPr>
          <w:rFonts w:ascii="黑体" w:eastAsia="黑体" w:hint="eastAsia"/>
          <w:b/>
          <w:bCs/>
          <w:sz w:val="36"/>
          <w:szCs w:val="36"/>
        </w:rPr>
        <w:t>存储机制</w:t>
      </w:r>
      <w:r w:rsidRPr="00910A90">
        <w:rPr>
          <w:rFonts w:ascii="黑体" w:eastAsia="黑体" w:hint="eastAsia"/>
          <w:b/>
          <w:bCs/>
          <w:sz w:val="36"/>
          <w:szCs w:val="36"/>
        </w:rPr>
        <w:t>研究</w:t>
      </w:r>
    </w:p>
    <w:p w:rsidR="000A07BF" w:rsidRPr="00FB3F06" w:rsidRDefault="00D51150" w:rsidP="00CA35BA">
      <w:pPr>
        <w:ind w:left="1866" w:hangingChars="500" w:hanging="1866"/>
        <w:rPr>
          <w:rFonts w:ascii="黑体" w:eastAsia="黑体"/>
          <w:b/>
          <w:bCs/>
          <w:sz w:val="36"/>
          <w:szCs w:val="36"/>
        </w:rPr>
      </w:pPr>
      <w:r w:rsidRPr="00FB3F06">
        <w:rPr>
          <w:rFonts w:ascii="黑体" w:eastAsia="黑体"/>
          <w:b/>
          <w:bCs/>
          <w:sz w:val="36"/>
          <w:szCs w:val="36"/>
        </w:rPr>
        <w:t>R</w:t>
      </w:r>
      <w:r w:rsidR="002F562C">
        <w:rPr>
          <w:rFonts w:ascii="黑体" w:eastAsia="黑体" w:hint="eastAsia"/>
          <w:b/>
          <w:bCs/>
          <w:sz w:val="36"/>
          <w:szCs w:val="36"/>
        </w:rPr>
        <w:t>e</w:t>
      </w:r>
      <w:r w:rsidRPr="00FB3F06">
        <w:rPr>
          <w:rFonts w:ascii="黑体" w:eastAsia="黑体"/>
          <w:b/>
          <w:bCs/>
          <w:sz w:val="36"/>
          <w:szCs w:val="36"/>
        </w:rPr>
        <w:t xml:space="preserve">search ON </w:t>
      </w:r>
      <w:r w:rsidRPr="00FB3F06">
        <w:rPr>
          <w:rFonts w:ascii="黑体" w:eastAsia="黑体" w:hint="eastAsia"/>
          <w:b/>
          <w:bCs/>
          <w:sz w:val="36"/>
          <w:szCs w:val="36"/>
        </w:rPr>
        <w:t xml:space="preserve">ISSUES IN DATA Management </w:t>
      </w:r>
      <w:proofErr w:type="gramStart"/>
      <w:r w:rsidRPr="00FB3F06">
        <w:rPr>
          <w:rFonts w:ascii="黑体" w:eastAsia="黑体" w:hint="eastAsia"/>
          <w:b/>
          <w:bCs/>
          <w:sz w:val="36"/>
          <w:szCs w:val="36"/>
        </w:rPr>
        <w:t>For</w:t>
      </w:r>
      <w:proofErr w:type="gramEnd"/>
      <w:r w:rsidRPr="00FB3F06">
        <w:rPr>
          <w:rFonts w:ascii="黑体" w:eastAsia="黑体" w:hint="eastAsia"/>
          <w:b/>
          <w:bCs/>
          <w:sz w:val="36"/>
          <w:szCs w:val="36"/>
        </w:rPr>
        <w:t xml:space="preserve"> </w:t>
      </w:r>
      <w:r>
        <w:rPr>
          <w:rFonts w:ascii="黑体" w:eastAsia="黑体" w:hint="eastAsia"/>
          <w:b/>
          <w:bCs/>
          <w:sz w:val="36"/>
          <w:szCs w:val="36"/>
        </w:rPr>
        <w:t>SaaS APPLICATION</w:t>
      </w:r>
    </w:p>
    <w:p w:rsidR="000A07BF" w:rsidRPr="001C0B99" w:rsidRDefault="000A07BF" w:rsidP="00CA35BA">
      <w:pPr>
        <w:ind w:firstLine="504"/>
      </w:pPr>
    </w:p>
    <w:tbl>
      <w:tblPr>
        <w:tblpPr w:leftFromText="180" w:rightFromText="180" w:vertAnchor="text" w:tblpX="1668" w:tblpY="1"/>
        <w:tblOverlap w:val="never"/>
        <w:tblW w:w="50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02"/>
        <w:gridCol w:w="3038"/>
      </w:tblGrid>
      <w:tr w:rsidR="000A07BF" w:rsidRPr="001C0B99">
        <w:trPr>
          <w:trHeight w:val="680"/>
        </w:trPr>
        <w:tc>
          <w:tcPr>
            <w:tcW w:w="2002" w:type="dxa"/>
            <w:tcBorders>
              <w:top w:val="nil"/>
              <w:left w:val="nil"/>
              <w:bottom w:val="nil"/>
              <w:right w:val="nil"/>
            </w:tcBorders>
            <w:vAlign w:val="bottom"/>
          </w:tcPr>
          <w:p w:rsidR="000A07BF" w:rsidRPr="00D80E75" w:rsidRDefault="000A07BF" w:rsidP="00CA35BA">
            <w:pPr>
              <w:ind w:firstLineChars="0" w:firstLine="0"/>
              <w:jc w:val="distribute"/>
              <w:rPr>
                <w:rFonts w:eastAsia="黑体"/>
                <w:b/>
                <w:sz w:val="28"/>
              </w:rPr>
            </w:pPr>
            <w:r w:rsidRPr="00D80E75">
              <w:rPr>
                <w:rFonts w:eastAsia="黑体" w:hint="eastAsia"/>
                <w:b/>
                <w:kern w:val="0"/>
                <w:sz w:val="28"/>
              </w:rPr>
              <w:t>作者</w:t>
            </w:r>
          </w:p>
        </w:tc>
        <w:tc>
          <w:tcPr>
            <w:tcW w:w="3038" w:type="dxa"/>
            <w:tcBorders>
              <w:top w:val="nil"/>
              <w:left w:val="nil"/>
              <w:right w:val="nil"/>
            </w:tcBorders>
            <w:vAlign w:val="bottom"/>
          </w:tcPr>
          <w:p w:rsidR="000A07BF" w:rsidRPr="001C0B99" w:rsidRDefault="00D51150" w:rsidP="00CA35BA">
            <w:pPr>
              <w:ind w:firstLineChars="120" w:firstLine="352"/>
              <w:rPr>
                <w:rFonts w:eastAsia="黑体"/>
                <w:b/>
                <w:bCs/>
                <w:sz w:val="28"/>
              </w:rPr>
            </w:pPr>
            <w:proofErr w:type="gramStart"/>
            <w:r>
              <w:rPr>
                <w:rFonts w:eastAsia="黑体" w:hint="eastAsia"/>
                <w:b/>
                <w:bCs/>
                <w:sz w:val="28"/>
              </w:rPr>
              <w:t>孔兰菊</w:t>
            </w:r>
            <w:proofErr w:type="gramEnd"/>
          </w:p>
        </w:tc>
      </w:tr>
      <w:tr w:rsidR="000A07BF" w:rsidRPr="001C0B99">
        <w:trPr>
          <w:trHeight w:val="680"/>
        </w:trPr>
        <w:tc>
          <w:tcPr>
            <w:tcW w:w="2002" w:type="dxa"/>
            <w:tcBorders>
              <w:top w:val="nil"/>
              <w:left w:val="nil"/>
              <w:bottom w:val="nil"/>
              <w:right w:val="nil"/>
            </w:tcBorders>
            <w:vAlign w:val="bottom"/>
          </w:tcPr>
          <w:p w:rsidR="000A07BF" w:rsidRPr="00D80E75" w:rsidRDefault="000A07BF" w:rsidP="00CA35BA">
            <w:pPr>
              <w:ind w:firstLineChars="0" w:firstLine="0"/>
              <w:jc w:val="distribute"/>
              <w:rPr>
                <w:rFonts w:eastAsia="黑体"/>
                <w:b/>
                <w:sz w:val="28"/>
              </w:rPr>
            </w:pPr>
            <w:r w:rsidRPr="00D80E75">
              <w:rPr>
                <w:rFonts w:eastAsia="黑体" w:hint="eastAsia"/>
                <w:b/>
                <w:sz w:val="28"/>
              </w:rPr>
              <w:t>专业</w:t>
            </w:r>
          </w:p>
        </w:tc>
        <w:tc>
          <w:tcPr>
            <w:tcW w:w="3038" w:type="dxa"/>
            <w:tcBorders>
              <w:top w:val="nil"/>
              <w:left w:val="nil"/>
              <w:right w:val="nil"/>
            </w:tcBorders>
            <w:vAlign w:val="bottom"/>
          </w:tcPr>
          <w:p w:rsidR="000A07BF" w:rsidRPr="001C0B99" w:rsidRDefault="000A07BF" w:rsidP="00CA35BA">
            <w:pPr>
              <w:ind w:firstLineChars="120" w:firstLine="352"/>
              <w:rPr>
                <w:rFonts w:eastAsia="黑体"/>
                <w:sz w:val="28"/>
              </w:rPr>
            </w:pPr>
            <w:r w:rsidRPr="001C0B99">
              <w:rPr>
                <w:rFonts w:eastAsia="黑体" w:hint="eastAsia"/>
                <w:b/>
                <w:sz w:val="28"/>
              </w:rPr>
              <w:t>计算机</w:t>
            </w:r>
            <w:r>
              <w:rPr>
                <w:rFonts w:eastAsia="黑体" w:hint="eastAsia"/>
                <w:b/>
                <w:sz w:val="28"/>
              </w:rPr>
              <w:t>软件与理论</w:t>
            </w:r>
          </w:p>
        </w:tc>
      </w:tr>
      <w:tr w:rsidR="000A07BF" w:rsidRPr="001C0B99">
        <w:trPr>
          <w:trHeight w:val="680"/>
        </w:trPr>
        <w:tc>
          <w:tcPr>
            <w:tcW w:w="2002" w:type="dxa"/>
            <w:tcBorders>
              <w:top w:val="nil"/>
              <w:left w:val="nil"/>
              <w:bottom w:val="nil"/>
              <w:right w:val="nil"/>
            </w:tcBorders>
            <w:vAlign w:val="bottom"/>
          </w:tcPr>
          <w:p w:rsidR="000A07BF" w:rsidRPr="00A06772" w:rsidRDefault="000A07BF" w:rsidP="00CA35BA">
            <w:pPr>
              <w:ind w:firstLineChars="0" w:firstLine="0"/>
              <w:jc w:val="distribute"/>
              <w:rPr>
                <w:rFonts w:eastAsia="黑体"/>
                <w:b/>
                <w:sz w:val="28"/>
              </w:rPr>
            </w:pPr>
            <w:r w:rsidRPr="00A06772">
              <w:rPr>
                <w:rFonts w:eastAsia="黑体" w:hint="eastAsia"/>
                <w:b/>
                <w:sz w:val="28"/>
              </w:rPr>
              <w:t>导师</w:t>
            </w:r>
          </w:p>
        </w:tc>
        <w:tc>
          <w:tcPr>
            <w:tcW w:w="3038" w:type="dxa"/>
            <w:tcBorders>
              <w:left w:val="nil"/>
              <w:right w:val="nil"/>
            </w:tcBorders>
            <w:vAlign w:val="bottom"/>
          </w:tcPr>
          <w:p w:rsidR="000A07BF" w:rsidRPr="001C0B99" w:rsidRDefault="000A07BF" w:rsidP="00CA35BA">
            <w:pPr>
              <w:ind w:firstLineChars="120" w:firstLine="352"/>
              <w:rPr>
                <w:rFonts w:eastAsia="黑体"/>
                <w:b/>
                <w:bCs/>
                <w:sz w:val="28"/>
              </w:rPr>
            </w:pPr>
            <w:r>
              <w:rPr>
                <w:rFonts w:eastAsia="黑体" w:hint="eastAsia"/>
                <w:b/>
                <w:bCs/>
                <w:sz w:val="28"/>
              </w:rPr>
              <w:t>李庆忠</w:t>
            </w:r>
            <w:r>
              <w:rPr>
                <w:rFonts w:eastAsia="黑体" w:hint="eastAsia"/>
                <w:b/>
                <w:bCs/>
                <w:sz w:val="28"/>
              </w:rPr>
              <w:t xml:space="preserve"> </w:t>
            </w:r>
            <w:r w:rsidR="001102F5">
              <w:rPr>
                <w:rFonts w:eastAsia="黑体" w:hint="eastAsia"/>
                <w:b/>
                <w:bCs/>
                <w:sz w:val="28"/>
              </w:rPr>
              <w:t xml:space="preserve"> </w:t>
            </w:r>
            <w:r>
              <w:rPr>
                <w:rFonts w:eastAsia="黑体" w:hint="eastAsia"/>
                <w:b/>
                <w:bCs/>
                <w:sz w:val="28"/>
              </w:rPr>
              <w:t>教</w:t>
            </w:r>
            <w:r w:rsidR="001102F5">
              <w:rPr>
                <w:rFonts w:eastAsia="黑体" w:hint="eastAsia"/>
                <w:b/>
                <w:bCs/>
                <w:sz w:val="28"/>
              </w:rPr>
              <w:t xml:space="preserve">  </w:t>
            </w:r>
            <w:r>
              <w:rPr>
                <w:rFonts w:eastAsia="黑体" w:hint="eastAsia"/>
                <w:b/>
                <w:bCs/>
                <w:sz w:val="28"/>
              </w:rPr>
              <w:t>授</w:t>
            </w:r>
          </w:p>
        </w:tc>
      </w:tr>
      <w:tr w:rsidR="000A07BF" w:rsidRPr="001C0B99">
        <w:trPr>
          <w:trHeight w:val="680"/>
        </w:trPr>
        <w:tc>
          <w:tcPr>
            <w:tcW w:w="2002" w:type="dxa"/>
            <w:tcBorders>
              <w:top w:val="nil"/>
              <w:left w:val="nil"/>
              <w:bottom w:val="nil"/>
              <w:right w:val="nil"/>
            </w:tcBorders>
            <w:vAlign w:val="bottom"/>
          </w:tcPr>
          <w:p w:rsidR="000A07BF" w:rsidRPr="00A06772" w:rsidRDefault="000A07BF" w:rsidP="00CA35BA">
            <w:pPr>
              <w:ind w:firstLineChars="0" w:firstLine="0"/>
              <w:jc w:val="distribute"/>
              <w:rPr>
                <w:rFonts w:eastAsia="黑体"/>
                <w:b/>
                <w:sz w:val="28"/>
              </w:rPr>
            </w:pPr>
            <w:r w:rsidRPr="00A06772">
              <w:rPr>
                <w:rFonts w:eastAsia="黑体" w:hint="eastAsia"/>
                <w:b/>
                <w:sz w:val="28"/>
              </w:rPr>
              <w:t>合作导师</w:t>
            </w:r>
          </w:p>
        </w:tc>
        <w:tc>
          <w:tcPr>
            <w:tcW w:w="3038" w:type="dxa"/>
            <w:tcBorders>
              <w:left w:val="nil"/>
              <w:right w:val="nil"/>
            </w:tcBorders>
            <w:vAlign w:val="bottom"/>
          </w:tcPr>
          <w:p w:rsidR="000A07BF" w:rsidRPr="001C0B99" w:rsidRDefault="000A07BF" w:rsidP="00CA35BA">
            <w:pPr>
              <w:ind w:firstLineChars="120" w:firstLine="352"/>
              <w:rPr>
                <w:rFonts w:eastAsia="黑体"/>
                <w:b/>
                <w:bCs/>
                <w:sz w:val="28"/>
              </w:rPr>
            </w:pPr>
          </w:p>
        </w:tc>
      </w:tr>
    </w:tbl>
    <w:p w:rsidR="000A07BF" w:rsidRPr="001C0B99" w:rsidRDefault="000A07BF" w:rsidP="00CA35BA">
      <w:pPr>
        <w:ind w:firstLineChars="0" w:firstLine="0"/>
        <w:rPr>
          <w:rFonts w:ascii="黑体" w:eastAsia="黑体" w:hAnsi="宋体"/>
          <w:b/>
          <w:bCs/>
          <w:kern w:val="0"/>
          <w:sz w:val="30"/>
          <w:szCs w:val="30"/>
        </w:rPr>
      </w:pPr>
      <w:r>
        <w:rPr>
          <w:rFonts w:ascii="黑体" w:eastAsia="黑体" w:hAnsi="宋体"/>
          <w:b/>
          <w:bCs/>
          <w:kern w:val="0"/>
          <w:sz w:val="30"/>
          <w:szCs w:val="30"/>
        </w:rPr>
        <w:br w:type="textWrapping" w:clear="all"/>
      </w:r>
    </w:p>
    <w:p w:rsidR="000A07BF" w:rsidRDefault="000A07BF" w:rsidP="00CA35BA">
      <w:pPr>
        <w:ind w:firstLineChars="0" w:firstLine="0"/>
        <w:jc w:val="center"/>
        <w:rPr>
          <w:rFonts w:ascii="黑体" w:eastAsia="黑体"/>
          <w:b/>
          <w:sz w:val="28"/>
        </w:rPr>
      </w:pPr>
      <w:r w:rsidRPr="00157210">
        <w:rPr>
          <w:rFonts w:ascii="黑体" w:eastAsia="黑体" w:hint="eastAsia"/>
          <w:b/>
          <w:sz w:val="28"/>
        </w:rPr>
        <w:lastRenderedPageBreak/>
        <w:t>20</w:t>
      </w:r>
      <w:r>
        <w:rPr>
          <w:rFonts w:ascii="黑体" w:eastAsia="黑体" w:hint="eastAsia"/>
          <w:b/>
          <w:sz w:val="28"/>
        </w:rPr>
        <w:t>1</w:t>
      </w:r>
      <w:r w:rsidR="00FB3F06">
        <w:rPr>
          <w:rFonts w:ascii="黑体" w:eastAsia="黑体" w:hint="eastAsia"/>
          <w:b/>
          <w:sz w:val="28"/>
        </w:rPr>
        <w:t>1</w:t>
      </w:r>
      <w:r w:rsidR="00A5773C">
        <w:rPr>
          <w:rFonts w:ascii="黑体" w:eastAsia="黑体" w:hint="eastAsia"/>
          <w:b/>
          <w:sz w:val="28"/>
        </w:rPr>
        <w:t xml:space="preserve"> </w:t>
      </w:r>
      <w:r w:rsidRPr="00157210">
        <w:rPr>
          <w:rFonts w:ascii="黑体" w:eastAsia="黑体" w:hint="eastAsia"/>
          <w:b/>
          <w:sz w:val="28"/>
        </w:rPr>
        <w:t xml:space="preserve">年 </w:t>
      </w:r>
      <w:r w:rsidR="00FB3F06">
        <w:rPr>
          <w:rFonts w:ascii="黑体" w:eastAsia="黑体" w:hint="eastAsia"/>
          <w:b/>
          <w:sz w:val="28"/>
        </w:rPr>
        <w:t>02</w:t>
      </w:r>
      <w:r w:rsidR="00A5773C">
        <w:rPr>
          <w:rFonts w:ascii="黑体" w:eastAsia="黑体" w:hint="eastAsia"/>
          <w:b/>
          <w:sz w:val="28"/>
        </w:rPr>
        <w:t xml:space="preserve"> </w:t>
      </w:r>
      <w:r w:rsidRPr="00157210">
        <w:rPr>
          <w:rFonts w:ascii="黑体" w:eastAsia="黑体" w:hint="eastAsia"/>
          <w:b/>
          <w:sz w:val="28"/>
        </w:rPr>
        <w:t>月</w:t>
      </w:r>
      <w:r w:rsidR="00A5773C">
        <w:rPr>
          <w:rFonts w:ascii="黑体" w:eastAsia="黑体" w:hint="eastAsia"/>
          <w:b/>
          <w:sz w:val="28"/>
        </w:rPr>
        <w:t xml:space="preserve"> </w:t>
      </w:r>
      <w:r w:rsidR="00FB3F06">
        <w:rPr>
          <w:rFonts w:ascii="黑体" w:eastAsia="黑体" w:hint="eastAsia"/>
          <w:b/>
          <w:sz w:val="28"/>
        </w:rPr>
        <w:t>09</w:t>
      </w:r>
      <w:r w:rsidR="00A5773C">
        <w:rPr>
          <w:rFonts w:ascii="黑体" w:eastAsia="黑体" w:hint="eastAsia"/>
          <w:b/>
          <w:sz w:val="28"/>
        </w:rPr>
        <w:t xml:space="preserve"> </w:t>
      </w:r>
      <w:r w:rsidRPr="00157210">
        <w:rPr>
          <w:rFonts w:ascii="黑体" w:eastAsia="黑体" w:hint="eastAsia"/>
          <w:b/>
          <w:sz w:val="28"/>
        </w:rPr>
        <w:t>日</w:t>
      </w:r>
      <w:r>
        <w:rPr>
          <w:rFonts w:ascii="黑体" w:eastAsia="黑体" w:hint="eastAsia"/>
          <w:b/>
          <w:sz w:val="28"/>
        </w:rPr>
        <w:t xml:space="preserve">  </w:t>
      </w:r>
    </w:p>
    <w:p w:rsidR="00E60E41" w:rsidRDefault="00E60E41" w:rsidP="00CA35BA">
      <w:pPr>
        <w:ind w:firstLineChars="0" w:firstLine="0"/>
        <w:jc w:val="center"/>
        <w:rPr>
          <w:rFonts w:ascii="黑体" w:eastAsia="黑体"/>
          <w:b/>
          <w:sz w:val="28"/>
        </w:rPr>
      </w:pPr>
    </w:p>
    <w:p w:rsidR="008419E4" w:rsidRDefault="000A07BF" w:rsidP="00CA35BA">
      <w:pPr>
        <w:ind w:firstLine="586"/>
        <w:jc w:val="center"/>
        <w:rPr>
          <w:noProof/>
        </w:rPr>
      </w:pPr>
      <w:bookmarkStart w:id="0" w:name="_Toc211092348"/>
      <w:bookmarkStart w:id="1" w:name="_Toc211786718"/>
      <w:bookmarkStart w:id="2" w:name="_Toc212176893"/>
      <w:bookmarkStart w:id="3" w:name="_Toc213127051"/>
      <w:bookmarkStart w:id="4" w:name="_Toc242242088"/>
      <w:bookmarkStart w:id="5" w:name="_Toc243286914"/>
      <w:bookmarkStart w:id="6" w:name="_Toc243290883"/>
      <w:bookmarkStart w:id="7" w:name="_Toc243294284"/>
      <w:bookmarkStart w:id="8" w:name="_Toc243710485"/>
      <w:bookmarkStart w:id="9" w:name="_Toc244159723"/>
      <w:bookmarkStart w:id="10" w:name="_Toc244162543"/>
      <w:bookmarkStart w:id="11" w:name="_Toc244180268"/>
      <w:bookmarkStart w:id="12" w:name="OLE_LINK272"/>
      <w:r w:rsidRPr="00E60E41">
        <w:rPr>
          <w:rFonts w:ascii="黑体" w:eastAsia="黑体" w:hint="eastAsia"/>
          <w:b/>
          <w:sz w:val="28"/>
          <w:szCs w:val="20"/>
        </w:rPr>
        <w:t>目  录</w:t>
      </w:r>
      <w:bookmarkStart w:id="13" w:name="_Toc196946143"/>
      <w:bookmarkEnd w:id="0"/>
      <w:bookmarkEnd w:id="1"/>
      <w:bookmarkEnd w:id="2"/>
      <w:bookmarkEnd w:id="3"/>
      <w:bookmarkEnd w:id="4"/>
      <w:bookmarkEnd w:id="5"/>
      <w:bookmarkEnd w:id="6"/>
      <w:bookmarkEnd w:id="7"/>
      <w:bookmarkEnd w:id="8"/>
      <w:bookmarkEnd w:id="9"/>
      <w:bookmarkEnd w:id="10"/>
      <w:bookmarkEnd w:id="11"/>
      <w:r w:rsidR="008514D5" w:rsidRPr="00104478">
        <w:fldChar w:fldCharType="begin"/>
      </w:r>
      <w:r w:rsidRPr="00104478">
        <w:instrText xml:space="preserve"> TOC \o "1-4" \h \z \u </w:instrText>
      </w:r>
      <w:r w:rsidR="008514D5" w:rsidRPr="00104478">
        <w:fldChar w:fldCharType="separate"/>
      </w:r>
    </w:p>
    <w:p w:rsidR="008419E4" w:rsidRDefault="008514D5" w:rsidP="008419E4">
      <w:pPr>
        <w:pStyle w:val="10"/>
        <w:ind w:firstLine="504"/>
        <w:rPr>
          <w:rFonts w:asciiTheme="minorHAnsi" w:eastAsiaTheme="minorEastAsia" w:hAnsiTheme="minorHAnsi" w:cstheme="minorBidi"/>
          <w:sz w:val="21"/>
          <w:szCs w:val="22"/>
        </w:rPr>
      </w:pPr>
      <w:hyperlink w:anchor="_Toc285261727" w:history="1">
        <w:r w:rsidR="008419E4" w:rsidRPr="005D1921">
          <w:rPr>
            <w:rStyle w:val="ae"/>
            <w:rFonts w:hint="eastAsia"/>
          </w:rPr>
          <w:t>摘</w:t>
        </w:r>
        <w:r w:rsidR="008419E4" w:rsidRPr="005D1921">
          <w:rPr>
            <w:rStyle w:val="ae"/>
          </w:rPr>
          <w:t xml:space="preserve"> </w:t>
        </w:r>
        <w:r w:rsidR="008419E4" w:rsidRPr="005D1921">
          <w:rPr>
            <w:rStyle w:val="ae"/>
            <w:rFonts w:hint="eastAsia"/>
          </w:rPr>
          <w:t>要</w:t>
        </w:r>
        <w:r w:rsidR="008419E4">
          <w:rPr>
            <w:webHidden/>
          </w:rPr>
          <w:tab/>
        </w:r>
        <w:r>
          <w:rPr>
            <w:webHidden/>
          </w:rPr>
          <w:fldChar w:fldCharType="begin"/>
        </w:r>
        <w:r w:rsidR="008419E4">
          <w:rPr>
            <w:webHidden/>
          </w:rPr>
          <w:instrText xml:space="preserve"> PAGEREF _Toc285261727 \h </w:instrText>
        </w:r>
        <w:r>
          <w:rPr>
            <w:webHidden/>
          </w:rPr>
        </w:r>
        <w:r>
          <w:rPr>
            <w:webHidden/>
          </w:rPr>
          <w:fldChar w:fldCharType="separate"/>
        </w:r>
        <w:r w:rsidR="008419E4">
          <w:rPr>
            <w:webHidden/>
          </w:rPr>
          <w:t>II</w:t>
        </w:r>
        <w:r>
          <w:rPr>
            <w:webHidden/>
          </w:rPr>
          <w:fldChar w:fldCharType="end"/>
        </w:r>
      </w:hyperlink>
    </w:p>
    <w:p w:rsidR="008419E4" w:rsidRDefault="008514D5" w:rsidP="008419E4">
      <w:pPr>
        <w:pStyle w:val="21"/>
        <w:tabs>
          <w:tab w:val="left" w:pos="1386"/>
        </w:tabs>
        <w:rPr>
          <w:rFonts w:asciiTheme="minorHAnsi" w:eastAsiaTheme="minorEastAsia" w:hAnsiTheme="minorHAnsi" w:cstheme="minorBidi"/>
          <w:bCs w:val="0"/>
          <w:sz w:val="21"/>
          <w:szCs w:val="22"/>
        </w:rPr>
      </w:pPr>
      <w:hyperlink w:anchor="_Toc285261728" w:history="1">
        <w:r w:rsidR="008419E4" w:rsidRPr="005D1921">
          <w:rPr>
            <w:rStyle w:val="ae"/>
            <w:rFonts w:hint="eastAsia"/>
          </w:rPr>
          <w:t>第</w:t>
        </w:r>
        <w:r w:rsidR="008419E4" w:rsidRPr="005D1921">
          <w:rPr>
            <w:rStyle w:val="ae"/>
            <w:rFonts w:hint="eastAsia"/>
          </w:rPr>
          <w:t>1</w:t>
        </w:r>
        <w:r w:rsidR="008419E4" w:rsidRPr="005D1921">
          <w:rPr>
            <w:rStyle w:val="ae"/>
            <w:rFonts w:hint="eastAsia"/>
          </w:rPr>
          <w:t>章</w:t>
        </w:r>
        <w:r w:rsidR="008419E4">
          <w:rPr>
            <w:rFonts w:asciiTheme="minorHAnsi" w:eastAsiaTheme="minorEastAsia" w:hAnsiTheme="minorHAnsi" w:cstheme="minorBidi"/>
            <w:bCs w:val="0"/>
            <w:sz w:val="21"/>
            <w:szCs w:val="22"/>
          </w:rPr>
          <w:tab/>
        </w:r>
        <w:r w:rsidR="008419E4" w:rsidRPr="005D1921">
          <w:rPr>
            <w:rStyle w:val="ae"/>
            <w:rFonts w:hint="eastAsia"/>
          </w:rPr>
          <w:t>绪论</w:t>
        </w:r>
        <w:r w:rsidR="008419E4">
          <w:rPr>
            <w:webHidden/>
          </w:rPr>
          <w:tab/>
        </w:r>
        <w:r>
          <w:rPr>
            <w:webHidden/>
          </w:rPr>
          <w:fldChar w:fldCharType="begin"/>
        </w:r>
        <w:r w:rsidR="008419E4">
          <w:rPr>
            <w:webHidden/>
          </w:rPr>
          <w:instrText xml:space="preserve"> PAGEREF _Toc285261728 \h </w:instrText>
        </w:r>
        <w:r>
          <w:rPr>
            <w:webHidden/>
          </w:rPr>
        </w:r>
        <w:r>
          <w:rPr>
            <w:webHidden/>
          </w:rPr>
          <w:fldChar w:fldCharType="separate"/>
        </w:r>
        <w:r w:rsidR="008419E4">
          <w:rPr>
            <w:webHidden/>
          </w:rPr>
          <w:t>5</w:t>
        </w:r>
        <w:r>
          <w:rPr>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29" w:history="1">
        <w:r w:rsidR="008419E4" w:rsidRPr="005D1921">
          <w:rPr>
            <w:rStyle w:val="ae"/>
            <w:noProof/>
          </w:rPr>
          <w:t>1.1</w:t>
        </w:r>
        <w:r w:rsidR="008419E4">
          <w:rPr>
            <w:rFonts w:asciiTheme="minorHAnsi" w:eastAsiaTheme="minorEastAsia" w:hAnsiTheme="minorHAnsi" w:cstheme="minorBidi"/>
            <w:noProof/>
            <w:sz w:val="21"/>
            <w:szCs w:val="22"/>
          </w:rPr>
          <w:tab/>
        </w:r>
        <w:r w:rsidR="008419E4" w:rsidRPr="005D1921">
          <w:rPr>
            <w:rStyle w:val="ae"/>
            <w:rFonts w:hint="eastAsia"/>
            <w:noProof/>
          </w:rPr>
          <w:t>研究背景及意义</w:t>
        </w:r>
        <w:r w:rsidR="008419E4">
          <w:rPr>
            <w:noProof/>
            <w:webHidden/>
          </w:rPr>
          <w:tab/>
        </w:r>
        <w:r>
          <w:rPr>
            <w:noProof/>
            <w:webHidden/>
          </w:rPr>
          <w:fldChar w:fldCharType="begin"/>
        </w:r>
        <w:r w:rsidR="008419E4">
          <w:rPr>
            <w:noProof/>
            <w:webHidden/>
          </w:rPr>
          <w:instrText xml:space="preserve"> PAGEREF _Toc285261729 \h </w:instrText>
        </w:r>
        <w:r>
          <w:rPr>
            <w:noProof/>
            <w:webHidden/>
          </w:rPr>
        </w:r>
        <w:r>
          <w:rPr>
            <w:noProof/>
            <w:webHidden/>
          </w:rPr>
          <w:fldChar w:fldCharType="separate"/>
        </w:r>
        <w:r w:rsidR="008419E4">
          <w:rPr>
            <w:noProof/>
            <w:webHidden/>
          </w:rPr>
          <w:t>5</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30" w:history="1">
        <w:r w:rsidR="008419E4" w:rsidRPr="005D1921">
          <w:rPr>
            <w:rStyle w:val="ae"/>
            <w:noProof/>
          </w:rPr>
          <w:t>1.2</w:t>
        </w:r>
        <w:r w:rsidR="008419E4">
          <w:rPr>
            <w:rFonts w:asciiTheme="minorHAnsi" w:eastAsiaTheme="minorEastAsia" w:hAnsiTheme="minorHAnsi" w:cstheme="minorBidi"/>
            <w:noProof/>
            <w:sz w:val="21"/>
            <w:szCs w:val="22"/>
          </w:rPr>
          <w:tab/>
        </w:r>
        <w:r w:rsidR="008419E4" w:rsidRPr="005D1921">
          <w:rPr>
            <w:rStyle w:val="ae"/>
            <w:noProof/>
          </w:rPr>
          <w:t>SaaS</w:t>
        </w:r>
        <w:r w:rsidR="008419E4" w:rsidRPr="005D1921">
          <w:rPr>
            <w:rStyle w:val="ae"/>
            <w:rFonts w:hint="eastAsia"/>
            <w:noProof/>
          </w:rPr>
          <w:t>应用云数据管理面临的问题</w:t>
        </w:r>
        <w:r w:rsidR="008419E4">
          <w:rPr>
            <w:noProof/>
            <w:webHidden/>
          </w:rPr>
          <w:tab/>
        </w:r>
        <w:r>
          <w:rPr>
            <w:noProof/>
            <w:webHidden/>
          </w:rPr>
          <w:fldChar w:fldCharType="begin"/>
        </w:r>
        <w:r w:rsidR="008419E4">
          <w:rPr>
            <w:noProof/>
            <w:webHidden/>
          </w:rPr>
          <w:instrText xml:space="preserve"> PAGEREF _Toc285261730 \h </w:instrText>
        </w:r>
        <w:r>
          <w:rPr>
            <w:noProof/>
            <w:webHidden/>
          </w:rPr>
        </w:r>
        <w:r>
          <w:rPr>
            <w:noProof/>
            <w:webHidden/>
          </w:rPr>
          <w:fldChar w:fldCharType="separate"/>
        </w:r>
        <w:r w:rsidR="008419E4">
          <w:rPr>
            <w:noProof/>
            <w:webHidden/>
          </w:rPr>
          <w:t>7</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31" w:history="1">
        <w:r w:rsidR="008419E4" w:rsidRPr="005D1921">
          <w:rPr>
            <w:rStyle w:val="ae"/>
            <w:noProof/>
          </w:rPr>
          <w:t>1.3</w:t>
        </w:r>
        <w:r w:rsidR="008419E4">
          <w:rPr>
            <w:rFonts w:asciiTheme="minorHAnsi" w:eastAsiaTheme="minorEastAsia" w:hAnsiTheme="minorHAnsi" w:cstheme="minorBidi"/>
            <w:noProof/>
            <w:sz w:val="21"/>
            <w:szCs w:val="22"/>
          </w:rPr>
          <w:tab/>
        </w:r>
        <w:r w:rsidR="008419E4" w:rsidRPr="005D1921">
          <w:rPr>
            <w:rStyle w:val="ae"/>
            <w:rFonts w:hint="eastAsia"/>
            <w:noProof/>
          </w:rPr>
          <w:t>研究目标与内容</w:t>
        </w:r>
        <w:r w:rsidR="008419E4">
          <w:rPr>
            <w:noProof/>
            <w:webHidden/>
          </w:rPr>
          <w:tab/>
        </w:r>
        <w:r>
          <w:rPr>
            <w:noProof/>
            <w:webHidden/>
          </w:rPr>
          <w:fldChar w:fldCharType="begin"/>
        </w:r>
        <w:r w:rsidR="008419E4">
          <w:rPr>
            <w:noProof/>
            <w:webHidden/>
          </w:rPr>
          <w:instrText xml:space="preserve"> PAGEREF _Toc285261731 \h </w:instrText>
        </w:r>
        <w:r>
          <w:rPr>
            <w:noProof/>
            <w:webHidden/>
          </w:rPr>
        </w:r>
        <w:r>
          <w:rPr>
            <w:noProof/>
            <w:webHidden/>
          </w:rPr>
          <w:fldChar w:fldCharType="separate"/>
        </w:r>
        <w:r w:rsidR="008419E4">
          <w:rPr>
            <w:noProof/>
            <w:webHidden/>
          </w:rPr>
          <w:t>8</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32" w:history="1">
        <w:r w:rsidR="008419E4" w:rsidRPr="005D1921">
          <w:rPr>
            <w:rStyle w:val="ae"/>
            <w:noProof/>
          </w:rPr>
          <w:t>1.4</w:t>
        </w:r>
        <w:r w:rsidR="008419E4">
          <w:rPr>
            <w:rFonts w:asciiTheme="minorHAnsi" w:eastAsiaTheme="minorEastAsia" w:hAnsiTheme="minorHAnsi" w:cstheme="minorBidi"/>
            <w:noProof/>
            <w:sz w:val="21"/>
            <w:szCs w:val="22"/>
          </w:rPr>
          <w:tab/>
        </w:r>
        <w:r w:rsidR="008419E4" w:rsidRPr="005D1921">
          <w:rPr>
            <w:rStyle w:val="ae"/>
            <w:rFonts w:hint="eastAsia"/>
            <w:noProof/>
          </w:rPr>
          <w:t>论文的贡献</w:t>
        </w:r>
        <w:r w:rsidR="008419E4">
          <w:rPr>
            <w:noProof/>
            <w:webHidden/>
          </w:rPr>
          <w:tab/>
        </w:r>
        <w:r>
          <w:rPr>
            <w:noProof/>
            <w:webHidden/>
          </w:rPr>
          <w:fldChar w:fldCharType="begin"/>
        </w:r>
        <w:r w:rsidR="008419E4">
          <w:rPr>
            <w:noProof/>
            <w:webHidden/>
          </w:rPr>
          <w:instrText xml:space="preserve"> PAGEREF _Toc285261732 \h </w:instrText>
        </w:r>
        <w:r>
          <w:rPr>
            <w:noProof/>
            <w:webHidden/>
          </w:rPr>
        </w:r>
        <w:r>
          <w:rPr>
            <w:noProof/>
            <w:webHidden/>
          </w:rPr>
          <w:fldChar w:fldCharType="separate"/>
        </w:r>
        <w:r w:rsidR="008419E4">
          <w:rPr>
            <w:noProof/>
            <w:webHidden/>
          </w:rPr>
          <w:t>10</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33" w:history="1">
        <w:r w:rsidR="008419E4" w:rsidRPr="005D1921">
          <w:rPr>
            <w:rStyle w:val="ae"/>
            <w:noProof/>
          </w:rPr>
          <w:t>1.5</w:t>
        </w:r>
        <w:r w:rsidR="008419E4">
          <w:rPr>
            <w:rFonts w:asciiTheme="minorHAnsi" w:eastAsiaTheme="minorEastAsia" w:hAnsiTheme="minorHAnsi" w:cstheme="minorBidi"/>
            <w:noProof/>
            <w:sz w:val="21"/>
            <w:szCs w:val="22"/>
          </w:rPr>
          <w:tab/>
        </w:r>
        <w:r w:rsidR="008419E4" w:rsidRPr="005D1921">
          <w:rPr>
            <w:rStyle w:val="ae"/>
            <w:rFonts w:hint="eastAsia"/>
            <w:noProof/>
          </w:rPr>
          <w:t>组织结构</w:t>
        </w:r>
        <w:r w:rsidR="008419E4">
          <w:rPr>
            <w:noProof/>
            <w:webHidden/>
          </w:rPr>
          <w:tab/>
        </w:r>
        <w:r>
          <w:rPr>
            <w:noProof/>
            <w:webHidden/>
          </w:rPr>
          <w:fldChar w:fldCharType="begin"/>
        </w:r>
        <w:r w:rsidR="008419E4">
          <w:rPr>
            <w:noProof/>
            <w:webHidden/>
          </w:rPr>
          <w:instrText xml:space="preserve"> PAGEREF _Toc285261733 \h </w:instrText>
        </w:r>
        <w:r>
          <w:rPr>
            <w:noProof/>
            <w:webHidden/>
          </w:rPr>
        </w:r>
        <w:r>
          <w:rPr>
            <w:noProof/>
            <w:webHidden/>
          </w:rPr>
          <w:fldChar w:fldCharType="separate"/>
        </w:r>
        <w:r w:rsidR="008419E4">
          <w:rPr>
            <w:noProof/>
            <w:webHidden/>
          </w:rPr>
          <w:t>11</w:t>
        </w:r>
        <w:r>
          <w:rPr>
            <w:noProof/>
            <w:webHidden/>
          </w:rPr>
          <w:fldChar w:fldCharType="end"/>
        </w:r>
      </w:hyperlink>
    </w:p>
    <w:p w:rsidR="008419E4" w:rsidRDefault="008514D5" w:rsidP="008419E4">
      <w:pPr>
        <w:pStyle w:val="21"/>
        <w:tabs>
          <w:tab w:val="left" w:pos="1386"/>
        </w:tabs>
        <w:rPr>
          <w:rFonts w:asciiTheme="minorHAnsi" w:eastAsiaTheme="minorEastAsia" w:hAnsiTheme="minorHAnsi" w:cstheme="minorBidi"/>
          <w:bCs w:val="0"/>
          <w:sz w:val="21"/>
          <w:szCs w:val="22"/>
        </w:rPr>
      </w:pPr>
      <w:hyperlink w:anchor="_Toc285261734" w:history="1">
        <w:r w:rsidR="008419E4" w:rsidRPr="005D1921">
          <w:rPr>
            <w:rStyle w:val="ae"/>
            <w:rFonts w:hint="eastAsia"/>
          </w:rPr>
          <w:t>第</w:t>
        </w:r>
        <w:r w:rsidR="008419E4" w:rsidRPr="005D1921">
          <w:rPr>
            <w:rStyle w:val="ae"/>
            <w:rFonts w:hint="eastAsia"/>
          </w:rPr>
          <w:t>2</w:t>
        </w:r>
        <w:r w:rsidR="008419E4" w:rsidRPr="005D1921">
          <w:rPr>
            <w:rStyle w:val="ae"/>
            <w:rFonts w:hint="eastAsia"/>
          </w:rPr>
          <w:t>章</w:t>
        </w:r>
        <w:r w:rsidR="008419E4">
          <w:rPr>
            <w:rFonts w:asciiTheme="minorHAnsi" w:eastAsiaTheme="minorEastAsia" w:hAnsiTheme="minorHAnsi" w:cstheme="minorBidi"/>
            <w:bCs w:val="0"/>
            <w:sz w:val="21"/>
            <w:szCs w:val="22"/>
          </w:rPr>
          <w:tab/>
        </w:r>
        <w:r w:rsidR="008419E4" w:rsidRPr="005D1921">
          <w:rPr>
            <w:rStyle w:val="ae"/>
            <w:rFonts w:hint="eastAsia"/>
          </w:rPr>
          <w:t>相关研究</w:t>
        </w:r>
        <w:r w:rsidR="008419E4">
          <w:rPr>
            <w:webHidden/>
          </w:rPr>
          <w:tab/>
        </w:r>
        <w:r>
          <w:rPr>
            <w:webHidden/>
          </w:rPr>
          <w:fldChar w:fldCharType="begin"/>
        </w:r>
        <w:r w:rsidR="008419E4">
          <w:rPr>
            <w:webHidden/>
          </w:rPr>
          <w:instrText xml:space="preserve"> PAGEREF _Toc285261734 \h </w:instrText>
        </w:r>
        <w:r>
          <w:rPr>
            <w:webHidden/>
          </w:rPr>
        </w:r>
        <w:r>
          <w:rPr>
            <w:webHidden/>
          </w:rPr>
          <w:fldChar w:fldCharType="separate"/>
        </w:r>
        <w:r w:rsidR="008419E4">
          <w:rPr>
            <w:webHidden/>
          </w:rPr>
          <w:t>13</w:t>
        </w:r>
        <w:r>
          <w:rPr>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35" w:history="1">
        <w:r w:rsidR="008419E4" w:rsidRPr="005D1921">
          <w:rPr>
            <w:rStyle w:val="ae"/>
            <w:noProof/>
          </w:rPr>
          <w:t>2.1</w:t>
        </w:r>
        <w:r w:rsidR="008419E4">
          <w:rPr>
            <w:rFonts w:asciiTheme="minorHAnsi" w:eastAsiaTheme="minorEastAsia" w:hAnsiTheme="minorHAnsi" w:cstheme="minorBidi"/>
            <w:noProof/>
            <w:sz w:val="21"/>
            <w:szCs w:val="22"/>
          </w:rPr>
          <w:tab/>
        </w:r>
        <w:r w:rsidR="008419E4" w:rsidRPr="005D1921">
          <w:rPr>
            <w:rStyle w:val="ae"/>
            <w:rFonts w:hint="eastAsia"/>
            <w:noProof/>
          </w:rPr>
          <w:t>引言</w:t>
        </w:r>
        <w:r w:rsidR="008419E4">
          <w:rPr>
            <w:noProof/>
            <w:webHidden/>
          </w:rPr>
          <w:tab/>
        </w:r>
        <w:r>
          <w:rPr>
            <w:noProof/>
            <w:webHidden/>
          </w:rPr>
          <w:fldChar w:fldCharType="begin"/>
        </w:r>
        <w:r w:rsidR="008419E4">
          <w:rPr>
            <w:noProof/>
            <w:webHidden/>
          </w:rPr>
          <w:instrText xml:space="preserve"> PAGEREF _Toc285261735 \h </w:instrText>
        </w:r>
        <w:r>
          <w:rPr>
            <w:noProof/>
            <w:webHidden/>
          </w:rPr>
        </w:r>
        <w:r>
          <w:rPr>
            <w:noProof/>
            <w:webHidden/>
          </w:rPr>
          <w:fldChar w:fldCharType="separate"/>
        </w:r>
        <w:r w:rsidR="008419E4">
          <w:rPr>
            <w:noProof/>
            <w:webHidden/>
          </w:rPr>
          <w:t>13</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36" w:history="1">
        <w:r w:rsidR="008419E4" w:rsidRPr="005D1921">
          <w:rPr>
            <w:rStyle w:val="ae"/>
            <w:noProof/>
          </w:rPr>
          <w:t>2.2</w:t>
        </w:r>
        <w:r w:rsidR="008419E4">
          <w:rPr>
            <w:rFonts w:asciiTheme="minorHAnsi" w:eastAsiaTheme="minorEastAsia" w:hAnsiTheme="minorHAnsi" w:cstheme="minorBidi"/>
            <w:noProof/>
            <w:sz w:val="21"/>
            <w:szCs w:val="22"/>
          </w:rPr>
          <w:tab/>
        </w:r>
        <w:r w:rsidR="008419E4" w:rsidRPr="005D1921">
          <w:rPr>
            <w:rStyle w:val="ae"/>
            <w:noProof/>
          </w:rPr>
          <w:t>SaaS</w:t>
        </w:r>
        <w:r w:rsidR="008419E4" w:rsidRPr="005D1921">
          <w:rPr>
            <w:rStyle w:val="ae"/>
            <w:rFonts w:hint="eastAsia"/>
            <w:noProof/>
          </w:rPr>
          <w:t>应用交付模式</w:t>
        </w:r>
        <w:r w:rsidR="008419E4">
          <w:rPr>
            <w:noProof/>
            <w:webHidden/>
          </w:rPr>
          <w:tab/>
        </w:r>
        <w:r>
          <w:rPr>
            <w:noProof/>
            <w:webHidden/>
          </w:rPr>
          <w:fldChar w:fldCharType="begin"/>
        </w:r>
        <w:r w:rsidR="008419E4">
          <w:rPr>
            <w:noProof/>
            <w:webHidden/>
          </w:rPr>
          <w:instrText xml:space="preserve"> PAGEREF _Toc285261736 \h </w:instrText>
        </w:r>
        <w:r>
          <w:rPr>
            <w:noProof/>
            <w:webHidden/>
          </w:rPr>
        </w:r>
        <w:r>
          <w:rPr>
            <w:noProof/>
            <w:webHidden/>
          </w:rPr>
          <w:fldChar w:fldCharType="separate"/>
        </w:r>
        <w:r w:rsidR="008419E4">
          <w:rPr>
            <w:noProof/>
            <w:webHidden/>
          </w:rPr>
          <w:t>13</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37" w:history="1">
        <w:r w:rsidR="008419E4" w:rsidRPr="005D1921">
          <w:rPr>
            <w:rStyle w:val="ae"/>
            <w:noProof/>
          </w:rPr>
          <w:t>2.3</w:t>
        </w:r>
        <w:r w:rsidR="008419E4">
          <w:rPr>
            <w:rFonts w:asciiTheme="minorHAnsi" w:eastAsiaTheme="minorEastAsia" w:hAnsiTheme="minorHAnsi" w:cstheme="minorBidi"/>
            <w:noProof/>
            <w:sz w:val="21"/>
            <w:szCs w:val="22"/>
          </w:rPr>
          <w:tab/>
        </w:r>
        <w:r w:rsidR="008419E4" w:rsidRPr="005D1921">
          <w:rPr>
            <w:rStyle w:val="ae"/>
            <w:noProof/>
          </w:rPr>
          <w:t>SaaS</w:t>
        </w:r>
        <w:r w:rsidR="008419E4" w:rsidRPr="005D1921">
          <w:rPr>
            <w:rStyle w:val="ae"/>
            <w:rFonts w:hint="eastAsia"/>
            <w:noProof/>
          </w:rPr>
          <w:t>应用数据存储模式</w:t>
        </w:r>
        <w:r w:rsidR="008419E4">
          <w:rPr>
            <w:noProof/>
            <w:webHidden/>
          </w:rPr>
          <w:tab/>
        </w:r>
        <w:r>
          <w:rPr>
            <w:noProof/>
            <w:webHidden/>
          </w:rPr>
          <w:fldChar w:fldCharType="begin"/>
        </w:r>
        <w:r w:rsidR="008419E4">
          <w:rPr>
            <w:noProof/>
            <w:webHidden/>
          </w:rPr>
          <w:instrText xml:space="preserve"> PAGEREF _Toc285261737 \h </w:instrText>
        </w:r>
        <w:r>
          <w:rPr>
            <w:noProof/>
            <w:webHidden/>
          </w:rPr>
        </w:r>
        <w:r>
          <w:rPr>
            <w:noProof/>
            <w:webHidden/>
          </w:rPr>
          <w:fldChar w:fldCharType="separate"/>
        </w:r>
        <w:r w:rsidR="008419E4">
          <w:rPr>
            <w:noProof/>
            <w:webHidden/>
          </w:rPr>
          <w:t>13</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38" w:history="1">
        <w:r w:rsidR="008419E4" w:rsidRPr="005D1921">
          <w:rPr>
            <w:rStyle w:val="ae"/>
            <w:noProof/>
          </w:rPr>
          <w:t>2.4</w:t>
        </w:r>
        <w:r w:rsidR="008419E4">
          <w:rPr>
            <w:rFonts w:asciiTheme="minorHAnsi" w:eastAsiaTheme="minorEastAsia" w:hAnsiTheme="minorHAnsi" w:cstheme="minorBidi"/>
            <w:noProof/>
            <w:sz w:val="21"/>
            <w:szCs w:val="22"/>
          </w:rPr>
          <w:tab/>
        </w:r>
        <w:r w:rsidR="008419E4" w:rsidRPr="005D1921">
          <w:rPr>
            <w:rStyle w:val="ae"/>
            <w:noProof/>
          </w:rPr>
          <w:t>DaaS(DataBase as a Service)</w:t>
        </w:r>
        <w:r w:rsidR="008419E4">
          <w:rPr>
            <w:noProof/>
            <w:webHidden/>
          </w:rPr>
          <w:tab/>
        </w:r>
        <w:r>
          <w:rPr>
            <w:noProof/>
            <w:webHidden/>
          </w:rPr>
          <w:fldChar w:fldCharType="begin"/>
        </w:r>
        <w:r w:rsidR="008419E4">
          <w:rPr>
            <w:noProof/>
            <w:webHidden/>
          </w:rPr>
          <w:instrText xml:space="preserve"> PAGEREF _Toc285261738 \h </w:instrText>
        </w:r>
        <w:r>
          <w:rPr>
            <w:noProof/>
            <w:webHidden/>
          </w:rPr>
        </w:r>
        <w:r>
          <w:rPr>
            <w:noProof/>
            <w:webHidden/>
          </w:rPr>
          <w:fldChar w:fldCharType="separate"/>
        </w:r>
        <w:r w:rsidR="008419E4">
          <w:rPr>
            <w:noProof/>
            <w:webHidden/>
          </w:rPr>
          <w:t>16</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39" w:history="1">
        <w:r w:rsidR="008419E4" w:rsidRPr="005D1921">
          <w:rPr>
            <w:rStyle w:val="ae"/>
            <w:noProof/>
          </w:rPr>
          <w:t>2.5</w:t>
        </w:r>
        <w:r w:rsidR="008419E4">
          <w:rPr>
            <w:rFonts w:asciiTheme="minorHAnsi" w:eastAsiaTheme="minorEastAsia" w:hAnsiTheme="minorHAnsi" w:cstheme="minorBidi"/>
            <w:noProof/>
            <w:sz w:val="21"/>
            <w:szCs w:val="22"/>
          </w:rPr>
          <w:tab/>
        </w:r>
        <w:r w:rsidR="008419E4" w:rsidRPr="005D1921">
          <w:rPr>
            <w:rStyle w:val="ae"/>
            <w:rFonts w:hint="eastAsia"/>
            <w:noProof/>
          </w:rPr>
          <w:t>云数据库</w:t>
        </w:r>
        <w:r w:rsidR="008419E4">
          <w:rPr>
            <w:noProof/>
            <w:webHidden/>
          </w:rPr>
          <w:tab/>
        </w:r>
        <w:r>
          <w:rPr>
            <w:noProof/>
            <w:webHidden/>
          </w:rPr>
          <w:fldChar w:fldCharType="begin"/>
        </w:r>
        <w:r w:rsidR="008419E4">
          <w:rPr>
            <w:noProof/>
            <w:webHidden/>
          </w:rPr>
          <w:instrText xml:space="preserve"> PAGEREF _Toc285261739 \h </w:instrText>
        </w:r>
        <w:r>
          <w:rPr>
            <w:noProof/>
            <w:webHidden/>
          </w:rPr>
        </w:r>
        <w:r>
          <w:rPr>
            <w:noProof/>
            <w:webHidden/>
          </w:rPr>
          <w:fldChar w:fldCharType="separate"/>
        </w:r>
        <w:r w:rsidR="008419E4">
          <w:rPr>
            <w:noProof/>
            <w:webHidden/>
          </w:rPr>
          <w:t>17</w:t>
        </w:r>
        <w:r>
          <w:rPr>
            <w:noProof/>
            <w:webHidden/>
          </w:rPr>
          <w:fldChar w:fldCharType="end"/>
        </w:r>
      </w:hyperlink>
    </w:p>
    <w:p w:rsidR="008419E4" w:rsidRDefault="008514D5" w:rsidP="008419E4">
      <w:pPr>
        <w:pStyle w:val="21"/>
        <w:tabs>
          <w:tab w:val="left" w:pos="1386"/>
        </w:tabs>
        <w:rPr>
          <w:rFonts w:asciiTheme="minorHAnsi" w:eastAsiaTheme="minorEastAsia" w:hAnsiTheme="minorHAnsi" w:cstheme="minorBidi"/>
          <w:bCs w:val="0"/>
          <w:sz w:val="21"/>
          <w:szCs w:val="22"/>
        </w:rPr>
      </w:pPr>
      <w:hyperlink w:anchor="_Toc285261740" w:history="1">
        <w:r w:rsidR="008419E4" w:rsidRPr="005D1921">
          <w:rPr>
            <w:rStyle w:val="ae"/>
            <w:rFonts w:hint="eastAsia"/>
          </w:rPr>
          <w:t>第</w:t>
        </w:r>
        <w:r w:rsidR="008419E4" w:rsidRPr="005D1921">
          <w:rPr>
            <w:rStyle w:val="ae"/>
            <w:rFonts w:hint="eastAsia"/>
          </w:rPr>
          <w:t>3</w:t>
        </w:r>
        <w:r w:rsidR="008419E4" w:rsidRPr="005D1921">
          <w:rPr>
            <w:rStyle w:val="ae"/>
            <w:rFonts w:hint="eastAsia"/>
          </w:rPr>
          <w:t>章</w:t>
        </w:r>
        <w:r w:rsidR="008419E4">
          <w:rPr>
            <w:rFonts w:asciiTheme="minorHAnsi" w:eastAsiaTheme="minorEastAsia" w:hAnsiTheme="minorHAnsi" w:cstheme="minorBidi"/>
            <w:bCs w:val="0"/>
            <w:sz w:val="21"/>
            <w:szCs w:val="22"/>
          </w:rPr>
          <w:tab/>
        </w:r>
        <w:r w:rsidR="008419E4" w:rsidRPr="005D1921">
          <w:rPr>
            <w:rStyle w:val="ae"/>
            <w:rFonts w:hint="eastAsia"/>
          </w:rPr>
          <w:t>面向事务型</w:t>
        </w:r>
        <w:r w:rsidR="008419E4" w:rsidRPr="005D1921">
          <w:rPr>
            <w:rStyle w:val="ae"/>
          </w:rPr>
          <w:t>SaaS</w:t>
        </w:r>
        <w:r w:rsidR="008419E4" w:rsidRPr="005D1921">
          <w:rPr>
            <w:rStyle w:val="ae"/>
            <w:rFonts w:hint="eastAsia"/>
          </w:rPr>
          <w:t>开发与交付的云数据存储体系架构</w:t>
        </w:r>
        <w:r w:rsidR="008419E4">
          <w:rPr>
            <w:webHidden/>
          </w:rPr>
          <w:tab/>
        </w:r>
        <w:r>
          <w:rPr>
            <w:webHidden/>
          </w:rPr>
          <w:fldChar w:fldCharType="begin"/>
        </w:r>
        <w:r w:rsidR="008419E4">
          <w:rPr>
            <w:webHidden/>
          </w:rPr>
          <w:instrText xml:space="preserve"> PAGEREF _Toc285261740 \h </w:instrText>
        </w:r>
        <w:r>
          <w:rPr>
            <w:webHidden/>
          </w:rPr>
        </w:r>
        <w:r>
          <w:rPr>
            <w:webHidden/>
          </w:rPr>
          <w:fldChar w:fldCharType="separate"/>
        </w:r>
        <w:r w:rsidR="008419E4">
          <w:rPr>
            <w:webHidden/>
          </w:rPr>
          <w:t>19</w:t>
        </w:r>
        <w:r>
          <w:rPr>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41" w:history="1">
        <w:r w:rsidR="008419E4" w:rsidRPr="005D1921">
          <w:rPr>
            <w:rStyle w:val="ae"/>
            <w:noProof/>
          </w:rPr>
          <w:t>3.1</w:t>
        </w:r>
        <w:r w:rsidR="008419E4">
          <w:rPr>
            <w:rFonts w:asciiTheme="minorHAnsi" w:eastAsiaTheme="minorEastAsia" w:hAnsiTheme="minorHAnsi" w:cstheme="minorBidi"/>
            <w:noProof/>
            <w:sz w:val="21"/>
            <w:szCs w:val="22"/>
          </w:rPr>
          <w:tab/>
        </w:r>
        <w:r w:rsidR="008419E4" w:rsidRPr="005D1921">
          <w:rPr>
            <w:rStyle w:val="ae"/>
            <w:rFonts w:hint="eastAsia"/>
            <w:noProof/>
          </w:rPr>
          <w:t>引言</w:t>
        </w:r>
        <w:r w:rsidR="008419E4">
          <w:rPr>
            <w:noProof/>
            <w:webHidden/>
          </w:rPr>
          <w:tab/>
        </w:r>
        <w:r>
          <w:rPr>
            <w:noProof/>
            <w:webHidden/>
          </w:rPr>
          <w:fldChar w:fldCharType="begin"/>
        </w:r>
        <w:r w:rsidR="008419E4">
          <w:rPr>
            <w:noProof/>
            <w:webHidden/>
          </w:rPr>
          <w:instrText xml:space="preserve"> PAGEREF _Toc285261741 \h </w:instrText>
        </w:r>
        <w:r>
          <w:rPr>
            <w:noProof/>
            <w:webHidden/>
          </w:rPr>
        </w:r>
        <w:r>
          <w:rPr>
            <w:noProof/>
            <w:webHidden/>
          </w:rPr>
          <w:fldChar w:fldCharType="separate"/>
        </w:r>
        <w:r w:rsidR="008419E4">
          <w:rPr>
            <w:noProof/>
            <w:webHidden/>
          </w:rPr>
          <w:t>19</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42" w:history="1">
        <w:r w:rsidR="008419E4" w:rsidRPr="005D1921">
          <w:rPr>
            <w:rStyle w:val="ae"/>
            <w:noProof/>
          </w:rPr>
          <w:t>3.2</w:t>
        </w:r>
        <w:r w:rsidR="008419E4">
          <w:rPr>
            <w:rFonts w:asciiTheme="minorHAnsi" w:eastAsiaTheme="minorEastAsia" w:hAnsiTheme="minorHAnsi" w:cstheme="minorBidi"/>
            <w:noProof/>
            <w:sz w:val="21"/>
            <w:szCs w:val="22"/>
          </w:rPr>
          <w:tab/>
        </w:r>
        <w:r w:rsidR="008419E4" w:rsidRPr="005D1921">
          <w:rPr>
            <w:rStyle w:val="ae"/>
            <w:rFonts w:hint="eastAsia"/>
            <w:noProof/>
          </w:rPr>
          <w:t>体系架构总述</w:t>
        </w:r>
        <w:r w:rsidR="008419E4">
          <w:rPr>
            <w:noProof/>
            <w:webHidden/>
          </w:rPr>
          <w:tab/>
        </w:r>
        <w:r>
          <w:rPr>
            <w:noProof/>
            <w:webHidden/>
          </w:rPr>
          <w:fldChar w:fldCharType="begin"/>
        </w:r>
        <w:r w:rsidR="008419E4">
          <w:rPr>
            <w:noProof/>
            <w:webHidden/>
          </w:rPr>
          <w:instrText xml:space="preserve"> PAGEREF _Toc285261742 \h </w:instrText>
        </w:r>
        <w:r>
          <w:rPr>
            <w:noProof/>
            <w:webHidden/>
          </w:rPr>
        </w:r>
        <w:r>
          <w:rPr>
            <w:noProof/>
            <w:webHidden/>
          </w:rPr>
          <w:fldChar w:fldCharType="separate"/>
        </w:r>
        <w:r w:rsidR="008419E4">
          <w:rPr>
            <w:noProof/>
            <w:webHidden/>
          </w:rPr>
          <w:t>20</w:t>
        </w:r>
        <w:r>
          <w:rPr>
            <w:noProof/>
            <w:webHidden/>
          </w:rPr>
          <w:fldChar w:fldCharType="end"/>
        </w:r>
      </w:hyperlink>
    </w:p>
    <w:p w:rsidR="008419E4" w:rsidRDefault="008514D5" w:rsidP="008419E4">
      <w:pPr>
        <w:pStyle w:val="40"/>
        <w:tabs>
          <w:tab w:val="left" w:pos="2520"/>
        </w:tabs>
        <w:rPr>
          <w:rFonts w:asciiTheme="minorHAnsi" w:eastAsiaTheme="minorEastAsia" w:hAnsiTheme="minorHAnsi" w:cstheme="minorBidi"/>
          <w:noProof/>
          <w:sz w:val="21"/>
          <w:szCs w:val="22"/>
        </w:rPr>
      </w:pPr>
      <w:hyperlink w:anchor="_Toc285261743" w:history="1">
        <w:r w:rsidR="008419E4" w:rsidRPr="005D1921">
          <w:rPr>
            <w:rStyle w:val="ae"/>
            <w:noProof/>
          </w:rPr>
          <w:t>3.2.1</w:t>
        </w:r>
        <w:r w:rsidR="008419E4">
          <w:rPr>
            <w:rFonts w:asciiTheme="minorHAnsi" w:eastAsiaTheme="minorEastAsia" w:hAnsiTheme="minorHAnsi" w:cstheme="minorBidi"/>
            <w:noProof/>
            <w:sz w:val="21"/>
            <w:szCs w:val="22"/>
          </w:rPr>
          <w:tab/>
        </w:r>
        <w:r w:rsidR="008419E4" w:rsidRPr="005D1921">
          <w:rPr>
            <w:rStyle w:val="ae"/>
            <w:rFonts w:hint="eastAsia"/>
            <w:noProof/>
          </w:rPr>
          <w:t>四层数据视图</w:t>
        </w:r>
        <w:r w:rsidR="008419E4">
          <w:rPr>
            <w:noProof/>
            <w:webHidden/>
          </w:rPr>
          <w:tab/>
        </w:r>
        <w:r>
          <w:rPr>
            <w:noProof/>
            <w:webHidden/>
          </w:rPr>
          <w:fldChar w:fldCharType="begin"/>
        </w:r>
        <w:r w:rsidR="008419E4">
          <w:rPr>
            <w:noProof/>
            <w:webHidden/>
          </w:rPr>
          <w:instrText xml:space="preserve"> PAGEREF _Toc285261743 \h </w:instrText>
        </w:r>
        <w:r>
          <w:rPr>
            <w:noProof/>
            <w:webHidden/>
          </w:rPr>
        </w:r>
        <w:r>
          <w:rPr>
            <w:noProof/>
            <w:webHidden/>
          </w:rPr>
          <w:fldChar w:fldCharType="separate"/>
        </w:r>
        <w:r w:rsidR="008419E4">
          <w:rPr>
            <w:noProof/>
            <w:webHidden/>
          </w:rPr>
          <w:t>21</w:t>
        </w:r>
        <w:r>
          <w:rPr>
            <w:noProof/>
            <w:webHidden/>
          </w:rPr>
          <w:fldChar w:fldCharType="end"/>
        </w:r>
      </w:hyperlink>
    </w:p>
    <w:p w:rsidR="008419E4" w:rsidRDefault="008514D5" w:rsidP="008419E4">
      <w:pPr>
        <w:pStyle w:val="40"/>
        <w:tabs>
          <w:tab w:val="left" w:pos="2520"/>
        </w:tabs>
        <w:rPr>
          <w:rFonts w:asciiTheme="minorHAnsi" w:eastAsiaTheme="minorEastAsia" w:hAnsiTheme="minorHAnsi" w:cstheme="minorBidi"/>
          <w:noProof/>
          <w:sz w:val="21"/>
          <w:szCs w:val="22"/>
        </w:rPr>
      </w:pPr>
      <w:hyperlink w:anchor="_Toc285261744" w:history="1">
        <w:r w:rsidR="008419E4" w:rsidRPr="005D1921">
          <w:rPr>
            <w:rStyle w:val="ae"/>
            <w:noProof/>
          </w:rPr>
          <w:t>3.2.2</w:t>
        </w:r>
        <w:r w:rsidR="008419E4">
          <w:rPr>
            <w:rFonts w:asciiTheme="minorHAnsi" w:eastAsiaTheme="minorEastAsia" w:hAnsiTheme="minorHAnsi" w:cstheme="minorBidi"/>
            <w:noProof/>
            <w:sz w:val="21"/>
            <w:szCs w:val="22"/>
          </w:rPr>
          <w:tab/>
        </w:r>
        <w:r w:rsidR="008419E4" w:rsidRPr="005D1921">
          <w:rPr>
            <w:rStyle w:val="ae"/>
            <w:rFonts w:hint="eastAsia"/>
            <w:noProof/>
          </w:rPr>
          <w:t>两种数据模型</w:t>
        </w:r>
        <w:r w:rsidR="008419E4">
          <w:rPr>
            <w:noProof/>
            <w:webHidden/>
          </w:rPr>
          <w:tab/>
        </w:r>
        <w:r>
          <w:rPr>
            <w:noProof/>
            <w:webHidden/>
          </w:rPr>
          <w:fldChar w:fldCharType="begin"/>
        </w:r>
        <w:r w:rsidR="008419E4">
          <w:rPr>
            <w:noProof/>
            <w:webHidden/>
          </w:rPr>
          <w:instrText xml:space="preserve"> PAGEREF _Toc285261744 \h </w:instrText>
        </w:r>
        <w:r>
          <w:rPr>
            <w:noProof/>
            <w:webHidden/>
          </w:rPr>
        </w:r>
        <w:r>
          <w:rPr>
            <w:noProof/>
            <w:webHidden/>
          </w:rPr>
          <w:fldChar w:fldCharType="separate"/>
        </w:r>
        <w:r w:rsidR="008419E4">
          <w:rPr>
            <w:noProof/>
            <w:webHidden/>
          </w:rPr>
          <w:t>22</w:t>
        </w:r>
        <w:r>
          <w:rPr>
            <w:noProof/>
            <w:webHidden/>
          </w:rPr>
          <w:fldChar w:fldCharType="end"/>
        </w:r>
      </w:hyperlink>
    </w:p>
    <w:p w:rsidR="008419E4" w:rsidRDefault="008514D5" w:rsidP="008419E4">
      <w:pPr>
        <w:pStyle w:val="40"/>
        <w:tabs>
          <w:tab w:val="left" w:pos="2520"/>
        </w:tabs>
        <w:rPr>
          <w:rFonts w:asciiTheme="minorHAnsi" w:eastAsiaTheme="minorEastAsia" w:hAnsiTheme="minorHAnsi" w:cstheme="minorBidi"/>
          <w:noProof/>
          <w:sz w:val="21"/>
          <w:szCs w:val="22"/>
        </w:rPr>
      </w:pPr>
      <w:hyperlink w:anchor="_Toc285261745" w:history="1">
        <w:r w:rsidR="008419E4" w:rsidRPr="005D1921">
          <w:rPr>
            <w:rStyle w:val="ae"/>
            <w:noProof/>
          </w:rPr>
          <w:t>3.2.3</w:t>
        </w:r>
        <w:r w:rsidR="008419E4">
          <w:rPr>
            <w:rFonts w:asciiTheme="minorHAnsi" w:eastAsiaTheme="minorEastAsia" w:hAnsiTheme="minorHAnsi" w:cstheme="minorBidi"/>
            <w:noProof/>
            <w:sz w:val="21"/>
            <w:szCs w:val="22"/>
          </w:rPr>
          <w:tab/>
        </w:r>
        <w:r w:rsidR="008419E4" w:rsidRPr="005D1921">
          <w:rPr>
            <w:rStyle w:val="ae"/>
            <w:rFonts w:hint="eastAsia"/>
            <w:noProof/>
          </w:rPr>
          <w:t>三级模式</w:t>
        </w:r>
        <w:r w:rsidR="008419E4">
          <w:rPr>
            <w:noProof/>
            <w:webHidden/>
          </w:rPr>
          <w:tab/>
        </w:r>
        <w:r>
          <w:rPr>
            <w:noProof/>
            <w:webHidden/>
          </w:rPr>
          <w:fldChar w:fldCharType="begin"/>
        </w:r>
        <w:r w:rsidR="008419E4">
          <w:rPr>
            <w:noProof/>
            <w:webHidden/>
          </w:rPr>
          <w:instrText xml:space="preserve"> PAGEREF _Toc285261745 \h </w:instrText>
        </w:r>
        <w:r>
          <w:rPr>
            <w:noProof/>
            <w:webHidden/>
          </w:rPr>
        </w:r>
        <w:r>
          <w:rPr>
            <w:noProof/>
            <w:webHidden/>
          </w:rPr>
          <w:fldChar w:fldCharType="separate"/>
        </w:r>
        <w:r w:rsidR="008419E4">
          <w:rPr>
            <w:noProof/>
            <w:webHidden/>
          </w:rPr>
          <w:t>22</w:t>
        </w:r>
        <w:r>
          <w:rPr>
            <w:noProof/>
            <w:webHidden/>
          </w:rPr>
          <w:fldChar w:fldCharType="end"/>
        </w:r>
      </w:hyperlink>
    </w:p>
    <w:p w:rsidR="008419E4" w:rsidRDefault="008514D5" w:rsidP="008419E4">
      <w:pPr>
        <w:pStyle w:val="40"/>
        <w:tabs>
          <w:tab w:val="left" w:pos="2520"/>
        </w:tabs>
        <w:rPr>
          <w:rFonts w:asciiTheme="minorHAnsi" w:eastAsiaTheme="minorEastAsia" w:hAnsiTheme="minorHAnsi" w:cstheme="minorBidi"/>
          <w:noProof/>
          <w:sz w:val="21"/>
          <w:szCs w:val="22"/>
        </w:rPr>
      </w:pPr>
      <w:hyperlink w:anchor="_Toc285261746" w:history="1">
        <w:r w:rsidR="008419E4" w:rsidRPr="005D1921">
          <w:rPr>
            <w:rStyle w:val="ae"/>
            <w:noProof/>
          </w:rPr>
          <w:t>3.2.4</w:t>
        </w:r>
        <w:r w:rsidR="008419E4">
          <w:rPr>
            <w:rFonts w:asciiTheme="minorHAnsi" w:eastAsiaTheme="minorEastAsia" w:hAnsiTheme="minorHAnsi" w:cstheme="minorBidi"/>
            <w:noProof/>
            <w:sz w:val="21"/>
            <w:szCs w:val="22"/>
          </w:rPr>
          <w:tab/>
        </w:r>
        <w:r w:rsidR="008419E4" w:rsidRPr="005D1921">
          <w:rPr>
            <w:rStyle w:val="ae"/>
            <w:rFonts w:hint="eastAsia"/>
            <w:noProof/>
          </w:rPr>
          <w:t>三级数据独立性</w:t>
        </w:r>
        <w:r w:rsidR="008419E4">
          <w:rPr>
            <w:noProof/>
            <w:webHidden/>
          </w:rPr>
          <w:tab/>
        </w:r>
        <w:r>
          <w:rPr>
            <w:noProof/>
            <w:webHidden/>
          </w:rPr>
          <w:fldChar w:fldCharType="begin"/>
        </w:r>
        <w:r w:rsidR="008419E4">
          <w:rPr>
            <w:noProof/>
            <w:webHidden/>
          </w:rPr>
          <w:instrText xml:space="preserve"> PAGEREF _Toc285261746 \h </w:instrText>
        </w:r>
        <w:r>
          <w:rPr>
            <w:noProof/>
            <w:webHidden/>
          </w:rPr>
        </w:r>
        <w:r>
          <w:rPr>
            <w:noProof/>
            <w:webHidden/>
          </w:rPr>
          <w:fldChar w:fldCharType="separate"/>
        </w:r>
        <w:r w:rsidR="008419E4">
          <w:rPr>
            <w:noProof/>
            <w:webHidden/>
          </w:rPr>
          <w:t>23</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47" w:history="1">
        <w:r w:rsidR="008419E4" w:rsidRPr="005D1921">
          <w:rPr>
            <w:rStyle w:val="ae"/>
            <w:noProof/>
          </w:rPr>
          <w:t>3.3</w:t>
        </w:r>
        <w:r w:rsidR="008419E4">
          <w:rPr>
            <w:rFonts w:asciiTheme="minorHAnsi" w:eastAsiaTheme="minorEastAsia" w:hAnsiTheme="minorHAnsi" w:cstheme="minorBidi"/>
            <w:noProof/>
            <w:sz w:val="21"/>
            <w:szCs w:val="22"/>
          </w:rPr>
          <w:tab/>
        </w:r>
        <w:r w:rsidR="008419E4" w:rsidRPr="005D1921">
          <w:rPr>
            <w:rStyle w:val="ae"/>
            <w:rFonts w:hint="eastAsia"/>
            <w:noProof/>
          </w:rPr>
          <w:t>三级映射</w:t>
        </w:r>
        <w:r w:rsidR="008419E4">
          <w:rPr>
            <w:noProof/>
            <w:webHidden/>
          </w:rPr>
          <w:tab/>
        </w:r>
        <w:r>
          <w:rPr>
            <w:noProof/>
            <w:webHidden/>
          </w:rPr>
          <w:fldChar w:fldCharType="begin"/>
        </w:r>
        <w:r w:rsidR="008419E4">
          <w:rPr>
            <w:noProof/>
            <w:webHidden/>
          </w:rPr>
          <w:instrText xml:space="preserve"> PAGEREF _Toc285261747 \h </w:instrText>
        </w:r>
        <w:r>
          <w:rPr>
            <w:noProof/>
            <w:webHidden/>
          </w:rPr>
        </w:r>
        <w:r>
          <w:rPr>
            <w:noProof/>
            <w:webHidden/>
          </w:rPr>
          <w:fldChar w:fldCharType="separate"/>
        </w:r>
        <w:r w:rsidR="008419E4">
          <w:rPr>
            <w:noProof/>
            <w:webHidden/>
          </w:rPr>
          <w:t>23</w:t>
        </w:r>
        <w:r>
          <w:rPr>
            <w:noProof/>
            <w:webHidden/>
          </w:rPr>
          <w:fldChar w:fldCharType="end"/>
        </w:r>
      </w:hyperlink>
    </w:p>
    <w:p w:rsidR="008419E4" w:rsidRDefault="008514D5" w:rsidP="008419E4">
      <w:pPr>
        <w:pStyle w:val="40"/>
        <w:tabs>
          <w:tab w:val="left" w:pos="2520"/>
        </w:tabs>
        <w:rPr>
          <w:rFonts w:asciiTheme="minorHAnsi" w:eastAsiaTheme="minorEastAsia" w:hAnsiTheme="minorHAnsi" w:cstheme="minorBidi"/>
          <w:noProof/>
          <w:sz w:val="21"/>
          <w:szCs w:val="22"/>
        </w:rPr>
      </w:pPr>
      <w:hyperlink w:anchor="_Toc285261748" w:history="1">
        <w:r w:rsidR="008419E4" w:rsidRPr="005D1921">
          <w:rPr>
            <w:rStyle w:val="ae"/>
            <w:noProof/>
          </w:rPr>
          <w:t>3.3.1</w:t>
        </w:r>
        <w:r w:rsidR="008419E4">
          <w:rPr>
            <w:rFonts w:asciiTheme="minorHAnsi" w:eastAsiaTheme="minorEastAsia" w:hAnsiTheme="minorHAnsi" w:cstheme="minorBidi"/>
            <w:noProof/>
            <w:sz w:val="21"/>
            <w:szCs w:val="22"/>
          </w:rPr>
          <w:tab/>
        </w:r>
        <w:r w:rsidR="008419E4" w:rsidRPr="005D1921">
          <w:rPr>
            <w:rStyle w:val="ae"/>
            <w:rFonts w:hint="eastAsia"/>
            <w:noProof/>
          </w:rPr>
          <w:t>租户映射</w:t>
        </w:r>
        <w:r w:rsidR="008419E4">
          <w:rPr>
            <w:noProof/>
            <w:webHidden/>
          </w:rPr>
          <w:tab/>
        </w:r>
        <w:r>
          <w:rPr>
            <w:noProof/>
            <w:webHidden/>
          </w:rPr>
          <w:fldChar w:fldCharType="begin"/>
        </w:r>
        <w:r w:rsidR="008419E4">
          <w:rPr>
            <w:noProof/>
            <w:webHidden/>
          </w:rPr>
          <w:instrText xml:space="preserve"> PAGEREF _Toc285261748 \h </w:instrText>
        </w:r>
        <w:r>
          <w:rPr>
            <w:noProof/>
            <w:webHidden/>
          </w:rPr>
        </w:r>
        <w:r>
          <w:rPr>
            <w:noProof/>
            <w:webHidden/>
          </w:rPr>
          <w:fldChar w:fldCharType="separate"/>
        </w:r>
        <w:r w:rsidR="008419E4">
          <w:rPr>
            <w:noProof/>
            <w:webHidden/>
          </w:rPr>
          <w:t>23</w:t>
        </w:r>
        <w:r>
          <w:rPr>
            <w:noProof/>
            <w:webHidden/>
          </w:rPr>
          <w:fldChar w:fldCharType="end"/>
        </w:r>
      </w:hyperlink>
    </w:p>
    <w:p w:rsidR="008419E4" w:rsidRDefault="008514D5" w:rsidP="008419E4">
      <w:pPr>
        <w:pStyle w:val="40"/>
        <w:tabs>
          <w:tab w:val="left" w:pos="2520"/>
        </w:tabs>
        <w:rPr>
          <w:rFonts w:asciiTheme="minorHAnsi" w:eastAsiaTheme="minorEastAsia" w:hAnsiTheme="minorHAnsi" w:cstheme="minorBidi"/>
          <w:noProof/>
          <w:sz w:val="21"/>
          <w:szCs w:val="22"/>
        </w:rPr>
      </w:pPr>
      <w:hyperlink w:anchor="_Toc285261749" w:history="1">
        <w:r w:rsidR="008419E4" w:rsidRPr="005D1921">
          <w:rPr>
            <w:rStyle w:val="ae"/>
            <w:noProof/>
          </w:rPr>
          <w:t>3.3.2</w:t>
        </w:r>
        <w:r w:rsidR="008419E4">
          <w:rPr>
            <w:rFonts w:asciiTheme="minorHAnsi" w:eastAsiaTheme="minorEastAsia" w:hAnsiTheme="minorHAnsi" w:cstheme="minorBidi"/>
            <w:noProof/>
            <w:sz w:val="21"/>
            <w:szCs w:val="22"/>
          </w:rPr>
          <w:tab/>
        </w:r>
        <w:r w:rsidR="008419E4" w:rsidRPr="005D1921">
          <w:rPr>
            <w:rStyle w:val="ae"/>
            <w:rFonts w:hint="eastAsia"/>
            <w:noProof/>
          </w:rPr>
          <w:t>存储映射</w:t>
        </w:r>
        <w:r w:rsidR="008419E4">
          <w:rPr>
            <w:noProof/>
            <w:webHidden/>
          </w:rPr>
          <w:tab/>
        </w:r>
        <w:r>
          <w:rPr>
            <w:noProof/>
            <w:webHidden/>
          </w:rPr>
          <w:fldChar w:fldCharType="begin"/>
        </w:r>
        <w:r w:rsidR="008419E4">
          <w:rPr>
            <w:noProof/>
            <w:webHidden/>
          </w:rPr>
          <w:instrText xml:space="preserve"> PAGEREF _Toc285261749 \h </w:instrText>
        </w:r>
        <w:r>
          <w:rPr>
            <w:noProof/>
            <w:webHidden/>
          </w:rPr>
        </w:r>
        <w:r>
          <w:rPr>
            <w:noProof/>
            <w:webHidden/>
          </w:rPr>
          <w:fldChar w:fldCharType="separate"/>
        </w:r>
        <w:r w:rsidR="008419E4">
          <w:rPr>
            <w:noProof/>
            <w:webHidden/>
          </w:rPr>
          <w:t>25</w:t>
        </w:r>
        <w:r>
          <w:rPr>
            <w:noProof/>
            <w:webHidden/>
          </w:rPr>
          <w:fldChar w:fldCharType="end"/>
        </w:r>
      </w:hyperlink>
    </w:p>
    <w:p w:rsidR="008419E4" w:rsidRDefault="008514D5" w:rsidP="008419E4">
      <w:pPr>
        <w:pStyle w:val="40"/>
        <w:tabs>
          <w:tab w:val="left" w:pos="2520"/>
        </w:tabs>
        <w:rPr>
          <w:rFonts w:asciiTheme="minorHAnsi" w:eastAsiaTheme="minorEastAsia" w:hAnsiTheme="minorHAnsi" w:cstheme="minorBidi"/>
          <w:noProof/>
          <w:sz w:val="21"/>
          <w:szCs w:val="22"/>
        </w:rPr>
      </w:pPr>
      <w:hyperlink w:anchor="_Toc285261750" w:history="1">
        <w:r w:rsidR="008419E4" w:rsidRPr="005D1921">
          <w:rPr>
            <w:rStyle w:val="ae"/>
            <w:noProof/>
          </w:rPr>
          <w:t>3.3.3</w:t>
        </w:r>
        <w:r w:rsidR="008419E4">
          <w:rPr>
            <w:rFonts w:asciiTheme="minorHAnsi" w:eastAsiaTheme="minorEastAsia" w:hAnsiTheme="minorHAnsi" w:cstheme="minorBidi"/>
            <w:noProof/>
            <w:sz w:val="21"/>
            <w:szCs w:val="22"/>
          </w:rPr>
          <w:tab/>
        </w:r>
        <w:r w:rsidR="008419E4" w:rsidRPr="005D1921">
          <w:rPr>
            <w:rStyle w:val="ae"/>
            <w:rFonts w:hint="eastAsia"/>
            <w:noProof/>
          </w:rPr>
          <w:t>云映射</w:t>
        </w:r>
        <w:r w:rsidR="008419E4">
          <w:rPr>
            <w:noProof/>
            <w:webHidden/>
          </w:rPr>
          <w:tab/>
        </w:r>
        <w:r>
          <w:rPr>
            <w:noProof/>
            <w:webHidden/>
          </w:rPr>
          <w:fldChar w:fldCharType="begin"/>
        </w:r>
        <w:r w:rsidR="008419E4">
          <w:rPr>
            <w:noProof/>
            <w:webHidden/>
          </w:rPr>
          <w:instrText xml:space="preserve"> PAGEREF _Toc285261750 \h </w:instrText>
        </w:r>
        <w:r>
          <w:rPr>
            <w:noProof/>
            <w:webHidden/>
          </w:rPr>
        </w:r>
        <w:r>
          <w:rPr>
            <w:noProof/>
            <w:webHidden/>
          </w:rPr>
          <w:fldChar w:fldCharType="separate"/>
        </w:r>
        <w:r w:rsidR="008419E4">
          <w:rPr>
            <w:noProof/>
            <w:webHidden/>
          </w:rPr>
          <w:t>28</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51" w:history="1">
        <w:r w:rsidR="008419E4" w:rsidRPr="005D1921">
          <w:rPr>
            <w:rStyle w:val="ae"/>
            <w:noProof/>
          </w:rPr>
          <w:t>3.4</w:t>
        </w:r>
        <w:r w:rsidR="008419E4">
          <w:rPr>
            <w:rFonts w:asciiTheme="minorHAnsi" w:eastAsiaTheme="minorEastAsia" w:hAnsiTheme="minorHAnsi" w:cstheme="minorBidi"/>
            <w:noProof/>
            <w:sz w:val="21"/>
            <w:szCs w:val="22"/>
          </w:rPr>
          <w:tab/>
        </w:r>
        <w:r w:rsidR="008419E4" w:rsidRPr="005D1921">
          <w:rPr>
            <w:rStyle w:val="ae"/>
            <w:rFonts w:hint="eastAsia"/>
            <w:noProof/>
          </w:rPr>
          <w:t>形式化描述</w:t>
        </w:r>
        <w:r w:rsidR="008419E4">
          <w:rPr>
            <w:noProof/>
            <w:webHidden/>
          </w:rPr>
          <w:tab/>
        </w:r>
        <w:r>
          <w:rPr>
            <w:noProof/>
            <w:webHidden/>
          </w:rPr>
          <w:fldChar w:fldCharType="begin"/>
        </w:r>
        <w:r w:rsidR="008419E4">
          <w:rPr>
            <w:noProof/>
            <w:webHidden/>
          </w:rPr>
          <w:instrText xml:space="preserve"> PAGEREF _Toc285261751 \h </w:instrText>
        </w:r>
        <w:r>
          <w:rPr>
            <w:noProof/>
            <w:webHidden/>
          </w:rPr>
        </w:r>
        <w:r>
          <w:rPr>
            <w:noProof/>
            <w:webHidden/>
          </w:rPr>
          <w:fldChar w:fldCharType="separate"/>
        </w:r>
        <w:r w:rsidR="008419E4">
          <w:rPr>
            <w:noProof/>
            <w:webHidden/>
          </w:rPr>
          <w:t>30</w:t>
        </w:r>
        <w:r>
          <w:rPr>
            <w:noProof/>
            <w:webHidden/>
          </w:rPr>
          <w:fldChar w:fldCharType="end"/>
        </w:r>
      </w:hyperlink>
    </w:p>
    <w:p w:rsidR="008419E4" w:rsidRDefault="008514D5" w:rsidP="008419E4">
      <w:pPr>
        <w:pStyle w:val="40"/>
        <w:tabs>
          <w:tab w:val="left" w:pos="2520"/>
        </w:tabs>
        <w:rPr>
          <w:rFonts w:asciiTheme="minorHAnsi" w:eastAsiaTheme="minorEastAsia" w:hAnsiTheme="minorHAnsi" w:cstheme="minorBidi"/>
          <w:noProof/>
          <w:sz w:val="21"/>
          <w:szCs w:val="22"/>
        </w:rPr>
      </w:pPr>
      <w:hyperlink w:anchor="_Toc285261752" w:history="1">
        <w:r w:rsidR="008419E4" w:rsidRPr="005D1921">
          <w:rPr>
            <w:rStyle w:val="ae"/>
            <w:noProof/>
          </w:rPr>
          <w:t>3.4.1</w:t>
        </w:r>
        <w:r w:rsidR="008419E4">
          <w:rPr>
            <w:rFonts w:asciiTheme="minorHAnsi" w:eastAsiaTheme="minorEastAsia" w:hAnsiTheme="minorHAnsi" w:cstheme="minorBidi"/>
            <w:noProof/>
            <w:sz w:val="21"/>
            <w:szCs w:val="22"/>
          </w:rPr>
          <w:tab/>
        </w:r>
        <w:r w:rsidR="008419E4" w:rsidRPr="005D1921">
          <w:rPr>
            <w:rStyle w:val="ae"/>
            <w:rFonts w:hint="eastAsia"/>
            <w:noProof/>
          </w:rPr>
          <w:t>视图形式化描述</w:t>
        </w:r>
        <w:r w:rsidR="008419E4">
          <w:rPr>
            <w:noProof/>
            <w:webHidden/>
          </w:rPr>
          <w:tab/>
        </w:r>
        <w:r>
          <w:rPr>
            <w:noProof/>
            <w:webHidden/>
          </w:rPr>
          <w:fldChar w:fldCharType="begin"/>
        </w:r>
        <w:r w:rsidR="008419E4">
          <w:rPr>
            <w:noProof/>
            <w:webHidden/>
          </w:rPr>
          <w:instrText xml:space="preserve"> PAGEREF _Toc285261752 \h </w:instrText>
        </w:r>
        <w:r>
          <w:rPr>
            <w:noProof/>
            <w:webHidden/>
          </w:rPr>
        </w:r>
        <w:r>
          <w:rPr>
            <w:noProof/>
            <w:webHidden/>
          </w:rPr>
          <w:fldChar w:fldCharType="separate"/>
        </w:r>
        <w:r w:rsidR="008419E4">
          <w:rPr>
            <w:noProof/>
            <w:webHidden/>
          </w:rPr>
          <w:t>31</w:t>
        </w:r>
        <w:r>
          <w:rPr>
            <w:noProof/>
            <w:webHidden/>
          </w:rPr>
          <w:fldChar w:fldCharType="end"/>
        </w:r>
      </w:hyperlink>
    </w:p>
    <w:p w:rsidR="008419E4" w:rsidRDefault="008514D5" w:rsidP="008419E4">
      <w:pPr>
        <w:pStyle w:val="40"/>
        <w:tabs>
          <w:tab w:val="left" w:pos="2520"/>
        </w:tabs>
        <w:rPr>
          <w:rFonts w:asciiTheme="minorHAnsi" w:eastAsiaTheme="minorEastAsia" w:hAnsiTheme="minorHAnsi" w:cstheme="minorBidi"/>
          <w:noProof/>
          <w:sz w:val="21"/>
          <w:szCs w:val="22"/>
        </w:rPr>
      </w:pPr>
      <w:hyperlink w:anchor="_Toc285261753" w:history="1">
        <w:r w:rsidR="008419E4" w:rsidRPr="005D1921">
          <w:rPr>
            <w:rStyle w:val="ae"/>
            <w:noProof/>
          </w:rPr>
          <w:t>3.4.2</w:t>
        </w:r>
        <w:r w:rsidR="008419E4">
          <w:rPr>
            <w:rFonts w:asciiTheme="minorHAnsi" w:eastAsiaTheme="minorEastAsia" w:hAnsiTheme="minorHAnsi" w:cstheme="minorBidi"/>
            <w:noProof/>
            <w:sz w:val="21"/>
            <w:szCs w:val="22"/>
          </w:rPr>
          <w:tab/>
        </w:r>
        <w:r w:rsidR="008419E4" w:rsidRPr="005D1921">
          <w:rPr>
            <w:rStyle w:val="ae"/>
            <w:rFonts w:hint="eastAsia"/>
            <w:noProof/>
          </w:rPr>
          <w:t>映射形式化描述</w:t>
        </w:r>
        <w:r w:rsidR="008419E4">
          <w:rPr>
            <w:noProof/>
            <w:webHidden/>
          </w:rPr>
          <w:tab/>
        </w:r>
        <w:r>
          <w:rPr>
            <w:noProof/>
            <w:webHidden/>
          </w:rPr>
          <w:fldChar w:fldCharType="begin"/>
        </w:r>
        <w:r w:rsidR="008419E4">
          <w:rPr>
            <w:noProof/>
            <w:webHidden/>
          </w:rPr>
          <w:instrText xml:space="preserve"> PAGEREF _Toc285261753 \h </w:instrText>
        </w:r>
        <w:r>
          <w:rPr>
            <w:noProof/>
            <w:webHidden/>
          </w:rPr>
        </w:r>
        <w:r>
          <w:rPr>
            <w:noProof/>
            <w:webHidden/>
          </w:rPr>
          <w:fldChar w:fldCharType="separate"/>
        </w:r>
        <w:r w:rsidR="008419E4">
          <w:rPr>
            <w:noProof/>
            <w:webHidden/>
          </w:rPr>
          <w:t>31</w:t>
        </w:r>
        <w:r>
          <w:rPr>
            <w:noProof/>
            <w:webHidden/>
          </w:rPr>
          <w:fldChar w:fldCharType="end"/>
        </w:r>
      </w:hyperlink>
    </w:p>
    <w:p w:rsidR="008419E4" w:rsidRDefault="008514D5" w:rsidP="008419E4">
      <w:pPr>
        <w:pStyle w:val="40"/>
        <w:tabs>
          <w:tab w:val="left" w:pos="2520"/>
        </w:tabs>
        <w:rPr>
          <w:rFonts w:asciiTheme="minorHAnsi" w:eastAsiaTheme="minorEastAsia" w:hAnsiTheme="minorHAnsi" w:cstheme="minorBidi"/>
          <w:noProof/>
          <w:sz w:val="21"/>
          <w:szCs w:val="22"/>
        </w:rPr>
      </w:pPr>
      <w:hyperlink w:anchor="_Toc285261754" w:history="1">
        <w:r w:rsidR="008419E4" w:rsidRPr="005D1921">
          <w:rPr>
            <w:rStyle w:val="ae"/>
            <w:noProof/>
          </w:rPr>
          <w:t>3.4.3</w:t>
        </w:r>
        <w:r w:rsidR="008419E4">
          <w:rPr>
            <w:rFonts w:asciiTheme="minorHAnsi" w:eastAsiaTheme="minorEastAsia" w:hAnsiTheme="minorHAnsi" w:cstheme="minorBidi"/>
            <w:noProof/>
            <w:sz w:val="21"/>
            <w:szCs w:val="22"/>
          </w:rPr>
          <w:tab/>
        </w:r>
        <w:r w:rsidR="008419E4" w:rsidRPr="005D1921">
          <w:rPr>
            <w:rStyle w:val="ae"/>
            <w:rFonts w:hint="eastAsia"/>
            <w:noProof/>
          </w:rPr>
          <w:t>一个简单的示例</w:t>
        </w:r>
        <w:r w:rsidR="008419E4">
          <w:rPr>
            <w:noProof/>
            <w:webHidden/>
          </w:rPr>
          <w:tab/>
        </w:r>
        <w:r>
          <w:rPr>
            <w:noProof/>
            <w:webHidden/>
          </w:rPr>
          <w:fldChar w:fldCharType="begin"/>
        </w:r>
        <w:r w:rsidR="008419E4">
          <w:rPr>
            <w:noProof/>
            <w:webHidden/>
          </w:rPr>
          <w:instrText xml:space="preserve"> PAGEREF _Toc285261754 \h </w:instrText>
        </w:r>
        <w:r>
          <w:rPr>
            <w:noProof/>
            <w:webHidden/>
          </w:rPr>
        </w:r>
        <w:r>
          <w:rPr>
            <w:noProof/>
            <w:webHidden/>
          </w:rPr>
          <w:fldChar w:fldCharType="separate"/>
        </w:r>
        <w:r w:rsidR="008419E4">
          <w:rPr>
            <w:noProof/>
            <w:webHidden/>
          </w:rPr>
          <w:t>31</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55" w:history="1">
        <w:r w:rsidR="008419E4" w:rsidRPr="005D1921">
          <w:rPr>
            <w:rStyle w:val="ae"/>
            <w:noProof/>
          </w:rPr>
          <w:t>3.5</w:t>
        </w:r>
        <w:r w:rsidR="008419E4">
          <w:rPr>
            <w:rFonts w:asciiTheme="minorHAnsi" w:eastAsiaTheme="minorEastAsia" w:hAnsiTheme="minorHAnsi" w:cstheme="minorBidi"/>
            <w:noProof/>
            <w:sz w:val="21"/>
            <w:szCs w:val="22"/>
          </w:rPr>
          <w:tab/>
        </w:r>
        <w:r w:rsidR="008419E4" w:rsidRPr="005D1921">
          <w:rPr>
            <w:rStyle w:val="ae"/>
            <w:rFonts w:hint="eastAsia"/>
            <w:noProof/>
          </w:rPr>
          <w:t>体系架构能力分析</w:t>
        </w:r>
        <w:r w:rsidR="008419E4">
          <w:rPr>
            <w:noProof/>
            <w:webHidden/>
          </w:rPr>
          <w:tab/>
        </w:r>
        <w:r>
          <w:rPr>
            <w:noProof/>
            <w:webHidden/>
          </w:rPr>
          <w:fldChar w:fldCharType="begin"/>
        </w:r>
        <w:r w:rsidR="008419E4">
          <w:rPr>
            <w:noProof/>
            <w:webHidden/>
          </w:rPr>
          <w:instrText xml:space="preserve"> PAGEREF _Toc285261755 \h </w:instrText>
        </w:r>
        <w:r>
          <w:rPr>
            <w:noProof/>
            <w:webHidden/>
          </w:rPr>
        </w:r>
        <w:r>
          <w:rPr>
            <w:noProof/>
            <w:webHidden/>
          </w:rPr>
          <w:fldChar w:fldCharType="separate"/>
        </w:r>
        <w:r w:rsidR="008419E4">
          <w:rPr>
            <w:noProof/>
            <w:webHidden/>
          </w:rPr>
          <w:t>38</w:t>
        </w:r>
        <w:r>
          <w:rPr>
            <w:noProof/>
            <w:webHidden/>
          </w:rPr>
          <w:fldChar w:fldCharType="end"/>
        </w:r>
      </w:hyperlink>
    </w:p>
    <w:p w:rsidR="008419E4" w:rsidRDefault="008514D5" w:rsidP="008419E4">
      <w:pPr>
        <w:pStyle w:val="40"/>
        <w:tabs>
          <w:tab w:val="left" w:pos="2520"/>
        </w:tabs>
        <w:rPr>
          <w:rFonts w:asciiTheme="minorHAnsi" w:eastAsiaTheme="minorEastAsia" w:hAnsiTheme="minorHAnsi" w:cstheme="minorBidi"/>
          <w:noProof/>
          <w:sz w:val="21"/>
          <w:szCs w:val="22"/>
        </w:rPr>
      </w:pPr>
      <w:hyperlink w:anchor="_Toc285261756" w:history="1">
        <w:r w:rsidR="008419E4" w:rsidRPr="005D1921">
          <w:rPr>
            <w:rStyle w:val="ae"/>
            <w:noProof/>
          </w:rPr>
          <w:t>3.5.1</w:t>
        </w:r>
        <w:r w:rsidR="008419E4">
          <w:rPr>
            <w:rFonts w:asciiTheme="minorHAnsi" w:eastAsiaTheme="minorEastAsia" w:hAnsiTheme="minorHAnsi" w:cstheme="minorBidi"/>
            <w:noProof/>
            <w:sz w:val="21"/>
            <w:szCs w:val="22"/>
          </w:rPr>
          <w:tab/>
        </w:r>
        <w:r w:rsidR="008419E4" w:rsidRPr="005D1921">
          <w:rPr>
            <w:rStyle w:val="ae"/>
            <w:rFonts w:hint="eastAsia"/>
            <w:noProof/>
          </w:rPr>
          <w:t>性能</w:t>
        </w:r>
        <w:r w:rsidR="008419E4">
          <w:rPr>
            <w:noProof/>
            <w:webHidden/>
          </w:rPr>
          <w:tab/>
        </w:r>
        <w:r>
          <w:rPr>
            <w:noProof/>
            <w:webHidden/>
          </w:rPr>
          <w:fldChar w:fldCharType="begin"/>
        </w:r>
        <w:r w:rsidR="008419E4">
          <w:rPr>
            <w:noProof/>
            <w:webHidden/>
          </w:rPr>
          <w:instrText xml:space="preserve"> PAGEREF _Toc285261756 \h </w:instrText>
        </w:r>
        <w:r>
          <w:rPr>
            <w:noProof/>
            <w:webHidden/>
          </w:rPr>
        </w:r>
        <w:r>
          <w:rPr>
            <w:noProof/>
            <w:webHidden/>
          </w:rPr>
          <w:fldChar w:fldCharType="separate"/>
        </w:r>
        <w:r w:rsidR="008419E4">
          <w:rPr>
            <w:noProof/>
            <w:webHidden/>
          </w:rPr>
          <w:t>39</w:t>
        </w:r>
        <w:r>
          <w:rPr>
            <w:noProof/>
            <w:webHidden/>
          </w:rPr>
          <w:fldChar w:fldCharType="end"/>
        </w:r>
      </w:hyperlink>
    </w:p>
    <w:p w:rsidR="008419E4" w:rsidRDefault="008514D5" w:rsidP="008419E4">
      <w:pPr>
        <w:pStyle w:val="40"/>
        <w:tabs>
          <w:tab w:val="left" w:pos="2520"/>
        </w:tabs>
        <w:rPr>
          <w:rFonts w:asciiTheme="minorHAnsi" w:eastAsiaTheme="minorEastAsia" w:hAnsiTheme="minorHAnsi" w:cstheme="minorBidi"/>
          <w:noProof/>
          <w:sz w:val="21"/>
          <w:szCs w:val="22"/>
        </w:rPr>
      </w:pPr>
      <w:hyperlink w:anchor="_Toc285261757" w:history="1">
        <w:r w:rsidR="008419E4" w:rsidRPr="005D1921">
          <w:rPr>
            <w:rStyle w:val="ae"/>
            <w:noProof/>
          </w:rPr>
          <w:t>3.5.2</w:t>
        </w:r>
        <w:r w:rsidR="008419E4">
          <w:rPr>
            <w:rFonts w:asciiTheme="minorHAnsi" w:eastAsiaTheme="minorEastAsia" w:hAnsiTheme="minorHAnsi" w:cstheme="minorBidi"/>
            <w:noProof/>
            <w:sz w:val="21"/>
            <w:szCs w:val="22"/>
          </w:rPr>
          <w:tab/>
        </w:r>
        <w:r w:rsidR="008419E4" w:rsidRPr="005D1921">
          <w:rPr>
            <w:rStyle w:val="ae"/>
            <w:rFonts w:hint="eastAsia"/>
            <w:noProof/>
          </w:rPr>
          <w:t>可伸缩性</w:t>
        </w:r>
        <w:r w:rsidR="008419E4">
          <w:rPr>
            <w:noProof/>
            <w:webHidden/>
          </w:rPr>
          <w:tab/>
        </w:r>
        <w:r>
          <w:rPr>
            <w:noProof/>
            <w:webHidden/>
          </w:rPr>
          <w:fldChar w:fldCharType="begin"/>
        </w:r>
        <w:r w:rsidR="008419E4">
          <w:rPr>
            <w:noProof/>
            <w:webHidden/>
          </w:rPr>
          <w:instrText xml:space="preserve"> PAGEREF _Toc285261757 \h </w:instrText>
        </w:r>
        <w:r>
          <w:rPr>
            <w:noProof/>
            <w:webHidden/>
          </w:rPr>
        </w:r>
        <w:r>
          <w:rPr>
            <w:noProof/>
            <w:webHidden/>
          </w:rPr>
          <w:fldChar w:fldCharType="separate"/>
        </w:r>
        <w:r w:rsidR="008419E4">
          <w:rPr>
            <w:noProof/>
            <w:webHidden/>
          </w:rPr>
          <w:t>39</w:t>
        </w:r>
        <w:r>
          <w:rPr>
            <w:noProof/>
            <w:webHidden/>
          </w:rPr>
          <w:fldChar w:fldCharType="end"/>
        </w:r>
      </w:hyperlink>
    </w:p>
    <w:p w:rsidR="008419E4" w:rsidRDefault="008514D5" w:rsidP="008419E4">
      <w:pPr>
        <w:pStyle w:val="40"/>
        <w:tabs>
          <w:tab w:val="left" w:pos="2520"/>
        </w:tabs>
        <w:rPr>
          <w:rFonts w:asciiTheme="minorHAnsi" w:eastAsiaTheme="minorEastAsia" w:hAnsiTheme="minorHAnsi" w:cstheme="minorBidi"/>
          <w:noProof/>
          <w:sz w:val="21"/>
          <w:szCs w:val="22"/>
        </w:rPr>
      </w:pPr>
      <w:hyperlink w:anchor="_Toc285261758" w:history="1">
        <w:r w:rsidR="008419E4" w:rsidRPr="005D1921">
          <w:rPr>
            <w:rStyle w:val="ae"/>
            <w:noProof/>
          </w:rPr>
          <w:t>3.5.3</w:t>
        </w:r>
        <w:r w:rsidR="008419E4">
          <w:rPr>
            <w:rFonts w:asciiTheme="minorHAnsi" w:eastAsiaTheme="minorEastAsia" w:hAnsiTheme="minorHAnsi" w:cstheme="minorBidi"/>
            <w:noProof/>
            <w:sz w:val="21"/>
            <w:szCs w:val="22"/>
          </w:rPr>
          <w:tab/>
        </w:r>
        <w:r w:rsidR="008419E4" w:rsidRPr="005D1921">
          <w:rPr>
            <w:rStyle w:val="ae"/>
            <w:rFonts w:hint="eastAsia"/>
            <w:noProof/>
          </w:rPr>
          <w:t>简单性</w:t>
        </w:r>
        <w:r w:rsidR="008419E4">
          <w:rPr>
            <w:noProof/>
            <w:webHidden/>
          </w:rPr>
          <w:tab/>
        </w:r>
        <w:r>
          <w:rPr>
            <w:noProof/>
            <w:webHidden/>
          </w:rPr>
          <w:fldChar w:fldCharType="begin"/>
        </w:r>
        <w:r w:rsidR="008419E4">
          <w:rPr>
            <w:noProof/>
            <w:webHidden/>
          </w:rPr>
          <w:instrText xml:space="preserve"> PAGEREF _Toc285261758 \h </w:instrText>
        </w:r>
        <w:r>
          <w:rPr>
            <w:noProof/>
            <w:webHidden/>
          </w:rPr>
        </w:r>
        <w:r>
          <w:rPr>
            <w:noProof/>
            <w:webHidden/>
          </w:rPr>
          <w:fldChar w:fldCharType="separate"/>
        </w:r>
        <w:r w:rsidR="008419E4">
          <w:rPr>
            <w:noProof/>
            <w:webHidden/>
          </w:rPr>
          <w:t>39</w:t>
        </w:r>
        <w:r>
          <w:rPr>
            <w:noProof/>
            <w:webHidden/>
          </w:rPr>
          <w:fldChar w:fldCharType="end"/>
        </w:r>
      </w:hyperlink>
    </w:p>
    <w:p w:rsidR="008419E4" w:rsidRDefault="008514D5" w:rsidP="008419E4">
      <w:pPr>
        <w:pStyle w:val="40"/>
        <w:tabs>
          <w:tab w:val="left" w:pos="2520"/>
        </w:tabs>
        <w:rPr>
          <w:rFonts w:asciiTheme="minorHAnsi" w:eastAsiaTheme="minorEastAsia" w:hAnsiTheme="minorHAnsi" w:cstheme="minorBidi"/>
          <w:noProof/>
          <w:sz w:val="21"/>
          <w:szCs w:val="22"/>
        </w:rPr>
      </w:pPr>
      <w:hyperlink w:anchor="_Toc285261759" w:history="1">
        <w:r w:rsidR="008419E4" w:rsidRPr="005D1921">
          <w:rPr>
            <w:rStyle w:val="ae"/>
            <w:noProof/>
          </w:rPr>
          <w:t>3.5.4</w:t>
        </w:r>
        <w:r w:rsidR="008419E4">
          <w:rPr>
            <w:rFonts w:asciiTheme="minorHAnsi" w:eastAsiaTheme="minorEastAsia" w:hAnsiTheme="minorHAnsi" w:cstheme="minorBidi"/>
            <w:noProof/>
            <w:sz w:val="21"/>
            <w:szCs w:val="22"/>
          </w:rPr>
          <w:tab/>
        </w:r>
        <w:r w:rsidR="008419E4" w:rsidRPr="005D1921">
          <w:rPr>
            <w:rStyle w:val="ae"/>
            <w:rFonts w:hint="eastAsia"/>
            <w:noProof/>
          </w:rPr>
          <w:t>可维护性</w:t>
        </w:r>
        <w:r w:rsidR="008419E4">
          <w:rPr>
            <w:noProof/>
            <w:webHidden/>
          </w:rPr>
          <w:tab/>
        </w:r>
        <w:r>
          <w:rPr>
            <w:noProof/>
            <w:webHidden/>
          </w:rPr>
          <w:fldChar w:fldCharType="begin"/>
        </w:r>
        <w:r w:rsidR="008419E4">
          <w:rPr>
            <w:noProof/>
            <w:webHidden/>
          </w:rPr>
          <w:instrText xml:space="preserve"> PAGEREF _Toc285261759 \h </w:instrText>
        </w:r>
        <w:r>
          <w:rPr>
            <w:noProof/>
            <w:webHidden/>
          </w:rPr>
        </w:r>
        <w:r>
          <w:rPr>
            <w:noProof/>
            <w:webHidden/>
          </w:rPr>
          <w:fldChar w:fldCharType="separate"/>
        </w:r>
        <w:r w:rsidR="008419E4">
          <w:rPr>
            <w:noProof/>
            <w:webHidden/>
          </w:rPr>
          <w:t>39</w:t>
        </w:r>
        <w:r>
          <w:rPr>
            <w:noProof/>
            <w:webHidden/>
          </w:rPr>
          <w:fldChar w:fldCharType="end"/>
        </w:r>
      </w:hyperlink>
    </w:p>
    <w:p w:rsidR="008419E4" w:rsidRDefault="008514D5" w:rsidP="008419E4">
      <w:pPr>
        <w:pStyle w:val="40"/>
        <w:tabs>
          <w:tab w:val="left" w:pos="2520"/>
        </w:tabs>
        <w:rPr>
          <w:rFonts w:asciiTheme="minorHAnsi" w:eastAsiaTheme="minorEastAsia" w:hAnsiTheme="minorHAnsi" w:cstheme="minorBidi"/>
          <w:noProof/>
          <w:sz w:val="21"/>
          <w:szCs w:val="22"/>
        </w:rPr>
      </w:pPr>
      <w:hyperlink w:anchor="_Toc285261760" w:history="1">
        <w:r w:rsidR="008419E4" w:rsidRPr="005D1921">
          <w:rPr>
            <w:rStyle w:val="ae"/>
            <w:noProof/>
          </w:rPr>
          <w:t>3.5.5</w:t>
        </w:r>
        <w:r w:rsidR="008419E4">
          <w:rPr>
            <w:rFonts w:asciiTheme="minorHAnsi" w:eastAsiaTheme="minorEastAsia" w:hAnsiTheme="minorHAnsi" w:cstheme="minorBidi"/>
            <w:noProof/>
            <w:sz w:val="21"/>
            <w:szCs w:val="22"/>
          </w:rPr>
          <w:tab/>
        </w:r>
        <w:r w:rsidR="008419E4" w:rsidRPr="005D1921">
          <w:rPr>
            <w:rStyle w:val="ae"/>
            <w:rFonts w:hint="eastAsia"/>
            <w:noProof/>
          </w:rPr>
          <w:t>可用性</w:t>
        </w:r>
        <w:r w:rsidR="008419E4">
          <w:rPr>
            <w:noProof/>
            <w:webHidden/>
          </w:rPr>
          <w:tab/>
        </w:r>
        <w:r>
          <w:rPr>
            <w:noProof/>
            <w:webHidden/>
          </w:rPr>
          <w:fldChar w:fldCharType="begin"/>
        </w:r>
        <w:r w:rsidR="008419E4">
          <w:rPr>
            <w:noProof/>
            <w:webHidden/>
          </w:rPr>
          <w:instrText xml:space="preserve"> PAGEREF _Toc285261760 \h </w:instrText>
        </w:r>
        <w:r>
          <w:rPr>
            <w:noProof/>
            <w:webHidden/>
          </w:rPr>
        </w:r>
        <w:r>
          <w:rPr>
            <w:noProof/>
            <w:webHidden/>
          </w:rPr>
          <w:fldChar w:fldCharType="separate"/>
        </w:r>
        <w:r w:rsidR="008419E4">
          <w:rPr>
            <w:noProof/>
            <w:webHidden/>
          </w:rPr>
          <w:t>39</w:t>
        </w:r>
        <w:r>
          <w:rPr>
            <w:noProof/>
            <w:webHidden/>
          </w:rPr>
          <w:fldChar w:fldCharType="end"/>
        </w:r>
      </w:hyperlink>
    </w:p>
    <w:p w:rsidR="008419E4" w:rsidRDefault="008514D5" w:rsidP="008419E4">
      <w:pPr>
        <w:pStyle w:val="40"/>
        <w:tabs>
          <w:tab w:val="left" w:pos="2520"/>
        </w:tabs>
        <w:rPr>
          <w:rFonts w:asciiTheme="minorHAnsi" w:eastAsiaTheme="minorEastAsia" w:hAnsiTheme="minorHAnsi" w:cstheme="minorBidi"/>
          <w:noProof/>
          <w:sz w:val="21"/>
          <w:szCs w:val="22"/>
        </w:rPr>
      </w:pPr>
      <w:hyperlink w:anchor="_Toc285261761" w:history="1">
        <w:r w:rsidR="008419E4" w:rsidRPr="005D1921">
          <w:rPr>
            <w:rStyle w:val="ae"/>
            <w:noProof/>
          </w:rPr>
          <w:t>3.5.6</w:t>
        </w:r>
        <w:r w:rsidR="008419E4">
          <w:rPr>
            <w:rFonts w:asciiTheme="minorHAnsi" w:eastAsiaTheme="minorEastAsia" w:hAnsiTheme="minorHAnsi" w:cstheme="minorBidi"/>
            <w:noProof/>
            <w:sz w:val="21"/>
            <w:szCs w:val="22"/>
          </w:rPr>
          <w:tab/>
        </w:r>
        <w:r w:rsidR="008419E4" w:rsidRPr="005D1921">
          <w:rPr>
            <w:rStyle w:val="ae"/>
            <w:rFonts w:hint="eastAsia"/>
            <w:noProof/>
          </w:rPr>
          <w:t>可移植性</w:t>
        </w:r>
        <w:r w:rsidR="008419E4">
          <w:rPr>
            <w:noProof/>
            <w:webHidden/>
          </w:rPr>
          <w:tab/>
        </w:r>
        <w:r>
          <w:rPr>
            <w:noProof/>
            <w:webHidden/>
          </w:rPr>
          <w:fldChar w:fldCharType="begin"/>
        </w:r>
        <w:r w:rsidR="008419E4">
          <w:rPr>
            <w:noProof/>
            <w:webHidden/>
          </w:rPr>
          <w:instrText xml:space="preserve"> PAGEREF _Toc285261761 \h </w:instrText>
        </w:r>
        <w:r>
          <w:rPr>
            <w:noProof/>
            <w:webHidden/>
          </w:rPr>
        </w:r>
        <w:r>
          <w:rPr>
            <w:noProof/>
            <w:webHidden/>
          </w:rPr>
          <w:fldChar w:fldCharType="separate"/>
        </w:r>
        <w:r w:rsidR="008419E4">
          <w:rPr>
            <w:noProof/>
            <w:webHidden/>
          </w:rPr>
          <w:t>39</w:t>
        </w:r>
        <w:r>
          <w:rPr>
            <w:noProof/>
            <w:webHidden/>
          </w:rPr>
          <w:fldChar w:fldCharType="end"/>
        </w:r>
      </w:hyperlink>
    </w:p>
    <w:p w:rsidR="008419E4" w:rsidRDefault="008514D5" w:rsidP="008419E4">
      <w:pPr>
        <w:pStyle w:val="21"/>
        <w:tabs>
          <w:tab w:val="left" w:pos="1386"/>
        </w:tabs>
        <w:rPr>
          <w:rFonts w:asciiTheme="minorHAnsi" w:eastAsiaTheme="minorEastAsia" w:hAnsiTheme="minorHAnsi" w:cstheme="minorBidi"/>
          <w:bCs w:val="0"/>
          <w:sz w:val="21"/>
          <w:szCs w:val="22"/>
        </w:rPr>
      </w:pPr>
      <w:hyperlink w:anchor="_Toc285261762" w:history="1">
        <w:r w:rsidR="008419E4" w:rsidRPr="005D1921">
          <w:rPr>
            <w:rStyle w:val="ae"/>
            <w:rFonts w:hint="eastAsia"/>
          </w:rPr>
          <w:t>第</w:t>
        </w:r>
        <w:r w:rsidR="008419E4" w:rsidRPr="005D1921">
          <w:rPr>
            <w:rStyle w:val="ae"/>
            <w:rFonts w:hint="eastAsia"/>
          </w:rPr>
          <w:t>4</w:t>
        </w:r>
        <w:r w:rsidR="008419E4" w:rsidRPr="005D1921">
          <w:rPr>
            <w:rStyle w:val="ae"/>
            <w:rFonts w:hint="eastAsia"/>
          </w:rPr>
          <w:t>章</w:t>
        </w:r>
        <w:r w:rsidR="008419E4">
          <w:rPr>
            <w:rFonts w:asciiTheme="minorHAnsi" w:eastAsiaTheme="minorEastAsia" w:hAnsiTheme="minorHAnsi" w:cstheme="minorBidi"/>
            <w:bCs w:val="0"/>
            <w:sz w:val="21"/>
            <w:szCs w:val="22"/>
          </w:rPr>
          <w:tab/>
        </w:r>
        <w:r w:rsidR="008419E4" w:rsidRPr="005D1921">
          <w:rPr>
            <w:rStyle w:val="ae"/>
            <w:rFonts w:hint="eastAsia"/>
          </w:rPr>
          <w:t>面向</w:t>
        </w:r>
        <w:r w:rsidR="008419E4" w:rsidRPr="005D1921">
          <w:rPr>
            <w:rStyle w:val="ae"/>
          </w:rPr>
          <w:t>SaaS</w:t>
        </w:r>
        <w:r w:rsidR="008419E4" w:rsidRPr="005D1921">
          <w:rPr>
            <w:rStyle w:val="ae"/>
            <w:rFonts w:hint="eastAsia"/>
          </w:rPr>
          <w:t>应用的多稀疏表多租户数据存储模型</w:t>
        </w:r>
        <w:r w:rsidR="008419E4">
          <w:rPr>
            <w:webHidden/>
          </w:rPr>
          <w:tab/>
        </w:r>
        <w:r>
          <w:rPr>
            <w:webHidden/>
          </w:rPr>
          <w:fldChar w:fldCharType="begin"/>
        </w:r>
        <w:r w:rsidR="008419E4">
          <w:rPr>
            <w:webHidden/>
          </w:rPr>
          <w:instrText xml:space="preserve"> PAGEREF _Toc285261762 \h </w:instrText>
        </w:r>
        <w:r>
          <w:rPr>
            <w:webHidden/>
          </w:rPr>
        </w:r>
        <w:r>
          <w:rPr>
            <w:webHidden/>
          </w:rPr>
          <w:fldChar w:fldCharType="separate"/>
        </w:r>
        <w:r w:rsidR="008419E4">
          <w:rPr>
            <w:webHidden/>
          </w:rPr>
          <w:t>40</w:t>
        </w:r>
        <w:r>
          <w:rPr>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63" w:history="1">
        <w:r w:rsidR="008419E4" w:rsidRPr="005D1921">
          <w:rPr>
            <w:rStyle w:val="ae"/>
            <w:noProof/>
          </w:rPr>
          <w:t>4.1</w:t>
        </w:r>
        <w:r w:rsidR="008419E4">
          <w:rPr>
            <w:rFonts w:asciiTheme="minorHAnsi" w:eastAsiaTheme="minorEastAsia" w:hAnsiTheme="minorHAnsi" w:cstheme="minorBidi"/>
            <w:noProof/>
            <w:sz w:val="21"/>
            <w:szCs w:val="22"/>
          </w:rPr>
          <w:tab/>
        </w:r>
        <w:r w:rsidR="008419E4" w:rsidRPr="005D1921">
          <w:rPr>
            <w:rStyle w:val="ae"/>
            <w:rFonts w:hint="eastAsia"/>
            <w:noProof/>
          </w:rPr>
          <w:t>引言</w:t>
        </w:r>
        <w:r w:rsidR="008419E4">
          <w:rPr>
            <w:noProof/>
            <w:webHidden/>
          </w:rPr>
          <w:tab/>
        </w:r>
        <w:r>
          <w:rPr>
            <w:noProof/>
            <w:webHidden/>
          </w:rPr>
          <w:fldChar w:fldCharType="begin"/>
        </w:r>
        <w:r w:rsidR="008419E4">
          <w:rPr>
            <w:noProof/>
            <w:webHidden/>
          </w:rPr>
          <w:instrText xml:space="preserve"> PAGEREF _Toc285261763 \h </w:instrText>
        </w:r>
        <w:r>
          <w:rPr>
            <w:noProof/>
            <w:webHidden/>
          </w:rPr>
        </w:r>
        <w:r>
          <w:rPr>
            <w:noProof/>
            <w:webHidden/>
          </w:rPr>
          <w:fldChar w:fldCharType="separate"/>
        </w:r>
        <w:r w:rsidR="008419E4">
          <w:rPr>
            <w:noProof/>
            <w:webHidden/>
          </w:rPr>
          <w:t>40</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64" w:history="1">
        <w:r w:rsidR="008419E4" w:rsidRPr="005D1921">
          <w:rPr>
            <w:rStyle w:val="ae"/>
            <w:noProof/>
          </w:rPr>
          <w:t>4.2</w:t>
        </w:r>
        <w:r w:rsidR="008419E4">
          <w:rPr>
            <w:rFonts w:asciiTheme="minorHAnsi" w:eastAsiaTheme="minorEastAsia" w:hAnsiTheme="minorHAnsi" w:cstheme="minorBidi"/>
            <w:noProof/>
            <w:sz w:val="21"/>
            <w:szCs w:val="22"/>
          </w:rPr>
          <w:tab/>
        </w:r>
        <w:r w:rsidR="008419E4" w:rsidRPr="005D1921">
          <w:rPr>
            <w:rStyle w:val="ae"/>
            <w:rFonts w:hint="eastAsia"/>
            <w:noProof/>
          </w:rPr>
          <w:t>多租户数据存储稀疏表方法与传统稀疏数据存储的异同</w:t>
        </w:r>
        <w:r w:rsidR="008419E4">
          <w:rPr>
            <w:noProof/>
            <w:webHidden/>
          </w:rPr>
          <w:tab/>
        </w:r>
        <w:r>
          <w:rPr>
            <w:noProof/>
            <w:webHidden/>
          </w:rPr>
          <w:fldChar w:fldCharType="begin"/>
        </w:r>
        <w:r w:rsidR="008419E4">
          <w:rPr>
            <w:noProof/>
            <w:webHidden/>
          </w:rPr>
          <w:instrText xml:space="preserve"> PAGEREF _Toc285261764 \h </w:instrText>
        </w:r>
        <w:r>
          <w:rPr>
            <w:noProof/>
            <w:webHidden/>
          </w:rPr>
        </w:r>
        <w:r>
          <w:rPr>
            <w:noProof/>
            <w:webHidden/>
          </w:rPr>
          <w:fldChar w:fldCharType="separate"/>
        </w:r>
        <w:r w:rsidR="008419E4">
          <w:rPr>
            <w:noProof/>
            <w:webHidden/>
          </w:rPr>
          <w:t>40</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65" w:history="1">
        <w:r w:rsidR="008419E4" w:rsidRPr="005D1921">
          <w:rPr>
            <w:rStyle w:val="ae"/>
            <w:noProof/>
          </w:rPr>
          <w:t>4.3</w:t>
        </w:r>
        <w:r w:rsidR="008419E4">
          <w:rPr>
            <w:rFonts w:asciiTheme="minorHAnsi" w:eastAsiaTheme="minorEastAsia" w:hAnsiTheme="minorHAnsi" w:cstheme="minorBidi"/>
            <w:noProof/>
            <w:sz w:val="21"/>
            <w:szCs w:val="22"/>
          </w:rPr>
          <w:tab/>
        </w:r>
        <w:r w:rsidR="008419E4" w:rsidRPr="005D1921">
          <w:rPr>
            <w:rStyle w:val="ae"/>
            <w:rFonts w:hint="eastAsia"/>
            <w:noProof/>
          </w:rPr>
          <w:t>多稀疏表解决方法</w:t>
        </w:r>
        <w:r w:rsidR="008419E4">
          <w:rPr>
            <w:noProof/>
            <w:webHidden/>
          </w:rPr>
          <w:tab/>
        </w:r>
        <w:r>
          <w:rPr>
            <w:noProof/>
            <w:webHidden/>
          </w:rPr>
          <w:fldChar w:fldCharType="begin"/>
        </w:r>
        <w:r w:rsidR="008419E4">
          <w:rPr>
            <w:noProof/>
            <w:webHidden/>
          </w:rPr>
          <w:instrText xml:space="preserve"> PAGEREF _Toc285261765 \h </w:instrText>
        </w:r>
        <w:r>
          <w:rPr>
            <w:noProof/>
            <w:webHidden/>
          </w:rPr>
        </w:r>
        <w:r>
          <w:rPr>
            <w:noProof/>
            <w:webHidden/>
          </w:rPr>
          <w:fldChar w:fldCharType="separate"/>
        </w:r>
        <w:r w:rsidR="008419E4">
          <w:rPr>
            <w:noProof/>
            <w:webHidden/>
          </w:rPr>
          <w:t>41</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66" w:history="1">
        <w:r w:rsidR="008419E4" w:rsidRPr="005D1921">
          <w:rPr>
            <w:rStyle w:val="ae"/>
            <w:noProof/>
          </w:rPr>
          <w:t>4.4</w:t>
        </w:r>
        <w:r w:rsidR="008419E4">
          <w:rPr>
            <w:rFonts w:asciiTheme="minorHAnsi" w:eastAsiaTheme="minorEastAsia" w:hAnsiTheme="minorHAnsi" w:cstheme="minorBidi"/>
            <w:noProof/>
            <w:sz w:val="21"/>
            <w:szCs w:val="22"/>
          </w:rPr>
          <w:tab/>
        </w:r>
        <w:r w:rsidR="008419E4" w:rsidRPr="005D1921">
          <w:rPr>
            <w:rStyle w:val="ae"/>
            <w:rFonts w:hint="eastAsia"/>
            <w:noProof/>
          </w:rPr>
          <w:t>密集度计算</w:t>
        </w:r>
        <w:r w:rsidR="008419E4">
          <w:rPr>
            <w:noProof/>
            <w:webHidden/>
          </w:rPr>
          <w:tab/>
        </w:r>
        <w:r>
          <w:rPr>
            <w:noProof/>
            <w:webHidden/>
          </w:rPr>
          <w:fldChar w:fldCharType="begin"/>
        </w:r>
        <w:r w:rsidR="008419E4">
          <w:rPr>
            <w:noProof/>
            <w:webHidden/>
          </w:rPr>
          <w:instrText xml:space="preserve"> PAGEREF _Toc285261766 \h </w:instrText>
        </w:r>
        <w:r>
          <w:rPr>
            <w:noProof/>
            <w:webHidden/>
          </w:rPr>
        </w:r>
        <w:r>
          <w:rPr>
            <w:noProof/>
            <w:webHidden/>
          </w:rPr>
          <w:fldChar w:fldCharType="separate"/>
        </w:r>
        <w:r w:rsidR="008419E4">
          <w:rPr>
            <w:noProof/>
            <w:webHidden/>
          </w:rPr>
          <w:t>42</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67" w:history="1">
        <w:r w:rsidR="008419E4" w:rsidRPr="005D1921">
          <w:rPr>
            <w:rStyle w:val="ae"/>
            <w:noProof/>
          </w:rPr>
          <w:t>4.5</w:t>
        </w:r>
        <w:r w:rsidR="008419E4">
          <w:rPr>
            <w:rFonts w:asciiTheme="minorHAnsi" w:eastAsiaTheme="minorEastAsia" w:hAnsiTheme="minorHAnsi" w:cstheme="minorBidi"/>
            <w:noProof/>
            <w:sz w:val="21"/>
            <w:szCs w:val="22"/>
          </w:rPr>
          <w:tab/>
        </w:r>
        <w:r w:rsidR="008419E4" w:rsidRPr="005D1921">
          <w:rPr>
            <w:rStyle w:val="ae"/>
            <w:rFonts w:hint="eastAsia"/>
            <w:noProof/>
          </w:rPr>
          <w:t>稀疏表间的迁移问题</w:t>
        </w:r>
        <w:r w:rsidR="008419E4">
          <w:rPr>
            <w:noProof/>
            <w:webHidden/>
          </w:rPr>
          <w:tab/>
        </w:r>
        <w:r>
          <w:rPr>
            <w:noProof/>
            <w:webHidden/>
          </w:rPr>
          <w:fldChar w:fldCharType="begin"/>
        </w:r>
        <w:r w:rsidR="008419E4">
          <w:rPr>
            <w:noProof/>
            <w:webHidden/>
          </w:rPr>
          <w:instrText xml:space="preserve"> PAGEREF _Toc285261767 \h </w:instrText>
        </w:r>
        <w:r>
          <w:rPr>
            <w:noProof/>
            <w:webHidden/>
          </w:rPr>
        </w:r>
        <w:r>
          <w:rPr>
            <w:noProof/>
            <w:webHidden/>
          </w:rPr>
          <w:fldChar w:fldCharType="separate"/>
        </w:r>
        <w:r w:rsidR="008419E4">
          <w:rPr>
            <w:noProof/>
            <w:webHidden/>
          </w:rPr>
          <w:t>44</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68" w:history="1">
        <w:r w:rsidR="008419E4" w:rsidRPr="005D1921">
          <w:rPr>
            <w:rStyle w:val="ae"/>
            <w:noProof/>
          </w:rPr>
          <w:t>4.6</w:t>
        </w:r>
        <w:r w:rsidR="008419E4">
          <w:rPr>
            <w:rFonts w:asciiTheme="minorHAnsi" w:eastAsiaTheme="minorEastAsia" w:hAnsiTheme="minorHAnsi" w:cstheme="minorBidi"/>
            <w:noProof/>
            <w:sz w:val="21"/>
            <w:szCs w:val="22"/>
          </w:rPr>
          <w:tab/>
        </w:r>
        <w:r w:rsidR="008419E4" w:rsidRPr="005D1921">
          <w:rPr>
            <w:rStyle w:val="ae"/>
            <w:rFonts w:hint="eastAsia"/>
            <w:noProof/>
          </w:rPr>
          <w:t>相关实验</w:t>
        </w:r>
        <w:r w:rsidR="008419E4">
          <w:rPr>
            <w:noProof/>
            <w:webHidden/>
          </w:rPr>
          <w:tab/>
        </w:r>
        <w:r>
          <w:rPr>
            <w:noProof/>
            <w:webHidden/>
          </w:rPr>
          <w:fldChar w:fldCharType="begin"/>
        </w:r>
        <w:r w:rsidR="008419E4">
          <w:rPr>
            <w:noProof/>
            <w:webHidden/>
          </w:rPr>
          <w:instrText xml:space="preserve"> PAGEREF _Toc285261768 \h </w:instrText>
        </w:r>
        <w:r>
          <w:rPr>
            <w:noProof/>
            <w:webHidden/>
          </w:rPr>
        </w:r>
        <w:r>
          <w:rPr>
            <w:noProof/>
            <w:webHidden/>
          </w:rPr>
          <w:fldChar w:fldCharType="separate"/>
        </w:r>
        <w:r w:rsidR="008419E4">
          <w:rPr>
            <w:noProof/>
            <w:webHidden/>
          </w:rPr>
          <w:t>44</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69" w:history="1">
        <w:r w:rsidR="008419E4" w:rsidRPr="005D1921">
          <w:rPr>
            <w:rStyle w:val="ae"/>
            <w:noProof/>
          </w:rPr>
          <w:t>4.7</w:t>
        </w:r>
        <w:r w:rsidR="008419E4">
          <w:rPr>
            <w:rFonts w:asciiTheme="minorHAnsi" w:eastAsiaTheme="minorEastAsia" w:hAnsiTheme="minorHAnsi" w:cstheme="minorBidi"/>
            <w:noProof/>
            <w:sz w:val="21"/>
            <w:szCs w:val="22"/>
          </w:rPr>
          <w:tab/>
        </w:r>
        <w:r w:rsidR="008419E4" w:rsidRPr="005D1921">
          <w:rPr>
            <w:rStyle w:val="ae"/>
            <w:rFonts w:hint="eastAsia"/>
            <w:noProof/>
          </w:rPr>
          <w:t>小结</w:t>
        </w:r>
        <w:r w:rsidR="008419E4">
          <w:rPr>
            <w:noProof/>
            <w:webHidden/>
          </w:rPr>
          <w:tab/>
        </w:r>
        <w:r>
          <w:rPr>
            <w:noProof/>
            <w:webHidden/>
          </w:rPr>
          <w:fldChar w:fldCharType="begin"/>
        </w:r>
        <w:r w:rsidR="008419E4">
          <w:rPr>
            <w:noProof/>
            <w:webHidden/>
          </w:rPr>
          <w:instrText xml:space="preserve"> PAGEREF _Toc285261769 \h </w:instrText>
        </w:r>
        <w:r>
          <w:rPr>
            <w:noProof/>
            <w:webHidden/>
          </w:rPr>
        </w:r>
        <w:r>
          <w:rPr>
            <w:noProof/>
            <w:webHidden/>
          </w:rPr>
          <w:fldChar w:fldCharType="separate"/>
        </w:r>
        <w:r w:rsidR="008419E4">
          <w:rPr>
            <w:noProof/>
            <w:webHidden/>
          </w:rPr>
          <w:t>48</w:t>
        </w:r>
        <w:r>
          <w:rPr>
            <w:noProof/>
            <w:webHidden/>
          </w:rPr>
          <w:fldChar w:fldCharType="end"/>
        </w:r>
      </w:hyperlink>
    </w:p>
    <w:p w:rsidR="008419E4" w:rsidRDefault="008514D5" w:rsidP="008419E4">
      <w:pPr>
        <w:pStyle w:val="21"/>
        <w:tabs>
          <w:tab w:val="left" w:pos="1386"/>
        </w:tabs>
        <w:rPr>
          <w:rFonts w:asciiTheme="minorHAnsi" w:eastAsiaTheme="minorEastAsia" w:hAnsiTheme="minorHAnsi" w:cstheme="minorBidi"/>
          <w:bCs w:val="0"/>
          <w:sz w:val="21"/>
          <w:szCs w:val="22"/>
        </w:rPr>
      </w:pPr>
      <w:hyperlink w:anchor="_Toc285261770" w:history="1">
        <w:r w:rsidR="008419E4" w:rsidRPr="005D1921">
          <w:rPr>
            <w:rStyle w:val="ae"/>
            <w:rFonts w:hint="eastAsia"/>
          </w:rPr>
          <w:t>第</w:t>
        </w:r>
        <w:r w:rsidR="008419E4" w:rsidRPr="005D1921">
          <w:rPr>
            <w:rStyle w:val="ae"/>
            <w:rFonts w:hint="eastAsia"/>
          </w:rPr>
          <w:t>5</w:t>
        </w:r>
        <w:r w:rsidR="008419E4" w:rsidRPr="005D1921">
          <w:rPr>
            <w:rStyle w:val="ae"/>
            <w:rFonts w:hint="eastAsia"/>
          </w:rPr>
          <w:t>章</w:t>
        </w:r>
        <w:r w:rsidR="008419E4">
          <w:rPr>
            <w:rFonts w:asciiTheme="minorHAnsi" w:eastAsiaTheme="minorEastAsia" w:hAnsiTheme="minorHAnsi" w:cstheme="minorBidi"/>
            <w:bCs w:val="0"/>
            <w:sz w:val="21"/>
            <w:szCs w:val="22"/>
          </w:rPr>
          <w:tab/>
        </w:r>
        <w:r w:rsidR="008419E4" w:rsidRPr="005D1921">
          <w:rPr>
            <w:rStyle w:val="ae"/>
            <w:rFonts w:hint="eastAsia"/>
          </w:rPr>
          <w:t>面向</w:t>
        </w:r>
        <w:r w:rsidR="008419E4" w:rsidRPr="005D1921">
          <w:rPr>
            <w:rStyle w:val="ae"/>
          </w:rPr>
          <w:t>SaaS</w:t>
        </w:r>
        <w:r w:rsidR="008419E4" w:rsidRPr="005D1921">
          <w:rPr>
            <w:rStyle w:val="ae"/>
            <w:rFonts w:hint="eastAsia"/>
          </w:rPr>
          <w:t>应用的稀疏表与键值对结合的数据存储模型</w:t>
        </w:r>
        <w:r w:rsidR="008419E4">
          <w:rPr>
            <w:webHidden/>
          </w:rPr>
          <w:tab/>
        </w:r>
        <w:r>
          <w:rPr>
            <w:webHidden/>
          </w:rPr>
          <w:fldChar w:fldCharType="begin"/>
        </w:r>
        <w:r w:rsidR="008419E4">
          <w:rPr>
            <w:webHidden/>
          </w:rPr>
          <w:instrText xml:space="preserve"> PAGEREF _Toc285261770 \h </w:instrText>
        </w:r>
        <w:r>
          <w:rPr>
            <w:webHidden/>
          </w:rPr>
        </w:r>
        <w:r>
          <w:rPr>
            <w:webHidden/>
          </w:rPr>
          <w:fldChar w:fldCharType="separate"/>
        </w:r>
        <w:r w:rsidR="008419E4">
          <w:rPr>
            <w:webHidden/>
          </w:rPr>
          <w:t>49</w:t>
        </w:r>
        <w:r>
          <w:rPr>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71" w:history="1">
        <w:r w:rsidR="008419E4" w:rsidRPr="005D1921">
          <w:rPr>
            <w:rStyle w:val="ae"/>
            <w:noProof/>
          </w:rPr>
          <w:t>5.1</w:t>
        </w:r>
        <w:r w:rsidR="008419E4">
          <w:rPr>
            <w:rFonts w:asciiTheme="minorHAnsi" w:eastAsiaTheme="minorEastAsia" w:hAnsiTheme="minorHAnsi" w:cstheme="minorBidi"/>
            <w:noProof/>
            <w:sz w:val="21"/>
            <w:szCs w:val="22"/>
          </w:rPr>
          <w:tab/>
        </w:r>
        <w:r w:rsidR="008419E4" w:rsidRPr="005D1921">
          <w:rPr>
            <w:rStyle w:val="ae"/>
            <w:rFonts w:hint="eastAsia"/>
            <w:noProof/>
          </w:rPr>
          <w:t>引言</w:t>
        </w:r>
        <w:r w:rsidR="008419E4">
          <w:rPr>
            <w:noProof/>
            <w:webHidden/>
          </w:rPr>
          <w:tab/>
        </w:r>
        <w:r>
          <w:rPr>
            <w:noProof/>
            <w:webHidden/>
          </w:rPr>
          <w:fldChar w:fldCharType="begin"/>
        </w:r>
        <w:r w:rsidR="008419E4">
          <w:rPr>
            <w:noProof/>
            <w:webHidden/>
          </w:rPr>
          <w:instrText xml:space="preserve"> PAGEREF _Toc285261771 \h </w:instrText>
        </w:r>
        <w:r>
          <w:rPr>
            <w:noProof/>
            <w:webHidden/>
          </w:rPr>
        </w:r>
        <w:r>
          <w:rPr>
            <w:noProof/>
            <w:webHidden/>
          </w:rPr>
          <w:fldChar w:fldCharType="separate"/>
        </w:r>
        <w:r w:rsidR="008419E4">
          <w:rPr>
            <w:noProof/>
            <w:webHidden/>
          </w:rPr>
          <w:t>49</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72" w:history="1">
        <w:r w:rsidR="008419E4" w:rsidRPr="005D1921">
          <w:rPr>
            <w:rStyle w:val="ae"/>
            <w:noProof/>
          </w:rPr>
          <w:t>5.2</w:t>
        </w:r>
        <w:r w:rsidR="008419E4">
          <w:rPr>
            <w:rFonts w:asciiTheme="minorHAnsi" w:eastAsiaTheme="minorEastAsia" w:hAnsiTheme="minorHAnsi" w:cstheme="minorBidi"/>
            <w:noProof/>
            <w:sz w:val="21"/>
            <w:szCs w:val="22"/>
          </w:rPr>
          <w:tab/>
        </w:r>
        <w:r w:rsidR="008419E4" w:rsidRPr="005D1921">
          <w:rPr>
            <w:rStyle w:val="ae"/>
            <w:rFonts w:hint="eastAsia"/>
            <w:noProof/>
          </w:rPr>
          <w:t>基本表和扩展表的动态存储技术</w:t>
        </w:r>
        <w:r w:rsidR="008419E4">
          <w:rPr>
            <w:noProof/>
            <w:webHidden/>
          </w:rPr>
          <w:tab/>
        </w:r>
        <w:r>
          <w:rPr>
            <w:noProof/>
            <w:webHidden/>
          </w:rPr>
          <w:fldChar w:fldCharType="begin"/>
        </w:r>
        <w:r w:rsidR="008419E4">
          <w:rPr>
            <w:noProof/>
            <w:webHidden/>
          </w:rPr>
          <w:instrText xml:space="preserve"> PAGEREF _Toc285261772 \h </w:instrText>
        </w:r>
        <w:r>
          <w:rPr>
            <w:noProof/>
            <w:webHidden/>
          </w:rPr>
        </w:r>
        <w:r>
          <w:rPr>
            <w:noProof/>
            <w:webHidden/>
          </w:rPr>
          <w:fldChar w:fldCharType="separate"/>
        </w:r>
        <w:r w:rsidR="008419E4">
          <w:rPr>
            <w:noProof/>
            <w:webHidden/>
          </w:rPr>
          <w:t>49</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73" w:history="1">
        <w:r w:rsidR="008419E4" w:rsidRPr="005D1921">
          <w:rPr>
            <w:rStyle w:val="ae"/>
            <w:noProof/>
          </w:rPr>
          <w:t>5.3</w:t>
        </w:r>
        <w:r w:rsidR="008419E4">
          <w:rPr>
            <w:rFonts w:asciiTheme="minorHAnsi" w:eastAsiaTheme="minorEastAsia" w:hAnsiTheme="minorHAnsi" w:cstheme="minorBidi"/>
            <w:noProof/>
            <w:sz w:val="21"/>
            <w:szCs w:val="22"/>
          </w:rPr>
          <w:tab/>
        </w:r>
        <w:r w:rsidR="008419E4" w:rsidRPr="005D1921">
          <w:rPr>
            <w:rStyle w:val="ae"/>
            <w:rFonts w:hint="eastAsia"/>
            <w:noProof/>
          </w:rPr>
          <w:t>修改数据存储模式。</w:t>
        </w:r>
        <w:r w:rsidR="008419E4">
          <w:rPr>
            <w:noProof/>
            <w:webHidden/>
          </w:rPr>
          <w:tab/>
        </w:r>
        <w:r>
          <w:rPr>
            <w:noProof/>
            <w:webHidden/>
          </w:rPr>
          <w:fldChar w:fldCharType="begin"/>
        </w:r>
        <w:r w:rsidR="008419E4">
          <w:rPr>
            <w:noProof/>
            <w:webHidden/>
          </w:rPr>
          <w:instrText xml:space="preserve"> PAGEREF _Toc285261773 \h </w:instrText>
        </w:r>
        <w:r>
          <w:rPr>
            <w:noProof/>
            <w:webHidden/>
          </w:rPr>
        </w:r>
        <w:r>
          <w:rPr>
            <w:noProof/>
            <w:webHidden/>
          </w:rPr>
          <w:fldChar w:fldCharType="separate"/>
        </w:r>
        <w:r w:rsidR="008419E4">
          <w:rPr>
            <w:noProof/>
            <w:webHidden/>
          </w:rPr>
          <w:t>51</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74" w:history="1">
        <w:r w:rsidR="008419E4" w:rsidRPr="005D1921">
          <w:rPr>
            <w:rStyle w:val="ae"/>
            <w:noProof/>
          </w:rPr>
          <w:t>5.4</w:t>
        </w:r>
        <w:r w:rsidR="008419E4">
          <w:rPr>
            <w:rFonts w:asciiTheme="minorHAnsi" w:eastAsiaTheme="minorEastAsia" w:hAnsiTheme="minorHAnsi" w:cstheme="minorBidi"/>
            <w:noProof/>
            <w:sz w:val="21"/>
            <w:szCs w:val="22"/>
          </w:rPr>
          <w:tab/>
        </w:r>
        <w:r w:rsidR="008419E4" w:rsidRPr="005D1921">
          <w:rPr>
            <w:rStyle w:val="ae"/>
            <w:rFonts w:hint="eastAsia"/>
            <w:noProof/>
          </w:rPr>
          <w:t>迁移评估函数</w:t>
        </w:r>
        <w:r w:rsidR="008419E4">
          <w:rPr>
            <w:noProof/>
            <w:webHidden/>
          </w:rPr>
          <w:tab/>
        </w:r>
        <w:r>
          <w:rPr>
            <w:noProof/>
            <w:webHidden/>
          </w:rPr>
          <w:fldChar w:fldCharType="begin"/>
        </w:r>
        <w:r w:rsidR="008419E4">
          <w:rPr>
            <w:noProof/>
            <w:webHidden/>
          </w:rPr>
          <w:instrText xml:space="preserve"> PAGEREF _Toc285261774 \h </w:instrText>
        </w:r>
        <w:r>
          <w:rPr>
            <w:noProof/>
            <w:webHidden/>
          </w:rPr>
        </w:r>
        <w:r>
          <w:rPr>
            <w:noProof/>
            <w:webHidden/>
          </w:rPr>
          <w:fldChar w:fldCharType="separate"/>
        </w:r>
        <w:r w:rsidR="008419E4">
          <w:rPr>
            <w:noProof/>
            <w:webHidden/>
          </w:rPr>
          <w:t>52</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75" w:history="1">
        <w:r w:rsidR="008419E4" w:rsidRPr="005D1921">
          <w:rPr>
            <w:rStyle w:val="ae"/>
            <w:noProof/>
          </w:rPr>
          <w:t>5.5</w:t>
        </w:r>
        <w:r w:rsidR="008419E4">
          <w:rPr>
            <w:rFonts w:asciiTheme="minorHAnsi" w:eastAsiaTheme="minorEastAsia" w:hAnsiTheme="minorHAnsi" w:cstheme="minorBidi"/>
            <w:noProof/>
            <w:sz w:val="21"/>
            <w:szCs w:val="22"/>
          </w:rPr>
          <w:tab/>
        </w:r>
        <w:r w:rsidR="008419E4" w:rsidRPr="005D1921">
          <w:rPr>
            <w:rStyle w:val="ae"/>
            <w:rFonts w:hint="eastAsia"/>
            <w:noProof/>
          </w:rPr>
          <w:t>迁移算法</w:t>
        </w:r>
        <w:r w:rsidR="008419E4">
          <w:rPr>
            <w:noProof/>
            <w:webHidden/>
          </w:rPr>
          <w:tab/>
        </w:r>
        <w:r>
          <w:rPr>
            <w:noProof/>
            <w:webHidden/>
          </w:rPr>
          <w:fldChar w:fldCharType="begin"/>
        </w:r>
        <w:r w:rsidR="008419E4">
          <w:rPr>
            <w:noProof/>
            <w:webHidden/>
          </w:rPr>
          <w:instrText xml:space="preserve"> PAGEREF _Toc285261775 \h </w:instrText>
        </w:r>
        <w:r>
          <w:rPr>
            <w:noProof/>
            <w:webHidden/>
          </w:rPr>
        </w:r>
        <w:r>
          <w:rPr>
            <w:noProof/>
            <w:webHidden/>
          </w:rPr>
          <w:fldChar w:fldCharType="separate"/>
        </w:r>
        <w:r w:rsidR="008419E4">
          <w:rPr>
            <w:noProof/>
            <w:webHidden/>
          </w:rPr>
          <w:t>52</w:t>
        </w:r>
        <w:r>
          <w:rPr>
            <w:noProof/>
            <w:webHidden/>
          </w:rPr>
          <w:fldChar w:fldCharType="end"/>
        </w:r>
      </w:hyperlink>
    </w:p>
    <w:p w:rsidR="008419E4" w:rsidRDefault="008514D5" w:rsidP="008419E4">
      <w:pPr>
        <w:pStyle w:val="21"/>
        <w:tabs>
          <w:tab w:val="left" w:pos="1386"/>
        </w:tabs>
        <w:rPr>
          <w:rFonts w:asciiTheme="minorHAnsi" w:eastAsiaTheme="minorEastAsia" w:hAnsiTheme="minorHAnsi" w:cstheme="minorBidi"/>
          <w:bCs w:val="0"/>
          <w:sz w:val="21"/>
          <w:szCs w:val="22"/>
        </w:rPr>
      </w:pPr>
      <w:hyperlink w:anchor="_Toc285261776" w:history="1">
        <w:r w:rsidR="008419E4" w:rsidRPr="005D1921">
          <w:rPr>
            <w:rStyle w:val="ae"/>
            <w:rFonts w:hint="eastAsia"/>
          </w:rPr>
          <w:t>第</w:t>
        </w:r>
        <w:r w:rsidR="008419E4" w:rsidRPr="005D1921">
          <w:rPr>
            <w:rStyle w:val="ae"/>
            <w:rFonts w:hint="eastAsia"/>
          </w:rPr>
          <w:t>6</w:t>
        </w:r>
        <w:r w:rsidR="008419E4" w:rsidRPr="005D1921">
          <w:rPr>
            <w:rStyle w:val="ae"/>
            <w:rFonts w:hint="eastAsia"/>
          </w:rPr>
          <w:t>章</w:t>
        </w:r>
        <w:r w:rsidR="008419E4">
          <w:rPr>
            <w:rFonts w:asciiTheme="minorHAnsi" w:eastAsiaTheme="minorEastAsia" w:hAnsiTheme="minorHAnsi" w:cstheme="minorBidi"/>
            <w:bCs w:val="0"/>
            <w:sz w:val="21"/>
            <w:szCs w:val="22"/>
          </w:rPr>
          <w:tab/>
        </w:r>
        <w:r w:rsidR="008419E4" w:rsidRPr="005D1921">
          <w:rPr>
            <w:rStyle w:val="ae"/>
            <w:rFonts w:hint="eastAsia"/>
          </w:rPr>
          <w:t>面向事务型</w:t>
        </w:r>
        <w:r w:rsidR="008419E4" w:rsidRPr="005D1921">
          <w:rPr>
            <w:rStyle w:val="ae"/>
          </w:rPr>
          <w:t>SaaS</w:t>
        </w:r>
        <w:r w:rsidR="008419E4" w:rsidRPr="005D1921">
          <w:rPr>
            <w:rStyle w:val="ae"/>
            <w:rFonts w:hint="eastAsia"/>
          </w:rPr>
          <w:t>应用交付的云多级数据索引方法</w:t>
        </w:r>
        <w:r w:rsidR="008419E4">
          <w:rPr>
            <w:webHidden/>
          </w:rPr>
          <w:tab/>
        </w:r>
        <w:r>
          <w:rPr>
            <w:webHidden/>
          </w:rPr>
          <w:fldChar w:fldCharType="begin"/>
        </w:r>
        <w:r w:rsidR="008419E4">
          <w:rPr>
            <w:webHidden/>
          </w:rPr>
          <w:instrText xml:space="preserve"> PAGEREF _Toc285261776 \h </w:instrText>
        </w:r>
        <w:r>
          <w:rPr>
            <w:webHidden/>
          </w:rPr>
        </w:r>
        <w:r>
          <w:rPr>
            <w:webHidden/>
          </w:rPr>
          <w:fldChar w:fldCharType="separate"/>
        </w:r>
        <w:r w:rsidR="008419E4">
          <w:rPr>
            <w:webHidden/>
          </w:rPr>
          <w:t>53</w:t>
        </w:r>
        <w:r>
          <w:rPr>
            <w:webHidden/>
          </w:rPr>
          <w:fldChar w:fldCharType="end"/>
        </w:r>
      </w:hyperlink>
    </w:p>
    <w:p w:rsidR="008419E4" w:rsidRDefault="008514D5" w:rsidP="008419E4">
      <w:pPr>
        <w:pStyle w:val="21"/>
        <w:tabs>
          <w:tab w:val="left" w:pos="1386"/>
        </w:tabs>
        <w:rPr>
          <w:rFonts w:asciiTheme="minorHAnsi" w:eastAsiaTheme="minorEastAsia" w:hAnsiTheme="minorHAnsi" w:cstheme="minorBidi"/>
          <w:bCs w:val="0"/>
          <w:sz w:val="21"/>
          <w:szCs w:val="22"/>
        </w:rPr>
      </w:pPr>
      <w:hyperlink w:anchor="_Toc285261777" w:history="1">
        <w:r w:rsidR="008419E4" w:rsidRPr="005D1921">
          <w:rPr>
            <w:rStyle w:val="ae"/>
            <w:rFonts w:hint="eastAsia"/>
          </w:rPr>
          <w:t>第</w:t>
        </w:r>
        <w:r w:rsidR="008419E4" w:rsidRPr="005D1921">
          <w:rPr>
            <w:rStyle w:val="ae"/>
            <w:rFonts w:hint="eastAsia"/>
          </w:rPr>
          <w:t>7</w:t>
        </w:r>
        <w:r w:rsidR="008419E4" w:rsidRPr="005D1921">
          <w:rPr>
            <w:rStyle w:val="ae"/>
            <w:rFonts w:hint="eastAsia"/>
          </w:rPr>
          <w:t>章</w:t>
        </w:r>
        <w:r w:rsidR="008419E4">
          <w:rPr>
            <w:rFonts w:asciiTheme="minorHAnsi" w:eastAsiaTheme="minorEastAsia" w:hAnsiTheme="minorHAnsi" w:cstheme="minorBidi"/>
            <w:bCs w:val="0"/>
            <w:sz w:val="21"/>
            <w:szCs w:val="22"/>
          </w:rPr>
          <w:tab/>
        </w:r>
        <w:r w:rsidR="008419E4" w:rsidRPr="005D1921">
          <w:rPr>
            <w:rStyle w:val="ae"/>
            <w:rFonts w:hint="eastAsia"/>
          </w:rPr>
          <w:t>基于键值对模式的</w:t>
        </w:r>
        <w:r w:rsidR="008419E4" w:rsidRPr="005D1921">
          <w:rPr>
            <w:rStyle w:val="ae"/>
          </w:rPr>
          <w:t>SaaS</w:t>
        </w:r>
        <w:r w:rsidR="008419E4" w:rsidRPr="005D1921">
          <w:rPr>
            <w:rStyle w:val="ae"/>
            <w:rFonts w:hint="eastAsia"/>
          </w:rPr>
          <w:t>应用数据索引方法</w:t>
        </w:r>
        <w:r w:rsidR="008419E4">
          <w:rPr>
            <w:webHidden/>
          </w:rPr>
          <w:tab/>
        </w:r>
        <w:r>
          <w:rPr>
            <w:webHidden/>
          </w:rPr>
          <w:fldChar w:fldCharType="begin"/>
        </w:r>
        <w:r w:rsidR="008419E4">
          <w:rPr>
            <w:webHidden/>
          </w:rPr>
          <w:instrText xml:space="preserve"> PAGEREF _Toc285261777 \h </w:instrText>
        </w:r>
        <w:r>
          <w:rPr>
            <w:webHidden/>
          </w:rPr>
        </w:r>
        <w:r>
          <w:rPr>
            <w:webHidden/>
          </w:rPr>
          <w:fldChar w:fldCharType="separate"/>
        </w:r>
        <w:r w:rsidR="008419E4">
          <w:rPr>
            <w:webHidden/>
          </w:rPr>
          <w:t>54</w:t>
        </w:r>
        <w:r>
          <w:rPr>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78" w:history="1">
        <w:r w:rsidR="008419E4" w:rsidRPr="005D1921">
          <w:rPr>
            <w:rStyle w:val="ae"/>
            <w:noProof/>
          </w:rPr>
          <w:t>7.1</w:t>
        </w:r>
        <w:r w:rsidR="008419E4">
          <w:rPr>
            <w:rFonts w:asciiTheme="minorHAnsi" w:eastAsiaTheme="minorEastAsia" w:hAnsiTheme="minorHAnsi" w:cstheme="minorBidi"/>
            <w:noProof/>
            <w:sz w:val="21"/>
            <w:szCs w:val="22"/>
          </w:rPr>
          <w:tab/>
        </w:r>
        <w:r w:rsidR="008419E4" w:rsidRPr="005D1921">
          <w:rPr>
            <w:rStyle w:val="ae"/>
            <w:rFonts w:hint="eastAsia"/>
            <w:noProof/>
          </w:rPr>
          <w:t>引言</w:t>
        </w:r>
        <w:r w:rsidR="008419E4">
          <w:rPr>
            <w:noProof/>
            <w:webHidden/>
          </w:rPr>
          <w:tab/>
        </w:r>
        <w:r>
          <w:rPr>
            <w:noProof/>
            <w:webHidden/>
          </w:rPr>
          <w:fldChar w:fldCharType="begin"/>
        </w:r>
        <w:r w:rsidR="008419E4">
          <w:rPr>
            <w:noProof/>
            <w:webHidden/>
          </w:rPr>
          <w:instrText xml:space="preserve"> PAGEREF _Toc285261778 \h </w:instrText>
        </w:r>
        <w:r>
          <w:rPr>
            <w:noProof/>
            <w:webHidden/>
          </w:rPr>
        </w:r>
        <w:r>
          <w:rPr>
            <w:noProof/>
            <w:webHidden/>
          </w:rPr>
          <w:fldChar w:fldCharType="separate"/>
        </w:r>
        <w:r w:rsidR="008419E4">
          <w:rPr>
            <w:noProof/>
            <w:webHidden/>
          </w:rPr>
          <w:t>54</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79" w:history="1">
        <w:r w:rsidR="008419E4" w:rsidRPr="005D1921">
          <w:rPr>
            <w:rStyle w:val="ae"/>
            <w:noProof/>
          </w:rPr>
          <w:t>7.2</w:t>
        </w:r>
        <w:r w:rsidR="008419E4">
          <w:rPr>
            <w:rFonts w:asciiTheme="minorHAnsi" w:eastAsiaTheme="minorEastAsia" w:hAnsiTheme="minorHAnsi" w:cstheme="minorBidi"/>
            <w:noProof/>
            <w:sz w:val="21"/>
            <w:szCs w:val="22"/>
          </w:rPr>
          <w:tab/>
        </w:r>
        <w:r w:rsidR="008419E4" w:rsidRPr="005D1921">
          <w:rPr>
            <w:rStyle w:val="ae"/>
            <w:rFonts w:hint="eastAsia"/>
            <w:noProof/>
          </w:rPr>
          <w:t>基于键值对模式的多租户索引模型</w:t>
        </w:r>
        <w:r w:rsidR="008419E4">
          <w:rPr>
            <w:noProof/>
            <w:webHidden/>
          </w:rPr>
          <w:tab/>
        </w:r>
        <w:r>
          <w:rPr>
            <w:noProof/>
            <w:webHidden/>
          </w:rPr>
          <w:fldChar w:fldCharType="begin"/>
        </w:r>
        <w:r w:rsidR="008419E4">
          <w:rPr>
            <w:noProof/>
            <w:webHidden/>
          </w:rPr>
          <w:instrText xml:space="preserve"> PAGEREF _Toc285261779 \h </w:instrText>
        </w:r>
        <w:r>
          <w:rPr>
            <w:noProof/>
            <w:webHidden/>
          </w:rPr>
        </w:r>
        <w:r>
          <w:rPr>
            <w:noProof/>
            <w:webHidden/>
          </w:rPr>
          <w:fldChar w:fldCharType="separate"/>
        </w:r>
        <w:r w:rsidR="008419E4">
          <w:rPr>
            <w:noProof/>
            <w:webHidden/>
          </w:rPr>
          <w:t>54</w:t>
        </w:r>
        <w:r>
          <w:rPr>
            <w:noProof/>
            <w:webHidden/>
          </w:rPr>
          <w:fldChar w:fldCharType="end"/>
        </w:r>
      </w:hyperlink>
    </w:p>
    <w:p w:rsidR="008419E4" w:rsidRDefault="008514D5" w:rsidP="008419E4">
      <w:pPr>
        <w:pStyle w:val="40"/>
        <w:tabs>
          <w:tab w:val="left" w:pos="2520"/>
        </w:tabs>
        <w:rPr>
          <w:rFonts w:asciiTheme="minorHAnsi" w:eastAsiaTheme="minorEastAsia" w:hAnsiTheme="minorHAnsi" w:cstheme="minorBidi"/>
          <w:noProof/>
          <w:sz w:val="21"/>
          <w:szCs w:val="22"/>
        </w:rPr>
      </w:pPr>
      <w:hyperlink w:anchor="_Toc285261780" w:history="1">
        <w:r w:rsidR="008419E4" w:rsidRPr="005D1921">
          <w:rPr>
            <w:rStyle w:val="ae"/>
            <w:noProof/>
          </w:rPr>
          <w:t>7.2.1</w:t>
        </w:r>
        <w:r w:rsidR="008419E4">
          <w:rPr>
            <w:rFonts w:asciiTheme="minorHAnsi" w:eastAsiaTheme="minorEastAsia" w:hAnsiTheme="minorHAnsi" w:cstheme="minorBidi"/>
            <w:noProof/>
            <w:sz w:val="21"/>
            <w:szCs w:val="22"/>
          </w:rPr>
          <w:tab/>
        </w:r>
        <w:r w:rsidR="008419E4" w:rsidRPr="005D1921">
          <w:rPr>
            <w:rStyle w:val="ae"/>
            <w:rFonts w:hint="eastAsia"/>
            <w:noProof/>
          </w:rPr>
          <w:t>键值对模式介绍</w:t>
        </w:r>
        <w:r w:rsidR="008419E4">
          <w:rPr>
            <w:noProof/>
            <w:webHidden/>
          </w:rPr>
          <w:tab/>
        </w:r>
        <w:r>
          <w:rPr>
            <w:noProof/>
            <w:webHidden/>
          </w:rPr>
          <w:fldChar w:fldCharType="begin"/>
        </w:r>
        <w:r w:rsidR="008419E4">
          <w:rPr>
            <w:noProof/>
            <w:webHidden/>
          </w:rPr>
          <w:instrText xml:space="preserve"> PAGEREF _Toc285261780 \h </w:instrText>
        </w:r>
        <w:r>
          <w:rPr>
            <w:noProof/>
            <w:webHidden/>
          </w:rPr>
        </w:r>
        <w:r>
          <w:rPr>
            <w:noProof/>
            <w:webHidden/>
          </w:rPr>
          <w:fldChar w:fldCharType="separate"/>
        </w:r>
        <w:r w:rsidR="008419E4">
          <w:rPr>
            <w:noProof/>
            <w:webHidden/>
          </w:rPr>
          <w:t>54</w:t>
        </w:r>
        <w:r>
          <w:rPr>
            <w:noProof/>
            <w:webHidden/>
          </w:rPr>
          <w:fldChar w:fldCharType="end"/>
        </w:r>
      </w:hyperlink>
    </w:p>
    <w:p w:rsidR="008419E4" w:rsidRDefault="008514D5" w:rsidP="008419E4">
      <w:pPr>
        <w:pStyle w:val="40"/>
        <w:tabs>
          <w:tab w:val="left" w:pos="2520"/>
        </w:tabs>
        <w:rPr>
          <w:rFonts w:asciiTheme="minorHAnsi" w:eastAsiaTheme="minorEastAsia" w:hAnsiTheme="minorHAnsi" w:cstheme="minorBidi"/>
          <w:noProof/>
          <w:sz w:val="21"/>
          <w:szCs w:val="22"/>
        </w:rPr>
      </w:pPr>
      <w:hyperlink w:anchor="_Toc285261781" w:history="1">
        <w:r w:rsidR="008419E4" w:rsidRPr="005D1921">
          <w:rPr>
            <w:rStyle w:val="ae"/>
            <w:noProof/>
          </w:rPr>
          <w:t>7.2.2</w:t>
        </w:r>
        <w:r w:rsidR="008419E4">
          <w:rPr>
            <w:rFonts w:asciiTheme="minorHAnsi" w:eastAsiaTheme="minorEastAsia" w:hAnsiTheme="minorHAnsi" w:cstheme="minorBidi"/>
            <w:noProof/>
            <w:sz w:val="21"/>
            <w:szCs w:val="22"/>
          </w:rPr>
          <w:tab/>
        </w:r>
        <w:r w:rsidR="008419E4" w:rsidRPr="005D1921">
          <w:rPr>
            <w:rStyle w:val="ae"/>
            <w:rFonts w:hint="eastAsia"/>
            <w:noProof/>
          </w:rPr>
          <w:t>基于键值对模式的多租户索引模型</w:t>
        </w:r>
        <w:r w:rsidR="008419E4">
          <w:rPr>
            <w:noProof/>
            <w:webHidden/>
          </w:rPr>
          <w:tab/>
        </w:r>
        <w:r>
          <w:rPr>
            <w:noProof/>
            <w:webHidden/>
          </w:rPr>
          <w:fldChar w:fldCharType="begin"/>
        </w:r>
        <w:r w:rsidR="008419E4">
          <w:rPr>
            <w:noProof/>
            <w:webHidden/>
          </w:rPr>
          <w:instrText xml:space="preserve"> PAGEREF _Toc285261781 \h </w:instrText>
        </w:r>
        <w:r>
          <w:rPr>
            <w:noProof/>
            <w:webHidden/>
          </w:rPr>
        </w:r>
        <w:r>
          <w:rPr>
            <w:noProof/>
            <w:webHidden/>
          </w:rPr>
          <w:fldChar w:fldCharType="separate"/>
        </w:r>
        <w:r w:rsidR="008419E4">
          <w:rPr>
            <w:noProof/>
            <w:webHidden/>
          </w:rPr>
          <w:t>56</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82" w:history="1">
        <w:r w:rsidR="008419E4" w:rsidRPr="005D1921">
          <w:rPr>
            <w:rStyle w:val="ae"/>
            <w:noProof/>
          </w:rPr>
          <w:t>7.3</w:t>
        </w:r>
        <w:r w:rsidR="008419E4">
          <w:rPr>
            <w:rFonts w:asciiTheme="minorHAnsi" w:eastAsiaTheme="minorEastAsia" w:hAnsiTheme="minorHAnsi" w:cstheme="minorBidi"/>
            <w:noProof/>
            <w:sz w:val="21"/>
            <w:szCs w:val="22"/>
          </w:rPr>
          <w:tab/>
        </w:r>
        <w:r w:rsidR="008419E4" w:rsidRPr="005D1921">
          <w:rPr>
            <w:rStyle w:val="ae"/>
            <w:rFonts w:hint="eastAsia"/>
            <w:noProof/>
          </w:rPr>
          <w:t>基于键值对模式的多租户索引维护策略</w:t>
        </w:r>
        <w:r w:rsidR="008419E4">
          <w:rPr>
            <w:noProof/>
            <w:webHidden/>
          </w:rPr>
          <w:tab/>
        </w:r>
        <w:r>
          <w:rPr>
            <w:noProof/>
            <w:webHidden/>
          </w:rPr>
          <w:fldChar w:fldCharType="begin"/>
        </w:r>
        <w:r w:rsidR="008419E4">
          <w:rPr>
            <w:noProof/>
            <w:webHidden/>
          </w:rPr>
          <w:instrText xml:space="preserve"> PAGEREF _Toc285261782 \h </w:instrText>
        </w:r>
        <w:r>
          <w:rPr>
            <w:noProof/>
            <w:webHidden/>
          </w:rPr>
        </w:r>
        <w:r>
          <w:rPr>
            <w:noProof/>
            <w:webHidden/>
          </w:rPr>
          <w:fldChar w:fldCharType="separate"/>
        </w:r>
        <w:r w:rsidR="008419E4">
          <w:rPr>
            <w:noProof/>
            <w:webHidden/>
          </w:rPr>
          <w:t>59</w:t>
        </w:r>
        <w:r>
          <w:rPr>
            <w:noProof/>
            <w:webHidden/>
          </w:rPr>
          <w:fldChar w:fldCharType="end"/>
        </w:r>
      </w:hyperlink>
    </w:p>
    <w:p w:rsidR="008419E4" w:rsidRDefault="008514D5" w:rsidP="008419E4">
      <w:pPr>
        <w:pStyle w:val="40"/>
        <w:tabs>
          <w:tab w:val="left" w:pos="2520"/>
        </w:tabs>
        <w:rPr>
          <w:rFonts w:asciiTheme="minorHAnsi" w:eastAsiaTheme="minorEastAsia" w:hAnsiTheme="minorHAnsi" w:cstheme="minorBidi"/>
          <w:noProof/>
          <w:sz w:val="21"/>
          <w:szCs w:val="22"/>
        </w:rPr>
      </w:pPr>
      <w:hyperlink w:anchor="_Toc285261783" w:history="1">
        <w:r w:rsidR="008419E4" w:rsidRPr="005D1921">
          <w:rPr>
            <w:rStyle w:val="ae"/>
            <w:noProof/>
          </w:rPr>
          <w:t>7.3.1</w:t>
        </w:r>
        <w:r w:rsidR="008419E4">
          <w:rPr>
            <w:rFonts w:asciiTheme="minorHAnsi" w:eastAsiaTheme="minorEastAsia" w:hAnsiTheme="minorHAnsi" w:cstheme="minorBidi"/>
            <w:noProof/>
            <w:sz w:val="21"/>
            <w:szCs w:val="22"/>
          </w:rPr>
          <w:tab/>
        </w:r>
        <w:r w:rsidR="008419E4" w:rsidRPr="005D1921">
          <w:rPr>
            <w:rStyle w:val="ae"/>
            <w:rFonts w:hint="eastAsia"/>
            <w:noProof/>
          </w:rPr>
          <w:t>映射表索引维护策略</w:t>
        </w:r>
        <w:r w:rsidR="008419E4">
          <w:rPr>
            <w:noProof/>
            <w:webHidden/>
          </w:rPr>
          <w:tab/>
        </w:r>
        <w:r>
          <w:rPr>
            <w:noProof/>
            <w:webHidden/>
          </w:rPr>
          <w:fldChar w:fldCharType="begin"/>
        </w:r>
        <w:r w:rsidR="008419E4">
          <w:rPr>
            <w:noProof/>
            <w:webHidden/>
          </w:rPr>
          <w:instrText xml:space="preserve"> PAGEREF _Toc285261783 \h </w:instrText>
        </w:r>
        <w:r>
          <w:rPr>
            <w:noProof/>
            <w:webHidden/>
          </w:rPr>
        </w:r>
        <w:r>
          <w:rPr>
            <w:noProof/>
            <w:webHidden/>
          </w:rPr>
          <w:fldChar w:fldCharType="separate"/>
        </w:r>
        <w:r w:rsidR="008419E4">
          <w:rPr>
            <w:noProof/>
            <w:webHidden/>
          </w:rPr>
          <w:t>60</w:t>
        </w:r>
        <w:r>
          <w:rPr>
            <w:noProof/>
            <w:webHidden/>
          </w:rPr>
          <w:fldChar w:fldCharType="end"/>
        </w:r>
      </w:hyperlink>
    </w:p>
    <w:p w:rsidR="008419E4" w:rsidRDefault="008514D5" w:rsidP="008419E4">
      <w:pPr>
        <w:pStyle w:val="40"/>
        <w:tabs>
          <w:tab w:val="left" w:pos="2520"/>
        </w:tabs>
        <w:rPr>
          <w:rFonts w:asciiTheme="minorHAnsi" w:eastAsiaTheme="minorEastAsia" w:hAnsiTheme="minorHAnsi" w:cstheme="minorBidi"/>
          <w:noProof/>
          <w:sz w:val="21"/>
          <w:szCs w:val="22"/>
        </w:rPr>
      </w:pPr>
      <w:hyperlink w:anchor="_Toc285261784" w:history="1">
        <w:r w:rsidR="008419E4" w:rsidRPr="005D1921">
          <w:rPr>
            <w:rStyle w:val="ae"/>
            <w:noProof/>
          </w:rPr>
          <w:t>7.3.2</w:t>
        </w:r>
        <w:r w:rsidR="008419E4">
          <w:rPr>
            <w:rFonts w:asciiTheme="minorHAnsi" w:eastAsiaTheme="minorEastAsia" w:hAnsiTheme="minorHAnsi" w:cstheme="minorBidi"/>
            <w:noProof/>
            <w:sz w:val="21"/>
            <w:szCs w:val="22"/>
          </w:rPr>
          <w:tab/>
        </w:r>
        <w:r w:rsidR="008419E4" w:rsidRPr="005D1921">
          <w:rPr>
            <w:rStyle w:val="ae"/>
            <w:rFonts w:hint="eastAsia"/>
            <w:noProof/>
          </w:rPr>
          <w:t>映射表索引算法分析</w:t>
        </w:r>
        <w:r w:rsidR="008419E4">
          <w:rPr>
            <w:noProof/>
            <w:webHidden/>
          </w:rPr>
          <w:tab/>
        </w:r>
        <w:r>
          <w:rPr>
            <w:noProof/>
            <w:webHidden/>
          </w:rPr>
          <w:fldChar w:fldCharType="begin"/>
        </w:r>
        <w:r w:rsidR="008419E4">
          <w:rPr>
            <w:noProof/>
            <w:webHidden/>
          </w:rPr>
          <w:instrText xml:space="preserve"> PAGEREF _Toc285261784 \h </w:instrText>
        </w:r>
        <w:r>
          <w:rPr>
            <w:noProof/>
            <w:webHidden/>
          </w:rPr>
        </w:r>
        <w:r>
          <w:rPr>
            <w:noProof/>
            <w:webHidden/>
          </w:rPr>
          <w:fldChar w:fldCharType="separate"/>
        </w:r>
        <w:r w:rsidR="008419E4">
          <w:rPr>
            <w:noProof/>
            <w:webHidden/>
          </w:rPr>
          <w:t>62</w:t>
        </w:r>
        <w:r>
          <w:rPr>
            <w:noProof/>
            <w:webHidden/>
          </w:rPr>
          <w:fldChar w:fldCharType="end"/>
        </w:r>
      </w:hyperlink>
    </w:p>
    <w:p w:rsidR="008419E4" w:rsidRDefault="008514D5" w:rsidP="008419E4">
      <w:pPr>
        <w:pStyle w:val="40"/>
        <w:tabs>
          <w:tab w:val="left" w:pos="2520"/>
        </w:tabs>
        <w:rPr>
          <w:rFonts w:asciiTheme="minorHAnsi" w:eastAsiaTheme="minorEastAsia" w:hAnsiTheme="minorHAnsi" w:cstheme="minorBidi"/>
          <w:noProof/>
          <w:sz w:val="21"/>
          <w:szCs w:val="22"/>
        </w:rPr>
      </w:pPr>
      <w:hyperlink w:anchor="_Toc285261785" w:history="1">
        <w:r w:rsidR="008419E4" w:rsidRPr="005D1921">
          <w:rPr>
            <w:rStyle w:val="ae"/>
            <w:noProof/>
          </w:rPr>
          <w:t>7.3.3</w:t>
        </w:r>
        <w:r w:rsidR="008419E4">
          <w:rPr>
            <w:rFonts w:asciiTheme="minorHAnsi" w:eastAsiaTheme="minorEastAsia" w:hAnsiTheme="minorHAnsi" w:cstheme="minorBidi"/>
            <w:noProof/>
            <w:sz w:val="21"/>
            <w:szCs w:val="22"/>
          </w:rPr>
          <w:tab/>
        </w:r>
        <w:r w:rsidR="008419E4" w:rsidRPr="005D1921">
          <w:rPr>
            <w:rStyle w:val="ae"/>
            <w:rFonts w:hint="eastAsia"/>
            <w:noProof/>
          </w:rPr>
          <w:t>映射表索引算法执行结果</w:t>
        </w:r>
        <w:r w:rsidR="008419E4">
          <w:rPr>
            <w:noProof/>
            <w:webHidden/>
          </w:rPr>
          <w:tab/>
        </w:r>
        <w:r>
          <w:rPr>
            <w:noProof/>
            <w:webHidden/>
          </w:rPr>
          <w:fldChar w:fldCharType="begin"/>
        </w:r>
        <w:r w:rsidR="008419E4">
          <w:rPr>
            <w:noProof/>
            <w:webHidden/>
          </w:rPr>
          <w:instrText xml:space="preserve"> PAGEREF _Toc285261785 \h </w:instrText>
        </w:r>
        <w:r>
          <w:rPr>
            <w:noProof/>
            <w:webHidden/>
          </w:rPr>
        </w:r>
        <w:r>
          <w:rPr>
            <w:noProof/>
            <w:webHidden/>
          </w:rPr>
          <w:fldChar w:fldCharType="separate"/>
        </w:r>
        <w:r w:rsidR="008419E4">
          <w:rPr>
            <w:noProof/>
            <w:webHidden/>
          </w:rPr>
          <w:t>62</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86" w:history="1">
        <w:r w:rsidR="008419E4" w:rsidRPr="005D1921">
          <w:rPr>
            <w:rStyle w:val="ae"/>
            <w:noProof/>
          </w:rPr>
          <w:t>7.4</w:t>
        </w:r>
        <w:r w:rsidR="008419E4">
          <w:rPr>
            <w:rFonts w:asciiTheme="minorHAnsi" w:eastAsiaTheme="minorEastAsia" w:hAnsiTheme="minorHAnsi" w:cstheme="minorBidi"/>
            <w:noProof/>
            <w:sz w:val="21"/>
            <w:szCs w:val="22"/>
          </w:rPr>
          <w:tab/>
        </w:r>
        <w:r w:rsidR="008419E4" w:rsidRPr="005D1921">
          <w:rPr>
            <w:rStyle w:val="ae"/>
            <w:rFonts w:hint="eastAsia"/>
            <w:noProof/>
          </w:rPr>
          <w:t>实验结果与分析</w:t>
        </w:r>
        <w:r w:rsidR="008419E4">
          <w:rPr>
            <w:noProof/>
            <w:webHidden/>
          </w:rPr>
          <w:tab/>
        </w:r>
        <w:r>
          <w:rPr>
            <w:noProof/>
            <w:webHidden/>
          </w:rPr>
          <w:fldChar w:fldCharType="begin"/>
        </w:r>
        <w:r w:rsidR="008419E4">
          <w:rPr>
            <w:noProof/>
            <w:webHidden/>
          </w:rPr>
          <w:instrText xml:space="preserve"> PAGEREF _Toc285261786 \h </w:instrText>
        </w:r>
        <w:r>
          <w:rPr>
            <w:noProof/>
            <w:webHidden/>
          </w:rPr>
        </w:r>
        <w:r>
          <w:rPr>
            <w:noProof/>
            <w:webHidden/>
          </w:rPr>
          <w:fldChar w:fldCharType="separate"/>
        </w:r>
        <w:r w:rsidR="008419E4">
          <w:rPr>
            <w:noProof/>
            <w:webHidden/>
          </w:rPr>
          <w:t>64</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87" w:history="1">
        <w:r w:rsidR="008419E4" w:rsidRPr="005D1921">
          <w:rPr>
            <w:rStyle w:val="ae"/>
            <w:noProof/>
          </w:rPr>
          <w:t>7.5</w:t>
        </w:r>
        <w:r w:rsidR="008419E4">
          <w:rPr>
            <w:rFonts w:asciiTheme="minorHAnsi" w:eastAsiaTheme="minorEastAsia" w:hAnsiTheme="minorHAnsi" w:cstheme="minorBidi"/>
            <w:noProof/>
            <w:sz w:val="21"/>
            <w:szCs w:val="22"/>
          </w:rPr>
          <w:tab/>
        </w:r>
        <w:r w:rsidR="008419E4" w:rsidRPr="005D1921">
          <w:rPr>
            <w:rStyle w:val="ae"/>
            <w:rFonts w:hint="eastAsia"/>
            <w:noProof/>
          </w:rPr>
          <w:t>小结</w:t>
        </w:r>
        <w:r w:rsidR="008419E4">
          <w:rPr>
            <w:noProof/>
            <w:webHidden/>
          </w:rPr>
          <w:tab/>
        </w:r>
        <w:r>
          <w:rPr>
            <w:noProof/>
            <w:webHidden/>
          </w:rPr>
          <w:fldChar w:fldCharType="begin"/>
        </w:r>
        <w:r w:rsidR="008419E4">
          <w:rPr>
            <w:noProof/>
            <w:webHidden/>
          </w:rPr>
          <w:instrText xml:space="preserve"> PAGEREF _Toc285261787 \h </w:instrText>
        </w:r>
        <w:r>
          <w:rPr>
            <w:noProof/>
            <w:webHidden/>
          </w:rPr>
        </w:r>
        <w:r>
          <w:rPr>
            <w:noProof/>
            <w:webHidden/>
          </w:rPr>
          <w:fldChar w:fldCharType="separate"/>
        </w:r>
        <w:r w:rsidR="008419E4">
          <w:rPr>
            <w:noProof/>
            <w:webHidden/>
          </w:rPr>
          <w:t>66</w:t>
        </w:r>
        <w:r>
          <w:rPr>
            <w:noProof/>
            <w:webHidden/>
          </w:rPr>
          <w:fldChar w:fldCharType="end"/>
        </w:r>
      </w:hyperlink>
    </w:p>
    <w:p w:rsidR="008419E4" w:rsidRDefault="008514D5" w:rsidP="008419E4">
      <w:pPr>
        <w:pStyle w:val="21"/>
        <w:tabs>
          <w:tab w:val="left" w:pos="1386"/>
        </w:tabs>
        <w:rPr>
          <w:rFonts w:asciiTheme="minorHAnsi" w:eastAsiaTheme="minorEastAsia" w:hAnsiTheme="minorHAnsi" w:cstheme="minorBidi"/>
          <w:bCs w:val="0"/>
          <w:sz w:val="21"/>
          <w:szCs w:val="22"/>
        </w:rPr>
      </w:pPr>
      <w:hyperlink w:anchor="_Toc285261788" w:history="1">
        <w:r w:rsidR="008419E4" w:rsidRPr="005D1921">
          <w:rPr>
            <w:rStyle w:val="ae"/>
            <w:rFonts w:hint="eastAsia"/>
          </w:rPr>
          <w:t>第</w:t>
        </w:r>
        <w:r w:rsidR="008419E4" w:rsidRPr="005D1921">
          <w:rPr>
            <w:rStyle w:val="ae"/>
            <w:rFonts w:hint="eastAsia"/>
          </w:rPr>
          <w:t>8</w:t>
        </w:r>
        <w:r w:rsidR="008419E4" w:rsidRPr="005D1921">
          <w:rPr>
            <w:rStyle w:val="ae"/>
            <w:rFonts w:hint="eastAsia"/>
          </w:rPr>
          <w:t>章</w:t>
        </w:r>
        <w:r w:rsidR="008419E4">
          <w:rPr>
            <w:rFonts w:asciiTheme="minorHAnsi" w:eastAsiaTheme="minorEastAsia" w:hAnsiTheme="minorHAnsi" w:cstheme="minorBidi"/>
            <w:bCs w:val="0"/>
            <w:sz w:val="21"/>
            <w:szCs w:val="22"/>
          </w:rPr>
          <w:tab/>
        </w:r>
        <w:r w:rsidR="008419E4" w:rsidRPr="005D1921">
          <w:rPr>
            <w:rStyle w:val="ae"/>
            <w:rFonts w:hint="eastAsia"/>
          </w:rPr>
          <w:t>面向</w:t>
        </w:r>
        <w:r w:rsidR="008419E4" w:rsidRPr="005D1921">
          <w:rPr>
            <w:rStyle w:val="ae"/>
          </w:rPr>
          <w:t>SaaS</w:t>
        </w:r>
        <w:r w:rsidR="008419E4" w:rsidRPr="005D1921">
          <w:rPr>
            <w:rStyle w:val="ae"/>
            <w:rFonts w:hint="eastAsia"/>
          </w:rPr>
          <w:t>应用交付的云数据存储原型系统</w:t>
        </w:r>
        <w:r w:rsidR="008419E4">
          <w:rPr>
            <w:webHidden/>
          </w:rPr>
          <w:tab/>
        </w:r>
        <w:r>
          <w:rPr>
            <w:webHidden/>
          </w:rPr>
          <w:fldChar w:fldCharType="begin"/>
        </w:r>
        <w:r w:rsidR="008419E4">
          <w:rPr>
            <w:webHidden/>
          </w:rPr>
          <w:instrText xml:space="preserve"> PAGEREF _Toc285261788 \h </w:instrText>
        </w:r>
        <w:r>
          <w:rPr>
            <w:webHidden/>
          </w:rPr>
        </w:r>
        <w:r>
          <w:rPr>
            <w:webHidden/>
          </w:rPr>
          <w:fldChar w:fldCharType="separate"/>
        </w:r>
        <w:r w:rsidR="008419E4">
          <w:rPr>
            <w:webHidden/>
          </w:rPr>
          <w:t>68</w:t>
        </w:r>
        <w:r>
          <w:rPr>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89" w:history="1">
        <w:r w:rsidR="008419E4" w:rsidRPr="005D1921">
          <w:rPr>
            <w:rStyle w:val="ae"/>
            <w:noProof/>
          </w:rPr>
          <w:t>8.1</w:t>
        </w:r>
        <w:r w:rsidR="008419E4">
          <w:rPr>
            <w:rFonts w:asciiTheme="minorHAnsi" w:eastAsiaTheme="minorEastAsia" w:hAnsiTheme="minorHAnsi" w:cstheme="minorBidi"/>
            <w:noProof/>
            <w:sz w:val="21"/>
            <w:szCs w:val="22"/>
          </w:rPr>
          <w:tab/>
        </w:r>
        <w:r w:rsidR="008419E4" w:rsidRPr="005D1921">
          <w:rPr>
            <w:rStyle w:val="ae"/>
            <w:rFonts w:hint="eastAsia"/>
            <w:noProof/>
          </w:rPr>
          <w:t>引言</w:t>
        </w:r>
        <w:r w:rsidR="008419E4">
          <w:rPr>
            <w:noProof/>
            <w:webHidden/>
          </w:rPr>
          <w:tab/>
        </w:r>
        <w:r>
          <w:rPr>
            <w:noProof/>
            <w:webHidden/>
          </w:rPr>
          <w:fldChar w:fldCharType="begin"/>
        </w:r>
        <w:r w:rsidR="008419E4">
          <w:rPr>
            <w:noProof/>
            <w:webHidden/>
          </w:rPr>
          <w:instrText xml:space="preserve"> PAGEREF _Toc285261789 \h </w:instrText>
        </w:r>
        <w:r>
          <w:rPr>
            <w:noProof/>
            <w:webHidden/>
          </w:rPr>
        </w:r>
        <w:r>
          <w:rPr>
            <w:noProof/>
            <w:webHidden/>
          </w:rPr>
          <w:fldChar w:fldCharType="separate"/>
        </w:r>
        <w:r w:rsidR="008419E4">
          <w:rPr>
            <w:noProof/>
            <w:webHidden/>
          </w:rPr>
          <w:t>68</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90" w:history="1">
        <w:r w:rsidR="008419E4" w:rsidRPr="005D1921">
          <w:rPr>
            <w:rStyle w:val="ae"/>
            <w:noProof/>
          </w:rPr>
          <w:t>8.2</w:t>
        </w:r>
        <w:r w:rsidR="008419E4">
          <w:rPr>
            <w:rFonts w:asciiTheme="minorHAnsi" w:eastAsiaTheme="minorEastAsia" w:hAnsiTheme="minorHAnsi" w:cstheme="minorBidi"/>
            <w:noProof/>
            <w:sz w:val="21"/>
            <w:szCs w:val="22"/>
          </w:rPr>
          <w:tab/>
        </w:r>
        <w:r w:rsidR="008419E4" w:rsidRPr="005D1921">
          <w:rPr>
            <w:rStyle w:val="ae"/>
            <w:rFonts w:hint="eastAsia"/>
            <w:noProof/>
          </w:rPr>
          <w:t>体系结构</w:t>
        </w:r>
        <w:r w:rsidR="008419E4">
          <w:rPr>
            <w:noProof/>
            <w:webHidden/>
          </w:rPr>
          <w:tab/>
        </w:r>
        <w:r>
          <w:rPr>
            <w:noProof/>
            <w:webHidden/>
          </w:rPr>
          <w:fldChar w:fldCharType="begin"/>
        </w:r>
        <w:r w:rsidR="008419E4">
          <w:rPr>
            <w:noProof/>
            <w:webHidden/>
          </w:rPr>
          <w:instrText xml:space="preserve"> PAGEREF _Toc285261790 \h </w:instrText>
        </w:r>
        <w:r>
          <w:rPr>
            <w:noProof/>
            <w:webHidden/>
          </w:rPr>
        </w:r>
        <w:r>
          <w:rPr>
            <w:noProof/>
            <w:webHidden/>
          </w:rPr>
          <w:fldChar w:fldCharType="separate"/>
        </w:r>
        <w:r w:rsidR="008419E4">
          <w:rPr>
            <w:noProof/>
            <w:webHidden/>
          </w:rPr>
          <w:t>68</w:t>
        </w:r>
        <w:r>
          <w:rPr>
            <w:noProof/>
            <w:webHidden/>
          </w:rPr>
          <w:fldChar w:fldCharType="end"/>
        </w:r>
      </w:hyperlink>
    </w:p>
    <w:p w:rsidR="008419E4" w:rsidRDefault="008514D5" w:rsidP="008419E4">
      <w:pPr>
        <w:pStyle w:val="40"/>
        <w:tabs>
          <w:tab w:val="left" w:pos="2520"/>
        </w:tabs>
        <w:rPr>
          <w:rFonts w:asciiTheme="minorHAnsi" w:eastAsiaTheme="minorEastAsia" w:hAnsiTheme="minorHAnsi" w:cstheme="minorBidi"/>
          <w:noProof/>
          <w:sz w:val="21"/>
          <w:szCs w:val="22"/>
        </w:rPr>
      </w:pPr>
      <w:hyperlink w:anchor="_Toc285261791" w:history="1">
        <w:r w:rsidR="008419E4" w:rsidRPr="005D1921">
          <w:rPr>
            <w:rStyle w:val="ae"/>
            <w:noProof/>
          </w:rPr>
          <w:t>8.2.1</w:t>
        </w:r>
        <w:r w:rsidR="008419E4">
          <w:rPr>
            <w:rFonts w:asciiTheme="minorHAnsi" w:eastAsiaTheme="minorEastAsia" w:hAnsiTheme="minorHAnsi" w:cstheme="minorBidi"/>
            <w:noProof/>
            <w:sz w:val="21"/>
            <w:szCs w:val="22"/>
          </w:rPr>
          <w:tab/>
        </w:r>
        <w:r w:rsidR="008419E4" w:rsidRPr="005D1921">
          <w:rPr>
            <w:rStyle w:val="ae"/>
            <w:rFonts w:hint="eastAsia"/>
            <w:noProof/>
          </w:rPr>
          <w:t>系统模块组成及介绍</w:t>
        </w:r>
        <w:r w:rsidR="008419E4">
          <w:rPr>
            <w:noProof/>
            <w:webHidden/>
          </w:rPr>
          <w:tab/>
        </w:r>
        <w:r>
          <w:rPr>
            <w:noProof/>
            <w:webHidden/>
          </w:rPr>
          <w:fldChar w:fldCharType="begin"/>
        </w:r>
        <w:r w:rsidR="008419E4">
          <w:rPr>
            <w:noProof/>
            <w:webHidden/>
          </w:rPr>
          <w:instrText xml:space="preserve"> PAGEREF _Toc285261791 \h </w:instrText>
        </w:r>
        <w:r>
          <w:rPr>
            <w:noProof/>
            <w:webHidden/>
          </w:rPr>
        </w:r>
        <w:r>
          <w:rPr>
            <w:noProof/>
            <w:webHidden/>
          </w:rPr>
          <w:fldChar w:fldCharType="separate"/>
        </w:r>
        <w:r w:rsidR="008419E4">
          <w:rPr>
            <w:noProof/>
            <w:webHidden/>
          </w:rPr>
          <w:t>68</w:t>
        </w:r>
        <w:r>
          <w:rPr>
            <w:noProof/>
            <w:webHidden/>
          </w:rPr>
          <w:fldChar w:fldCharType="end"/>
        </w:r>
      </w:hyperlink>
    </w:p>
    <w:p w:rsidR="008419E4" w:rsidRDefault="008514D5" w:rsidP="008419E4">
      <w:pPr>
        <w:pStyle w:val="40"/>
        <w:tabs>
          <w:tab w:val="left" w:pos="2520"/>
        </w:tabs>
        <w:rPr>
          <w:rFonts w:asciiTheme="minorHAnsi" w:eastAsiaTheme="minorEastAsia" w:hAnsiTheme="minorHAnsi" w:cstheme="minorBidi"/>
          <w:noProof/>
          <w:sz w:val="21"/>
          <w:szCs w:val="22"/>
        </w:rPr>
      </w:pPr>
      <w:hyperlink w:anchor="_Toc285261792" w:history="1">
        <w:r w:rsidR="008419E4" w:rsidRPr="005D1921">
          <w:rPr>
            <w:rStyle w:val="ae"/>
            <w:noProof/>
          </w:rPr>
          <w:t>8.2.2</w:t>
        </w:r>
        <w:r w:rsidR="008419E4">
          <w:rPr>
            <w:rFonts w:asciiTheme="minorHAnsi" w:eastAsiaTheme="minorEastAsia" w:hAnsiTheme="minorHAnsi" w:cstheme="minorBidi"/>
            <w:noProof/>
            <w:sz w:val="21"/>
            <w:szCs w:val="22"/>
          </w:rPr>
          <w:tab/>
        </w:r>
        <w:r w:rsidR="008419E4" w:rsidRPr="005D1921">
          <w:rPr>
            <w:rStyle w:val="ae"/>
            <w:rFonts w:hint="eastAsia"/>
            <w:noProof/>
          </w:rPr>
          <w:t>数据模块组成及介绍</w:t>
        </w:r>
        <w:r w:rsidR="008419E4">
          <w:rPr>
            <w:noProof/>
            <w:webHidden/>
          </w:rPr>
          <w:tab/>
        </w:r>
        <w:r>
          <w:rPr>
            <w:noProof/>
            <w:webHidden/>
          </w:rPr>
          <w:fldChar w:fldCharType="begin"/>
        </w:r>
        <w:r w:rsidR="008419E4">
          <w:rPr>
            <w:noProof/>
            <w:webHidden/>
          </w:rPr>
          <w:instrText xml:space="preserve"> PAGEREF _Toc285261792 \h </w:instrText>
        </w:r>
        <w:r>
          <w:rPr>
            <w:noProof/>
            <w:webHidden/>
          </w:rPr>
        </w:r>
        <w:r>
          <w:rPr>
            <w:noProof/>
            <w:webHidden/>
          </w:rPr>
          <w:fldChar w:fldCharType="separate"/>
        </w:r>
        <w:r w:rsidR="008419E4">
          <w:rPr>
            <w:noProof/>
            <w:webHidden/>
          </w:rPr>
          <w:t>69</w:t>
        </w:r>
        <w:r>
          <w:rPr>
            <w:noProof/>
            <w:webHidden/>
          </w:rPr>
          <w:fldChar w:fldCharType="end"/>
        </w:r>
      </w:hyperlink>
    </w:p>
    <w:p w:rsidR="008419E4" w:rsidRDefault="008514D5" w:rsidP="008419E4">
      <w:pPr>
        <w:pStyle w:val="40"/>
        <w:tabs>
          <w:tab w:val="left" w:pos="2520"/>
        </w:tabs>
        <w:rPr>
          <w:rFonts w:asciiTheme="minorHAnsi" w:eastAsiaTheme="minorEastAsia" w:hAnsiTheme="minorHAnsi" w:cstheme="minorBidi"/>
          <w:noProof/>
          <w:sz w:val="21"/>
          <w:szCs w:val="22"/>
        </w:rPr>
      </w:pPr>
      <w:hyperlink w:anchor="_Toc285261793" w:history="1">
        <w:r w:rsidR="008419E4" w:rsidRPr="005D1921">
          <w:rPr>
            <w:rStyle w:val="ae"/>
            <w:noProof/>
          </w:rPr>
          <w:t>8.2.3</w:t>
        </w:r>
        <w:r w:rsidR="008419E4">
          <w:rPr>
            <w:rFonts w:asciiTheme="minorHAnsi" w:eastAsiaTheme="minorEastAsia" w:hAnsiTheme="minorHAnsi" w:cstheme="minorBidi"/>
            <w:noProof/>
            <w:sz w:val="21"/>
            <w:szCs w:val="22"/>
          </w:rPr>
          <w:tab/>
        </w:r>
        <w:r w:rsidR="008419E4" w:rsidRPr="005D1921">
          <w:rPr>
            <w:rStyle w:val="ae"/>
            <w:rFonts w:hint="eastAsia"/>
            <w:noProof/>
          </w:rPr>
          <w:t>平台运转流程</w:t>
        </w:r>
        <w:r w:rsidR="008419E4">
          <w:rPr>
            <w:noProof/>
            <w:webHidden/>
          </w:rPr>
          <w:tab/>
        </w:r>
        <w:r>
          <w:rPr>
            <w:noProof/>
            <w:webHidden/>
          </w:rPr>
          <w:fldChar w:fldCharType="begin"/>
        </w:r>
        <w:r w:rsidR="008419E4">
          <w:rPr>
            <w:noProof/>
            <w:webHidden/>
          </w:rPr>
          <w:instrText xml:space="preserve"> PAGEREF _Toc285261793 \h </w:instrText>
        </w:r>
        <w:r>
          <w:rPr>
            <w:noProof/>
            <w:webHidden/>
          </w:rPr>
        </w:r>
        <w:r>
          <w:rPr>
            <w:noProof/>
            <w:webHidden/>
          </w:rPr>
          <w:fldChar w:fldCharType="separate"/>
        </w:r>
        <w:r w:rsidR="008419E4">
          <w:rPr>
            <w:noProof/>
            <w:webHidden/>
          </w:rPr>
          <w:t>69</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94" w:history="1">
        <w:r w:rsidR="008419E4" w:rsidRPr="005D1921">
          <w:rPr>
            <w:rStyle w:val="ae"/>
            <w:noProof/>
          </w:rPr>
          <w:t>8.3</w:t>
        </w:r>
        <w:r w:rsidR="008419E4">
          <w:rPr>
            <w:rFonts w:asciiTheme="minorHAnsi" w:eastAsiaTheme="minorEastAsia" w:hAnsiTheme="minorHAnsi" w:cstheme="minorBidi"/>
            <w:noProof/>
            <w:sz w:val="21"/>
            <w:szCs w:val="22"/>
          </w:rPr>
          <w:tab/>
        </w:r>
        <w:r w:rsidR="008419E4" w:rsidRPr="005D1921">
          <w:rPr>
            <w:rStyle w:val="ae"/>
            <w:rFonts w:hint="eastAsia"/>
            <w:noProof/>
          </w:rPr>
          <w:t>关键技术</w:t>
        </w:r>
        <w:r w:rsidR="008419E4">
          <w:rPr>
            <w:noProof/>
            <w:webHidden/>
          </w:rPr>
          <w:tab/>
        </w:r>
        <w:r>
          <w:rPr>
            <w:noProof/>
            <w:webHidden/>
          </w:rPr>
          <w:fldChar w:fldCharType="begin"/>
        </w:r>
        <w:r w:rsidR="008419E4">
          <w:rPr>
            <w:noProof/>
            <w:webHidden/>
          </w:rPr>
          <w:instrText xml:space="preserve"> PAGEREF _Toc285261794 \h </w:instrText>
        </w:r>
        <w:r>
          <w:rPr>
            <w:noProof/>
            <w:webHidden/>
          </w:rPr>
        </w:r>
        <w:r>
          <w:rPr>
            <w:noProof/>
            <w:webHidden/>
          </w:rPr>
          <w:fldChar w:fldCharType="separate"/>
        </w:r>
        <w:r w:rsidR="008419E4">
          <w:rPr>
            <w:noProof/>
            <w:webHidden/>
          </w:rPr>
          <w:t>70</w:t>
        </w:r>
        <w:r>
          <w:rPr>
            <w:noProof/>
            <w:webHidden/>
          </w:rPr>
          <w:fldChar w:fldCharType="end"/>
        </w:r>
      </w:hyperlink>
    </w:p>
    <w:p w:rsidR="008419E4" w:rsidRDefault="008514D5" w:rsidP="008419E4">
      <w:pPr>
        <w:pStyle w:val="40"/>
        <w:tabs>
          <w:tab w:val="left" w:pos="2520"/>
        </w:tabs>
        <w:rPr>
          <w:rFonts w:asciiTheme="minorHAnsi" w:eastAsiaTheme="minorEastAsia" w:hAnsiTheme="minorHAnsi" w:cstheme="minorBidi"/>
          <w:noProof/>
          <w:sz w:val="21"/>
          <w:szCs w:val="22"/>
        </w:rPr>
      </w:pPr>
      <w:hyperlink w:anchor="_Toc285261795" w:history="1">
        <w:r w:rsidR="008419E4" w:rsidRPr="005D1921">
          <w:rPr>
            <w:rStyle w:val="ae"/>
            <w:noProof/>
          </w:rPr>
          <w:t>8.3.1</w:t>
        </w:r>
        <w:r w:rsidR="008419E4">
          <w:rPr>
            <w:rFonts w:asciiTheme="minorHAnsi" w:eastAsiaTheme="minorEastAsia" w:hAnsiTheme="minorHAnsi" w:cstheme="minorBidi"/>
            <w:noProof/>
            <w:sz w:val="21"/>
            <w:szCs w:val="22"/>
          </w:rPr>
          <w:tab/>
        </w:r>
        <w:r w:rsidR="008419E4" w:rsidRPr="005D1921">
          <w:rPr>
            <w:rStyle w:val="ae"/>
            <w:rFonts w:hint="eastAsia"/>
            <w:noProof/>
          </w:rPr>
          <w:t>元数据驱动的应用模式转变</w:t>
        </w:r>
        <w:r w:rsidR="008419E4">
          <w:rPr>
            <w:noProof/>
            <w:webHidden/>
          </w:rPr>
          <w:tab/>
        </w:r>
        <w:r>
          <w:rPr>
            <w:noProof/>
            <w:webHidden/>
          </w:rPr>
          <w:fldChar w:fldCharType="begin"/>
        </w:r>
        <w:r w:rsidR="008419E4">
          <w:rPr>
            <w:noProof/>
            <w:webHidden/>
          </w:rPr>
          <w:instrText xml:space="preserve"> PAGEREF _Toc285261795 \h </w:instrText>
        </w:r>
        <w:r>
          <w:rPr>
            <w:noProof/>
            <w:webHidden/>
          </w:rPr>
        </w:r>
        <w:r>
          <w:rPr>
            <w:noProof/>
            <w:webHidden/>
          </w:rPr>
          <w:fldChar w:fldCharType="separate"/>
        </w:r>
        <w:r w:rsidR="008419E4">
          <w:rPr>
            <w:noProof/>
            <w:webHidden/>
          </w:rPr>
          <w:t>70</w:t>
        </w:r>
        <w:r>
          <w:rPr>
            <w:noProof/>
            <w:webHidden/>
          </w:rPr>
          <w:fldChar w:fldCharType="end"/>
        </w:r>
      </w:hyperlink>
    </w:p>
    <w:p w:rsidR="008419E4" w:rsidRDefault="008514D5" w:rsidP="008419E4">
      <w:pPr>
        <w:pStyle w:val="40"/>
        <w:tabs>
          <w:tab w:val="left" w:pos="2520"/>
        </w:tabs>
        <w:rPr>
          <w:rFonts w:asciiTheme="minorHAnsi" w:eastAsiaTheme="minorEastAsia" w:hAnsiTheme="minorHAnsi" w:cstheme="minorBidi"/>
          <w:noProof/>
          <w:sz w:val="21"/>
          <w:szCs w:val="22"/>
        </w:rPr>
      </w:pPr>
      <w:hyperlink w:anchor="_Toc285261796" w:history="1">
        <w:r w:rsidR="008419E4" w:rsidRPr="005D1921">
          <w:rPr>
            <w:rStyle w:val="ae"/>
            <w:noProof/>
          </w:rPr>
          <w:t>8.3.2</w:t>
        </w:r>
        <w:r w:rsidR="008419E4">
          <w:rPr>
            <w:rFonts w:asciiTheme="minorHAnsi" w:eastAsiaTheme="minorEastAsia" w:hAnsiTheme="minorHAnsi" w:cstheme="minorBidi"/>
            <w:noProof/>
            <w:sz w:val="21"/>
            <w:szCs w:val="22"/>
          </w:rPr>
          <w:tab/>
        </w:r>
        <w:r w:rsidR="008419E4" w:rsidRPr="005D1921">
          <w:rPr>
            <w:rStyle w:val="ae"/>
            <w:rFonts w:hint="eastAsia"/>
            <w:noProof/>
          </w:rPr>
          <w:t>多租户共享数据架构存储模式</w:t>
        </w:r>
        <w:r w:rsidR="008419E4">
          <w:rPr>
            <w:noProof/>
            <w:webHidden/>
          </w:rPr>
          <w:tab/>
        </w:r>
        <w:r>
          <w:rPr>
            <w:noProof/>
            <w:webHidden/>
          </w:rPr>
          <w:fldChar w:fldCharType="begin"/>
        </w:r>
        <w:r w:rsidR="008419E4">
          <w:rPr>
            <w:noProof/>
            <w:webHidden/>
          </w:rPr>
          <w:instrText xml:space="preserve"> PAGEREF _Toc285261796 \h </w:instrText>
        </w:r>
        <w:r>
          <w:rPr>
            <w:noProof/>
            <w:webHidden/>
          </w:rPr>
        </w:r>
        <w:r>
          <w:rPr>
            <w:noProof/>
            <w:webHidden/>
          </w:rPr>
          <w:fldChar w:fldCharType="separate"/>
        </w:r>
        <w:r w:rsidR="008419E4">
          <w:rPr>
            <w:noProof/>
            <w:webHidden/>
          </w:rPr>
          <w:t>71</w:t>
        </w:r>
        <w:r>
          <w:rPr>
            <w:noProof/>
            <w:webHidden/>
          </w:rPr>
          <w:fldChar w:fldCharType="end"/>
        </w:r>
      </w:hyperlink>
    </w:p>
    <w:p w:rsidR="008419E4" w:rsidRDefault="008514D5" w:rsidP="008419E4">
      <w:pPr>
        <w:pStyle w:val="40"/>
        <w:tabs>
          <w:tab w:val="left" w:pos="2520"/>
        </w:tabs>
        <w:rPr>
          <w:rFonts w:asciiTheme="minorHAnsi" w:eastAsiaTheme="minorEastAsia" w:hAnsiTheme="minorHAnsi" w:cstheme="minorBidi"/>
          <w:noProof/>
          <w:sz w:val="21"/>
          <w:szCs w:val="22"/>
        </w:rPr>
      </w:pPr>
      <w:hyperlink w:anchor="_Toc285261797" w:history="1">
        <w:r w:rsidR="008419E4" w:rsidRPr="005D1921">
          <w:rPr>
            <w:rStyle w:val="ae"/>
            <w:noProof/>
          </w:rPr>
          <w:t>8.3.3</w:t>
        </w:r>
        <w:r w:rsidR="008419E4">
          <w:rPr>
            <w:rFonts w:asciiTheme="minorHAnsi" w:eastAsiaTheme="minorEastAsia" w:hAnsiTheme="minorHAnsi" w:cstheme="minorBidi"/>
            <w:noProof/>
            <w:sz w:val="21"/>
            <w:szCs w:val="22"/>
          </w:rPr>
          <w:tab/>
        </w:r>
        <w:r w:rsidR="008419E4" w:rsidRPr="005D1921">
          <w:rPr>
            <w:rStyle w:val="ae"/>
            <w:rFonts w:hint="eastAsia"/>
            <w:noProof/>
          </w:rPr>
          <w:t>元数据驱动的多租户数据映射机制</w:t>
        </w:r>
        <w:r w:rsidR="008419E4">
          <w:rPr>
            <w:noProof/>
            <w:webHidden/>
          </w:rPr>
          <w:tab/>
        </w:r>
        <w:r>
          <w:rPr>
            <w:noProof/>
            <w:webHidden/>
          </w:rPr>
          <w:fldChar w:fldCharType="begin"/>
        </w:r>
        <w:r w:rsidR="008419E4">
          <w:rPr>
            <w:noProof/>
            <w:webHidden/>
          </w:rPr>
          <w:instrText xml:space="preserve"> PAGEREF _Toc285261797 \h </w:instrText>
        </w:r>
        <w:r>
          <w:rPr>
            <w:noProof/>
            <w:webHidden/>
          </w:rPr>
        </w:r>
        <w:r>
          <w:rPr>
            <w:noProof/>
            <w:webHidden/>
          </w:rPr>
          <w:fldChar w:fldCharType="separate"/>
        </w:r>
        <w:r w:rsidR="008419E4">
          <w:rPr>
            <w:noProof/>
            <w:webHidden/>
          </w:rPr>
          <w:t>71</w:t>
        </w:r>
        <w:r>
          <w:rPr>
            <w:noProof/>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798" w:history="1">
        <w:r w:rsidR="008419E4" w:rsidRPr="005D1921">
          <w:rPr>
            <w:rStyle w:val="ae"/>
            <w:noProof/>
          </w:rPr>
          <w:t>8.4</w:t>
        </w:r>
        <w:r w:rsidR="008419E4">
          <w:rPr>
            <w:rFonts w:asciiTheme="minorHAnsi" w:eastAsiaTheme="minorEastAsia" w:hAnsiTheme="minorHAnsi" w:cstheme="minorBidi"/>
            <w:noProof/>
            <w:sz w:val="21"/>
            <w:szCs w:val="22"/>
          </w:rPr>
          <w:tab/>
        </w:r>
        <w:r w:rsidR="008419E4" w:rsidRPr="005D1921">
          <w:rPr>
            <w:rStyle w:val="ae"/>
            <w:rFonts w:hint="eastAsia"/>
            <w:noProof/>
          </w:rPr>
          <w:t>原型描述</w:t>
        </w:r>
        <w:r w:rsidR="008419E4">
          <w:rPr>
            <w:noProof/>
            <w:webHidden/>
          </w:rPr>
          <w:tab/>
        </w:r>
        <w:r>
          <w:rPr>
            <w:noProof/>
            <w:webHidden/>
          </w:rPr>
          <w:fldChar w:fldCharType="begin"/>
        </w:r>
        <w:r w:rsidR="008419E4">
          <w:rPr>
            <w:noProof/>
            <w:webHidden/>
          </w:rPr>
          <w:instrText xml:space="preserve"> PAGEREF _Toc285261798 \h </w:instrText>
        </w:r>
        <w:r>
          <w:rPr>
            <w:noProof/>
            <w:webHidden/>
          </w:rPr>
        </w:r>
        <w:r>
          <w:rPr>
            <w:noProof/>
            <w:webHidden/>
          </w:rPr>
          <w:fldChar w:fldCharType="separate"/>
        </w:r>
        <w:r w:rsidR="008419E4">
          <w:rPr>
            <w:noProof/>
            <w:webHidden/>
          </w:rPr>
          <w:t>71</w:t>
        </w:r>
        <w:r>
          <w:rPr>
            <w:noProof/>
            <w:webHidden/>
          </w:rPr>
          <w:fldChar w:fldCharType="end"/>
        </w:r>
      </w:hyperlink>
    </w:p>
    <w:p w:rsidR="008419E4" w:rsidRDefault="008514D5" w:rsidP="008419E4">
      <w:pPr>
        <w:pStyle w:val="21"/>
        <w:tabs>
          <w:tab w:val="left" w:pos="1386"/>
        </w:tabs>
        <w:rPr>
          <w:rFonts w:asciiTheme="minorHAnsi" w:eastAsiaTheme="minorEastAsia" w:hAnsiTheme="minorHAnsi" w:cstheme="minorBidi"/>
          <w:bCs w:val="0"/>
          <w:sz w:val="21"/>
          <w:szCs w:val="22"/>
        </w:rPr>
      </w:pPr>
      <w:hyperlink w:anchor="_Toc285261799" w:history="1">
        <w:r w:rsidR="008419E4" w:rsidRPr="005D1921">
          <w:rPr>
            <w:rStyle w:val="ae"/>
            <w:rFonts w:hint="eastAsia"/>
          </w:rPr>
          <w:t>第</w:t>
        </w:r>
        <w:r w:rsidR="008419E4" w:rsidRPr="005D1921">
          <w:rPr>
            <w:rStyle w:val="ae"/>
            <w:rFonts w:hint="eastAsia"/>
          </w:rPr>
          <w:t>9</w:t>
        </w:r>
        <w:r w:rsidR="008419E4" w:rsidRPr="005D1921">
          <w:rPr>
            <w:rStyle w:val="ae"/>
            <w:rFonts w:hint="eastAsia"/>
          </w:rPr>
          <w:t>章</w:t>
        </w:r>
        <w:r w:rsidR="008419E4">
          <w:rPr>
            <w:rFonts w:asciiTheme="minorHAnsi" w:eastAsiaTheme="minorEastAsia" w:hAnsiTheme="minorHAnsi" w:cstheme="minorBidi"/>
            <w:bCs w:val="0"/>
            <w:sz w:val="21"/>
            <w:szCs w:val="22"/>
          </w:rPr>
          <w:tab/>
        </w:r>
        <w:r w:rsidR="008419E4" w:rsidRPr="005D1921">
          <w:rPr>
            <w:rStyle w:val="ae"/>
            <w:rFonts w:hint="eastAsia"/>
          </w:rPr>
          <w:t>总结与展望</w:t>
        </w:r>
        <w:r w:rsidR="008419E4">
          <w:rPr>
            <w:webHidden/>
          </w:rPr>
          <w:tab/>
        </w:r>
        <w:r>
          <w:rPr>
            <w:webHidden/>
          </w:rPr>
          <w:fldChar w:fldCharType="begin"/>
        </w:r>
        <w:r w:rsidR="008419E4">
          <w:rPr>
            <w:webHidden/>
          </w:rPr>
          <w:instrText xml:space="preserve"> PAGEREF _Toc285261799 \h </w:instrText>
        </w:r>
        <w:r>
          <w:rPr>
            <w:webHidden/>
          </w:rPr>
        </w:r>
        <w:r>
          <w:rPr>
            <w:webHidden/>
          </w:rPr>
          <w:fldChar w:fldCharType="separate"/>
        </w:r>
        <w:r w:rsidR="008419E4">
          <w:rPr>
            <w:webHidden/>
          </w:rPr>
          <w:t>74</w:t>
        </w:r>
        <w:r>
          <w:rPr>
            <w:webHidden/>
          </w:rPr>
          <w:fldChar w:fldCharType="end"/>
        </w:r>
      </w:hyperlink>
    </w:p>
    <w:p w:rsidR="008419E4" w:rsidRDefault="008514D5" w:rsidP="008419E4">
      <w:pPr>
        <w:pStyle w:val="30"/>
        <w:tabs>
          <w:tab w:val="left" w:pos="2520"/>
        </w:tabs>
        <w:ind w:left="1385"/>
        <w:rPr>
          <w:rFonts w:asciiTheme="minorHAnsi" w:eastAsiaTheme="minorEastAsia" w:hAnsiTheme="minorHAnsi" w:cstheme="minorBidi"/>
          <w:noProof/>
          <w:sz w:val="21"/>
          <w:szCs w:val="22"/>
        </w:rPr>
      </w:pPr>
      <w:hyperlink w:anchor="_Toc285261800" w:history="1">
        <w:r w:rsidR="008419E4" w:rsidRPr="005D1921">
          <w:rPr>
            <w:rStyle w:val="ae"/>
            <w:noProof/>
          </w:rPr>
          <w:t>9.1</w:t>
        </w:r>
        <w:r w:rsidR="008419E4">
          <w:rPr>
            <w:rFonts w:asciiTheme="minorHAnsi" w:eastAsiaTheme="minorEastAsia" w:hAnsiTheme="minorHAnsi" w:cstheme="minorBidi"/>
            <w:noProof/>
            <w:sz w:val="21"/>
            <w:szCs w:val="22"/>
          </w:rPr>
          <w:tab/>
        </w:r>
        <w:r w:rsidR="008419E4" w:rsidRPr="005D1921">
          <w:rPr>
            <w:rStyle w:val="ae"/>
            <w:rFonts w:hint="eastAsia"/>
            <w:noProof/>
          </w:rPr>
          <w:t>总结</w:t>
        </w:r>
        <w:r w:rsidR="008419E4">
          <w:rPr>
            <w:noProof/>
            <w:webHidden/>
          </w:rPr>
          <w:tab/>
        </w:r>
        <w:r>
          <w:rPr>
            <w:noProof/>
            <w:webHidden/>
          </w:rPr>
          <w:fldChar w:fldCharType="begin"/>
        </w:r>
        <w:r w:rsidR="008419E4">
          <w:rPr>
            <w:noProof/>
            <w:webHidden/>
          </w:rPr>
          <w:instrText xml:space="preserve"> PAGEREF _Toc285261800 \h </w:instrText>
        </w:r>
        <w:r>
          <w:rPr>
            <w:noProof/>
            <w:webHidden/>
          </w:rPr>
        </w:r>
        <w:r>
          <w:rPr>
            <w:noProof/>
            <w:webHidden/>
          </w:rPr>
          <w:fldChar w:fldCharType="separate"/>
        </w:r>
        <w:r w:rsidR="008419E4">
          <w:rPr>
            <w:noProof/>
            <w:webHidden/>
          </w:rPr>
          <w:t>74</w:t>
        </w:r>
        <w:r>
          <w:rPr>
            <w:noProof/>
            <w:webHidden/>
          </w:rPr>
          <w:fldChar w:fldCharType="end"/>
        </w:r>
      </w:hyperlink>
    </w:p>
    <w:p w:rsidR="008419E4" w:rsidRDefault="008514D5" w:rsidP="008419E4">
      <w:pPr>
        <w:pStyle w:val="30"/>
        <w:tabs>
          <w:tab w:val="left" w:pos="2520"/>
        </w:tabs>
        <w:ind w:left="1385" w:firstLine="504"/>
        <w:rPr>
          <w:rFonts w:asciiTheme="minorHAnsi" w:eastAsiaTheme="minorEastAsia" w:hAnsiTheme="minorHAnsi" w:cstheme="minorBidi"/>
          <w:noProof/>
          <w:sz w:val="21"/>
          <w:szCs w:val="22"/>
        </w:rPr>
      </w:pPr>
      <w:hyperlink w:anchor="_Toc285261801" w:history="1">
        <w:r w:rsidR="008419E4" w:rsidRPr="005D1921">
          <w:rPr>
            <w:rStyle w:val="ae"/>
            <w:noProof/>
          </w:rPr>
          <w:t>9.2</w:t>
        </w:r>
        <w:r w:rsidR="008419E4">
          <w:rPr>
            <w:rFonts w:asciiTheme="minorHAnsi" w:eastAsiaTheme="minorEastAsia" w:hAnsiTheme="minorHAnsi" w:cstheme="minorBidi"/>
            <w:noProof/>
            <w:sz w:val="21"/>
            <w:szCs w:val="22"/>
          </w:rPr>
          <w:tab/>
        </w:r>
        <w:r w:rsidR="008419E4" w:rsidRPr="005D1921">
          <w:rPr>
            <w:rStyle w:val="ae"/>
            <w:rFonts w:hint="eastAsia"/>
            <w:noProof/>
          </w:rPr>
          <w:t>展望</w:t>
        </w:r>
        <w:r w:rsidR="008419E4">
          <w:rPr>
            <w:noProof/>
            <w:webHidden/>
          </w:rPr>
          <w:tab/>
        </w:r>
        <w:r>
          <w:rPr>
            <w:noProof/>
            <w:webHidden/>
          </w:rPr>
          <w:fldChar w:fldCharType="begin"/>
        </w:r>
        <w:r w:rsidR="008419E4">
          <w:rPr>
            <w:noProof/>
            <w:webHidden/>
          </w:rPr>
          <w:instrText xml:space="preserve"> PAGEREF _Toc285261801 \h </w:instrText>
        </w:r>
        <w:r>
          <w:rPr>
            <w:noProof/>
            <w:webHidden/>
          </w:rPr>
        </w:r>
        <w:r>
          <w:rPr>
            <w:noProof/>
            <w:webHidden/>
          </w:rPr>
          <w:fldChar w:fldCharType="separate"/>
        </w:r>
        <w:r w:rsidR="008419E4">
          <w:rPr>
            <w:noProof/>
            <w:webHidden/>
          </w:rPr>
          <w:t>75</w:t>
        </w:r>
        <w:r>
          <w:rPr>
            <w:noProof/>
            <w:webHidden/>
          </w:rPr>
          <w:fldChar w:fldCharType="end"/>
        </w:r>
      </w:hyperlink>
    </w:p>
    <w:p w:rsidR="00BB666F" w:rsidRDefault="008514D5" w:rsidP="00CA35BA">
      <w:pPr>
        <w:pStyle w:val="10"/>
        <w:spacing w:line="360" w:lineRule="auto"/>
      </w:pPr>
      <w:r w:rsidRPr="00104478">
        <w:fldChar w:fldCharType="end"/>
      </w:r>
      <w:bookmarkEnd w:id="12"/>
    </w:p>
    <w:p w:rsidR="00BB666F" w:rsidRDefault="00BB666F" w:rsidP="00CA35BA">
      <w:pPr>
        <w:ind w:firstLine="504"/>
        <w:rPr>
          <w:noProof/>
        </w:rPr>
      </w:pPr>
      <w:r>
        <w:br w:type="page"/>
      </w:r>
    </w:p>
    <w:p w:rsidR="000A07BF" w:rsidRDefault="000A07BF" w:rsidP="00CA35BA">
      <w:pPr>
        <w:ind w:firstLine="504"/>
        <w:sectPr w:rsidR="000A07BF" w:rsidSect="000D4A0E">
          <w:headerReference w:type="even" r:id="rId9"/>
          <w:headerReference w:type="default" r:id="rId10"/>
          <w:footerReference w:type="even" r:id="rId11"/>
          <w:footerReference w:type="default" r:id="rId12"/>
          <w:headerReference w:type="first" r:id="rId13"/>
          <w:footerReference w:type="first" r:id="rId14"/>
          <w:endnotePr>
            <w:numFmt w:val="decimal"/>
          </w:endnotePr>
          <w:type w:val="continuous"/>
          <w:pgSz w:w="11906" w:h="16838" w:code="9"/>
          <w:pgMar w:top="1440" w:right="849" w:bottom="1418" w:left="1797" w:header="851" w:footer="992" w:gutter="0"/>
          <w:pgNumType w:fmt="upperRoman" w:start="1"/>
          <w:cols w:space="425"/>
          <w:docGrid w:type="linesAndChars" w:linePitch="465" w:charSpace="2432"/>
        </w:sectPr>
      </w:pPr>
      <w:bookmarkStart w:id="14" w:name="OLE_LINK273"/>
      <w:bookmarkStart w:id="15" w:name="OLE_LINK279"/>
      <w:bookmarkStart w:id="16" w:name="_Toc237745569"/>
      <w:bookmarkStart w:id="17" w:name="_Toc237858031"/>
      <w:bookmarkEnd w:id="13"/>
    </w:p>
    <w:p w:rsidR="000A07BF" w:rsidRDefault="000A07BF" w:rsidP="00CA35BA">
      <w:pPr>
        <w:ind w:firstLineChars="0" w:firstLine="0"/>
        <w:rPr>
          <w:b/>
        </w:rPr>
      </w:pPr>
      <w:bookmarkStart w:id="18" w:name="_Toc243286918"/>
      <w:bookmarkStart w:id="19" w:name="_Ref243287201"/>
      <w:bookmarkStart w:id="20" w:name="_Ref243287202"/>
      <w:bookmarkStart w:id="21" w:name="_Ref243287203"/>
      <w:bookmarkStart w:id="22" w:name="_Ref243287204"/>
      <w:bookmarkStart w:id="23" w:name="_Toc243290887"/>
      <w:bookmarkEnd w:id="14"/>
      <w:bookmarkEnd w:id="15"/>
    </w:p>
    <w:p w:rsidR="00906E70" w:rsidRPr="00C76A25" w:rsidRDefault="00906E70" w:rsidP="00E03763">
      <w:pPr>
        <w:pStyle w:val="20"/>
      </w:pPr>
      <w:bookmarkStart w:id="24" w:name="_Toc244490212"/>
      <w:bookmarkStart w:id="25" w:name="_Toc259576101"/>
      <w:bookmarkStart w:id="26" w:name="_Toc285261727"/>
      <w:r w:rsidRPr="00C76A25">
        <w:rPr>
          <w:rFonts w:hint="eastAsia"/>
        </w:rPr>
        <w:lastRenderedPageBreak/>
        <w:t>摘</w:t>
      </w:r>
      <w:r>
        <w:rPr>
          <w:rFonts w:hint="eastAsia"/>
        </w:rPr>
        <w:t xml:space="preserve"> </w:t>
      </w:r>
      <w:r w:rsidRPr="00C76A25">
        <w:rPr>
          <w:rFonts w:hint="eastAsia"/>
        </w:rPr>
        <w:t>要</w:t>
      </w:r>
      <w:bookmarkEnd w:id="24"/>
      <w:bookmarkEnd w:id="25"/>
      <w:bookmarkEnd w:id="26"/>
    </w:p>
    <w:p w:rsidR="00906E70" w:rsidRDefault="00906E70" w:rsidP="00906E70">
      <w:pPr>
        <w:spacing w:line="240" w:lineRule="auto"/>
        <w:ind w:firstLine="504"/>
        <w:sectPr w:rsidR="00906E70" w:rsidSect="00643CD6">
          <w:footerReference w:type="even" r:id="rId15"/>
          <w:footerReference w:type="default" r:id="rId16"/>
          <w:endnotePr>
            <w:numFmt w:val="decimal"/>
          </w:endnotePr>
          <w:type w:val="continuous"/>
          <w:pgSz w:w="11906" w:h="16838" w:code="9"/>
          <w:pgMar w:top="1440" w:right="1797" w:bottom="1440" w:left="1797" w:header="851" w:footer="992" w:gutter="0"/>
          <w:pgNumType w:fmt="upperRoman" w:start="1"/>
          <w:cols w:space="425"/>
          <w:docGrid w:type="linesAndChars" w:linePitch="465" w:charSpace="2432"/>
        </w:sectPr>
      </w:pPr>
    </w:p>
    <w:p w:rsidR="00906E70" w:rsidRPr="00EE3AB9" w:rsidRDefault="00EE3AB9" w:rsidP="00EE3AB9">
      <w:pPr>
        <w:pStyle w:val="affff2"/>
        <w:ind w:firstLine="420"/>
        <w:rPr>
          <w:rStyle w:val="af8"/>
          <w:b w:val="0"/>
        </w:rPr>
      </w:pPr>
      <w:bookmarkStart w:id="27" w:name="OLE_LINK231"/>
      <w:r w:rsidRPr="00EE3AB9">
        <w:rPr>
          <w:rStyle w:val="af8"/>
          <w:rFonts w:hint="eastAsia"/>
          <w:b w:val="0"/>
        </w:rPr>
        <w:lastRenderedPageBreak/>
        <w:t>随着</w:t>
      </w:r>
      <w:proofErr w:type="gramStart"/>
      <w:r w:rsidRPr="00EE3AB9">
        <w:rPr>
          <w:rStyle w:val="af8"/>
          <w:rFonts w:hint="eastAsia"/>
          <w:b w:val="0"/>
        </w:rPr>
        <w:t>云计算</w:t>
      </w:r>
      <w:proofErr w:type="gramEnd"/>
      <w:r w:rsidRPr="00EE3AB9">
        <w:rPr>
          <w:rStyle w:val="af8"/>
          <w:rFonts w:hint="eastAsia"/>
          <w:b w:val="0"/>
        </w:rPr>
        <w:t>的发展及应用软件的成熟，软件即服务（</w:t>
      </w:r>
      <w:r w:rsidRPr="00EE3AB9">
        <w:rPr>
          <w:rStyle w:val="af8"/>
          <w:rFonts w:hint="eastAsia"/>
          <w:b w:val="0"/>
        </w:rPr>
        <w:t>Software as a Service</w:t>
      </w:r>
      <w:r w:rsidRPr="00EE3AB9">
        <w:rPr>
          <w:rStyle w:val="af8"/>
          <w:rFonts w:hint="eastAsia"/>
          <w:b w:val="0"/>
        </w:rPr>
        <w:t>，</w:t>
      </w:r>
      <w:r w:rsidRPr="00EE3AB9">
        <w:rPr>
          <w:rStyle w:val="af8"/>
          <w:rFonts w:hint="eastAsia"/>
          <w:b w:val="0"/>
        </w:rPr>
        <w:t>SaaS</w:t>
      </w:r>
      <w:r w:rsidRPr="00EE3AB9">
        <w:rPr>
          <w:rStyle w:val="af8"/>
          <w:rFonts w:hint="eastAsia"/>
          <w:b w:val="0"/>
        </w:rPr>
        <w:t>）作为</w:t>
      </w:r>
      <w:proofErr w:type="gramStart"/>
      <w:r w:rsidRPr="00EE3AB9">
        <w:rPr>
          <w:rStyle w:val="af8"/>
          <w:rFonts w:hint="eastAsia"/>
          <w:b w:val="0"/>
        </w:rPr>
        <w:t>云计算</w:t>
      </w:r>
      <w:proofErr w:type="gramEnd"/>
      <w:r w:rsidRPr="00EE3AB9">
        <w:rPr>
          <w:rStyle w:val="af8"/>
          <w:rFonts w:hint="eastAsia"/>
          <w:b w:val="0"/>
        </w:rPr>
        <w:t>的一种重要应用形式，越来越受到重视。</w:t>
      </w:r>
      <w:r w:rsidRPr="00EE3AB9">
        <w:rPr>
          <w:rStyle w:val="af8"/>
          <w:rFonts w:hint="eastAsia"/>
          <w:b w:val="0"/>
        </w:rPr>
        <w:t>SaaS</w:t>
      </w:r>
      <w:r w:rsidRPr="00EE3AB9">
        <w:rPr>
          <w:rStyle w:val="af8"/>
          <w:rFonts w:hint="eastAsia"/>
          <w:b w:val="0"/>
        </w:rPr>
        <w:t>应用多采用单实例多租赁的架构，支持租户按需租用，降低了租户先期投入成本，并且取消了传统软件在使用方式上受空间和地点的限制，给租户提供了极大的便利。对于许多中小型企业来说，</w:t>
      </w:r>
      <w:r w:rsidRPr="00EE3AB9">
        <w:rPr>
          <w:rStyle w:val="af8"/>
          <w:rFonts w:hint="eastAsia"/>
          <w:b w:val="0"/>
        </w:rPr>
        <w:t>SaaS</w:t>
      </w:r>
      <w:r w:rsidRPr="00EE3AB9">
        <w:rPr>
          <w:rStyle w:val="af8"/>
          <w:rFonts w:hint="eastAsia"/>
          <w:b w:val="0"/>
        </w:rPr>
        <w:t>模式是获取先进技术的最好途径。数据管理是</w:t>
      </w:r>
      <w:r w:rsidRPr="00EE3AB9">
        <w:rPr>
          <w:rStyle w:val="af8"/>
          <w:rFonts w:hint="eastAsia"/>
          <w:b w:val="0"/>
        </w:rPr>
        <w:t>SaaS</w:t>
      </w:r>
      <w:r w:rsidRPr="00EE3AB9">
        <w:rPr>
          <w:rStyle w:val="af8"/>
          <w:rFonts w:hint="eastAsia"/>
          <w:b w:val="0"/>
        </w:rPr>
        <w:t>应用的关键技术，面向事务型</w:t>
      </w:r>
      <w:r w:rsidRPr="00EE3AB9">
        <w:rPr>
          <w:rStyle w:val="af8"/>
          <w:rFonts w:hint="eastAsia"/>
          <w:b w:val="0"/>
        </w:rPr>
        <w:t>SaaS</w:t>
      </w:r>
      <w:r w:rsidRPr="00EE3AB9">
        <w:rPr>
          <w:rStyle w:val="af8"/>
          <w:rFonts w:hint="eastAsia"/>
          <w:b w:val="0"/>
        </w:rPr>
        <w:t>应用的数据</w:t>
      </w:r>
      <w:proofErr w:type="gramStart"/>
      <w:r w:rsidRPr="00EE3AB9">
        <w:rPr>
          <w:rStyle w:val="af8"/>
          <w:rFonts w:hint="eastAsia"/>
          <w:b w:val="0"/>
        </w:rPr>
        <w:t>层具备</w:t>
      </w:r>
      <w:proofErr w:type="gramEnd"/>
      <w:r w:rsidRPr="00EE3AB9">
        <w:rPr>
          <w:rStyle w:val="af8"/>
          <w:rFonts w:hint="eastAsia"/>
          <w:b w:val="0"/>
        </w:rPr>
        <w:t>多个数据节点、按需定制、多租户共享、编程界面友好、数据强一致性等特点，这使得事务型</w:t>
      </w:r>
      <w:r w:rsidRPr="00EE3AB9">
        <w:rPr>
          <w:rStyle w:val="af8"/>
          <w:rFonts w:hint="eastAsia"/>
          <w:b w:val="0"/>
        </w:rPr>
        <w:t>SaaS</w:t>
      </w:r>
      <w:r w:rsidRPr="00EE3AB9">
        <w:rPr>
          <w:rStyle w:val="af8"/>
          <w:rFonts w:hint="eastAsia"/>
          <w:b w:val="0"/>
        </w:rPr>
        <w:t>应用得大规模交付变得非常困难</w:t>
      </w:r>
      <w:bookmarkEnd w:id="27"/>
      <w:r w:rsidR="00906E70" w:rsidRPr="00EE3AB9">
        <w:rPr>
          <w:rStyle w:val="af8"/>
          <w:rFonts w:hint="eastAsia"/>
          <w:b w:val="0"/>
        </w:rPr>
        <w:t>。</w:t>
      </w:r>
      <w:r w:rsidR="003E2D0C" w:rsidRPr="00EE3AB9">
        <w:rPr>
          <w:rStyle w:val="af8"/>
          <w:rFonts w:hint="eastAsia"/>
          <w:b w:val="0"/>
        </w:rPr>
        <w:t>因</w:t>
      </w:r>
      <w:r w:rsidR="00906E70" w:rsidRPr="00EE3AB9">
        <w:rPr>
          <w:rStyle w:val="af8"/>
          <w:rFonts w:hint="eastAsia"/>
          <w:b w:val="0"/>
        </w:rPr>
        <w:t>此，</w:t>
      </w:r>
      <w:r w:rsidR="003E2D0C" w:rsidRPr="00EE3AB9">
        <w:rPr>
          <w:rStyle w:val="af8"/>
          <w:rFonts w:hint="eastAsia"/>
          <w:b w:val="0"/>
        </w:rPr>
        <w:t>围绕事务型</w:t>
      </w:r>
      <w:r w:rsidR="003E2D0C" w:rsidRPr="00EE3AB9">
        <w:rPr>
          <w:rStyle w:val="af8"/>
          <w:rFonts w:hint="eastAsia"/>
          <w:b w:val="0"/>
        </w:rPr>
        <w:t>SaaS</w:t>
      </w:r>
      <w:r w:rsidR="003E2D0C" w:rsidRPr="00EE3AB9">
        <w:rPr>
          <w:rStyle w:val="af8"/>
          <w:rFonts w:hint="eastAsia"/>
          <w:b w:val="0"/>
        </w:rPr>
        <w:t>应用的</w:t>
      </w:r>
      <w:proofErr w:type="gramStart"/>
      <w:r w:rsidR="003E2D0C" w:rsidRPr="00EE3AB9">
        <w:rPr>
          <w:rStyle w:val="af8"/>
          <w:rFonts w:hint="eastAsia"/>
          <w:b w:val="0"/>
        </w:rPr>
        <w:t>云数据</w:t>
      </w:r>
      <w:proofErr w:type="gramEnd"/>
      <w:r w:rsidR="003E2D0C" w:rsidRPr="00EE3AB9">
        <w:rPr>
          <w:rStyle w:val="af8"/>
          <w:rFonts w:hint="eastAsia"/>
          <w:b w:val="0"/>
        </w:rPr>
        <w:t>存储模式和分布式多数据中心管理需求，解决从</w:t>
      </w:r>
      <w:r w:rsidR="003E2D0C" w:rsidRPr="00EE3AB9">
        <w:rPr>
          <w:rStyle w:val="af8"/>
          <w:rFonts w:hint="eastAsia"/>
          <w:b w:val="0"/>
        </w:rPr>
        <w:t>SaaS</w:t>
      </w:r>
      <w:r w:rsidR="003E2D0C" w:rsidRPr="00EE3AB9">
        <w:rPr>
          <w:rStyle w:val="af8"/>
          <w:rFonts w:hint="eastAsia"/>
          <w:b w:val="0"/>
        </w:rPr>
        <w:t>应用开发交付的用户数据模式到</w:t>
      </w:r>
      <w:r w:rsidR="003E2D0C" w:rsidRPr="00EE3AB9">
        <w:rPr>
          <w:rStyle w:val="af8"/>
          <w:rFonts w:hint="eastAsia"/>
          <w:b w:val="0"/>
        </w:rPr>
        <w:t>SaaS</w:t>
      </w:r>
      <w:r w:rsidR="003E2D0C" w:rsidRPr="00EE3AB9">
        <w:rPr>
          <w:rStyle w:val="af8"/>
          <w:rFonts w:hint="eastAsia"/>
          <w:b w:val="0"/>
        </w:rPr>
        <w:t>应用交付云支撑平台的多租户感知模式，再到</w:t>
      </w:r>
      <w:proofErr w:type="gramStart"/>
      <w:r w:rsidR="003E2D0C" w:rsidRPr="00EE3AB9">
        <w:rPr>
          <w:rStyle w:val="af8"/>
          <w:rFonts w:hint="eastAsia"/>
          <w:b w:val="0"/>
        </w:rPr>
        <w:t>云计算</w:t>
      </w:r>
      <w:proofErr w:type="gramEnd"/>
      <w:r w:rsidR="003E2D0C" w:rsidRPr="00EE3AB9">
        <w:rPr>
          <w:rStyle w:val="af8"/>
          <w:rFonts w:hint="eastAsia"/>
          <w:b w:val="0"/>
        </w:rPr>
        <w:t>分布式管理模式的高效自适应转换和管理，已经成为一个非常迫切的问题</w:t>
      </w:r>
      <w:r w:rsidR="00906E70" w:rsidRPr="00EE3AB9">
        <w:rPr>
          <w:rStyle w:val="af8"/>
          <w:rFonts w:hint="eastAsia"/>
          <w:b w:val="0"/>
        </w:rPr>
        <w:t>，具有重要的现实意义和广阔的应用前景。</w:t>
      </w:r>
    </w:p>
    <w:p w:rsidR="00906E70" w:rsidRPr="00EE3AB9" w:rsidRDefault="00EE3AB9" w:rsidP="00EE3AB9">
      <w:pPr>
        <w:pStyle w:val="affff2"/>
        <w:rPr>
          <w:rStyle w:val="af8"/>
          <w:b w:val="0"/>
        </w:rPr>
      </w:pPr>
      <w:bookmarkStart w:id="28" w:name="OLE_LINK274"/>
      <w:bookmarkStart w:id="29" w:name="OLE_LINK268"/>
      <w:r>
        <w:rPr>
          <w:rStyle w:val="af8"/>
          <w:rFonts w:hint="eastAsia"/>
          <w:b w:val="0"/>
        </w:rPr>
        <w:t xml:space="preserve">    </w:t>
      </w:r>
      <w:r w:rsidRPr="00EE3AB9">
        <w:rPr>
          <w:rStyle w:val="af8"/>
          <w:rFonts w:hint="eastAsia"/>
          <w:b w:val="0"/>
        </w:rPr>
        <w:t>现在对</w:t>
      </w:r>
      <w:r w:rsidRPr="00EE3AB9">
        <w:rPr>
          <w:rStyle w:val="af8"/>
          <w:rFonts w:hint="eastAsia"/>
          <w:b w:val="0"/>
        </w:rPr>
        <w:t>SaaS</w:t>
      </w:r>
      <w:r w:rsidRPr="00EE3AB9">
        <w:rPr>
          <w:rStyle w:val="af8"/>
          <w:rFonts w:hint="eastAsia"/>
          <w:b w:val="0"/>
        </w:rPr>
        <w:t>应用数据存储的研究主要侧重于面向分析型的</w:t>
      </w:r>
      <w:r w:rsidRPr="00EE3AB9">
        <w:rPr>
          <w:rStyle w:val="af8"/>
          <w:rFonts w:hint="eastAsia"/>
          <w:b w:val="0"/>
        </w:rPr>
        <w:t>SaaS</w:t>
      </w:r>
      <w:r w:rsidRPr="00EE3AB9">
        <w:rPr>
          <w:rStyle w:val="af8"/>
          <w:rFonts w:hint="eastAsia"/>
          <w:b w:val="0"/>
        </w:rPr>
        <w:t>应用，该类型应用对</w:t>
      </w:r>
      <w:r w:rsidRPr="00EE3AB9">
        <w:rPr>
          <w:rStyle w:val="af8"/>
          <w:rFonts w:hint="eastAsia"/>
          <w:b w:val="0"/>
        </w:rPr>
        <w:t>SaaS</w:t>
      </w:r>
      <w:r w:rsidRPr="00EE3AB9">
        <w:rPr>
          <w:rStyle w:val="af8"/>
          <w:rFonts w:hint="eastAsia"/>
          <w:b w:val="0"/>
        </w:rPr>
        <w:t>数据管理的要求较低，适于在云中分布，适用于用户查询及分析需求，但是难以胜任</w:t>
      </w:r>
      <w:bookmarkStart w:id="30" w:name="OLE_LINK34"/>
      <w:r w:rsidRPr="00EE3AB9">
        <w:rPr>
          <w:rStyle w:val="af8"/>
          <w:rFonts w:hint="eastAsia"/>
          <w:b w:val="0"/>
        </w:rPr>
        <w:t>以事务管理为目标的应用</w:t>
      </w:r>
      <w:bookmarkEnd w:id="30"/>
      <w:r w:rsidRPr="00EE3AB9">
        <w:rPr>
          <w:rStyle w:val="af8"/>
          <w:rFonts w:hint="eastAsia"/>
          <w:b w:val="0"/>
        </w:rPr>
        <w:t>。本文致力于面向事务型</w:t>
      </w:r>
      <w:r w:rsidRPr="00EE3AB9">
        <w:rPr>
          <w:rStyle w:val="af8"/>
          <w:rFonts w:hint="eastAsia"/>
          <w:b w:val="0"/>
        </w:rPr>
        <w:t>SaaS</w:t>
      </w:r>
      <w:r w:rsidRPr="00EE3AB9">
        <w:rPr>
          <w:rStyle w:val="af8"/>
          <w:rFonts w:hint="eastAsia"/>
          <w:b w:val="0"/>
        </w:rPr>
        <w:t>应用开发与交付的</w:t>
      </w:r>
      <w:proofErr w:type="gramStart"/>
      <w:r w:rsidRPr="00EE3AB9">
        <w:rPr>
          <w:rStyle w:val="af8"/>
          <w:rFonts w:hint="eastAsia"/>
          <w:b w:val="0"/>
        </w:rPr>
        <w:t>云数据</w:t>
      </w:r>
      <w:proofErr w:type="gramEnd"/>
      <w:r w:rsidRPr="00EE3AB9">
        <w:rPr>
          <w:rStyle w:val="af8"/>
          <w:rFonts w:hint="eastAsia"/>
          <w:b w:val="0"/>
        </w:rPr>
        <w:t>存储的研究，目标在于最大限度地支持快速开发与交付，提供云中的多租户逻辑模型，为进一步的多租户及</w:t>
      </w:r>
      <w:proofErr w:type="gramStart"/>
      <w:r w:rsidRPr="00EE3AB9">
        <w:rPr>
          <w:rStyle w:val="af8"/>
          <w:rFonts w:hint="eastAsia"/>
          <w:b w:val="0"/>
        </w:rPr>
        <w:t>云计算</w:t>
      </w:r>
      <w:proofErr w:type="gramEnd"/>
      <w:r w:rsidRPr="00EE3AB9">
        <w:rPr>
          <w:rStyle w:val="af8"/>
          <w:rFonts w:hint="eastAsia"/>
          <w:b w:val="0"/>
        </w:rPr>
        <w:t>提供支持。</w:t>
      </w:r>
      <w:bookmarkEnd w:id="28"/>
      <w:r w:rsidRPr="00EE3AB9">
        <w:rPr>
          <w:rStyle w:val="af8"/>
          <w:rFonts w:hint="eastAsia"/>
          <w:b w:val="0"/>
        </w:rPr>
        <w:t>面</w:t>
      </w:r>
      <w:bookmarkEnd w:id="29"/>
      <w:r w:rsidR="00906E70" w:rsidRPr="00EE3AB9">
        <w:rPr>
          <w:rStyle w:val="af8"/>
          <w:rFonts w:hint="eastAsia"/>
          <w:b w:val="0"/>
        </w:rPr>
        <w:t>向</w:t>
      </w:r>
      <w:r w:rsidR="009D56FD" w:rsidRPr="00EE3AB9">
        <w:rPr>
          <w:rStyle w:val="af8"/>
          <w:rFonts w:hint="eastAsia"/>
          <w:b w:val="0"/>
        </w:rPr>
        <w:t>事务型</w:t>
      </w:r>
      <w:r w:rsidR="009D56FD" w:rsidRPr="00EE3AB9">
        <w:rPr>
          <w:rStyle w:val="af8"/>
          <w:rFonts w:hint="eastAsia"/>
          <w:b w:val="0"/>
        </w:rPr>
        <w:t>SaaS</w:t>
      </w:r>
      <w:r w:rsidR="009D56FD" w:rsidRPr="00EE3AB9">
        <w:rPr>
          <w:rStyle w:val="af8"/>
          <w:rFonts w:hint="eastAsia"/>
          <w:b w:val="0"/>
        </w:rPr>
        <w:t>应用开发与交付</w:t>
      </w:r>
      <w:r w:rsidR="00906E70" w:rsidRPr="00EE3AB9">
        <w:rPr>
          <w:rStyle w:val="af8"/>
          <w:rFonts w:hint="eastAsia"/>
          <w:b w:val="0"/>
        </w:rPr>
        <w:t>的</w:t>
      </w:r>
      <w:proofErr w:type="gramStart"/>
      <w:r w:rsidR="009D56FD" w:rsidRPr="00EE3AB9">
        <w:rPr>
          <w:rStyle w:val="af8"/>
          <w:rFonts w:hint="eastAsia"/>
          <w:b w:val="0"/>
        </w:rPr>
        <w:t>云</w:t>
      </w:r>
      <w:r w:rsidR="00906E70" w:rsidRPr="00EE3AB9">
        <w:rPr>
          <w:rStyle w:val="af8"/>
          <w:rFonts w:hint="eastAsia"/>
          <w:b w:val="0"/>
        </w:rPr>
        <w:t>数据</w:t>
      </w:r>
      <w:proofErr w:type="gramEnd"/>
      <w:r w:rsidR="009D56FD" w:rsidRPr="00EE3AB9">
        <w:rPr>
          <w:rStyle w:val="af8"/>
          <w:rFonts w:hint="eastAsia"/>
          <w:b w:val="0"/>
        </w:rPr>
        <w:t>存储</w:t>
      </w:r>
      <w:r w:rsidR="00906E70" w:rsidRPr="00EE3AB9">
        <w:rPr>
          <w:rStyle w:val="af8"/>
          <w:rFonts w:hint="eastAsia"/>
          <w:b w:val="0"/>
        </w:rPr>
        <w:t>存在以下问题有待解决：</w:t>
      </w:r>
      <w:bookmarkStart w:id="31" w:name="OLE_LINK337"/>
      <w:r w:rsidR="00906E70" w:rsidRPr="00EE3AB9">
        <w:rPr>
          <w:rStyle w:val="af8"/>
          <w:rFonts w:hint="eastAsia"/>
          <w:b w:val="0"/>
        </w:rPr>
        <w:t>(1)</w:t>
      </w:r>
      <w:r w:rsidR="007858EC" w:rsidRPr="00EE3AB9">
        <w:rPr>
          <w:rStyle w:val="af8"/>
          <w:rFonts w:hint="eastAsia"/>
          <w:b w:val="0"/>
        </w:rPr>
        <w:t xml:space="preserve"> </w:t>
      </w:r>
      <w:r w:rsidR="007858EC" w:rsidRPr="00EE3AB9">
        <w:rPr>
          <w:rStyle w:val="af8"/>
          <w:rFonts w:hint="eastAsia"/>
          <w:b w:val="0"/>
        </w:rPr>
        <w:t>支撑基于</w:t>
      </w:r>
      <w:proofErr w:type="gramStart"/>
      <w:r w:rsidR="007858EC" w:rsidRPr="00EE3AB9">
        <w:rPr>
          <w:rStyle w:val="af8"/>
          <w:rFonts w:hint="eastAsia"/>
          <w:b w:val="0"/>
        </w:rPr>
        <w:t>云计算</w:t>
      </w:r>
      <w:proofErr w:type="gramEnd"/>
      <w:r w:rsidR="007858EC" w:rsidRPr="00EE3AB9">
        <w:rPr>
          <w:rStyle w:val="af8"/>
          <w:rFonts w:hint="eastAsia"/>
          <w:b w:val="0"/>
        </w:rPr>
        <w:t>的大规模</w:t>
      </w:r>
      <w:r w:rsidR="007858EC" w:rsidRPr="00EE3AB9">
        <w:rPr>
          <w:rStyle w:val="af8"/>
          <w:rFonts w:hint="eastAsia"/>
          <w:b w:val="0"/>
        </w:rPr>
        <w:t>SaaS</w:t>
      </w:r>
      <w:r w:rsidR="007858EC" w:rsidRPr="00EE3AB9">
        <w:rPr>
          <w:rStyle w:val="af8"/>
          <w:rFonts w:hint="eastAsia"/>
          <w:b w:val="0"/>
        </w:rPr>
        <w:t>应用开发和交付的过程，需要一个优秀的体系架构，以满足其多租户特征、</w:t>
      </w:r>
      <w:proofErr w:type="gramStart"/>
      <w:r w:rsidR="007858EC" w:rsidRPr="00EE3AB9">
        <w:rPr>
          <w:rStyle w:val="af8"/>
          <w:rFonts w:hint="eastAsia"/>
          <w:b w:val="0"/>
        </w:rPr>
        <w:t>云数据</w:t>
      </w:r>
      <w:proofErr w:type="gramEnd"/>
      <w:r w:rsidR="007858EC" w:rsidRPr="00EE3AB9">
        <w:rPr>
          <w:rStyle w:val="af8"/>
          <w:rFonts w:hint="eastAsia"/>
          <w:b w:val="0"/>
        </w:rPr>
        <w:t>存储特征</w:t>
      </w:r>
      <w:r w:rsidR="00906E70" w:rsidRPr="00EE3AB9">
        <w:rPr>
          <w:rStyle w:val="af8"/>
          <w:rFonts w:hint="eastAsia"/>
          <w:b w:val="0"/>
        </w:rPr>
        <w:t>；</w:t>
      </w:r>
      <w:r w:rsidR="00906E70" w:rsidRPr="00EE3AB9">
        <w:rPr>
          <w:rStyle w:val="af8"/>
          <w:rFonts w:hint="eastAsia"/>
          <w:b w:val="0"/>
        </w:rPr>
        <w:t>(2)</w:t>
      </w:r>
      <w:r w:rsidR="007858EC" w:rsidRPr="00EE3AB9">
        <w:rPr>
          <w:rStyle w:val="af8"/>
          <w:rFonts w:hint="eastAsia"/>
          <w:b w:val="0"/>
        </w:rPr>
        <w:t xml:space="preserve"> </w:t>
      </w:r>
      <w:r w:rsidR="007858EC" w:rsidRPr="00EE3AB9">
        <w:rPr>
          <w:rStyle w:val="af8"/>
          <w:rFonts w:hint="eastAsia"/>
          <w:b w:val="0"/>
        </w:rPr>
        <w:t>面向事务型</w:t>
      </w:r>
      <w:r w:rsidR="007858EC" w:rsidRPr="00EE3AB9">
        <w:rPr>
          <w:rStyle w:val="af8"/>
          <w:rFonts w:hint="eastAsia"/>
          <w:b w:val="0"/>
        </w:rPr>
        <w:t>SaaS</w:t>
      </w:r>
      <w:r w:rsidR="007858EC" w:rsidRPr="00EE3AB9">
        <w:rPr>
          <w:rStyle w:val="af8"/>
          <w:rFonts w:hint="eastAsia"/>
          <w:b w:val="0"/>
        </w:rPr>
        <w:t>应用开发与交付的云数据管理需要一个适合于多租户特征的</w:t>
      </w:r>
      <w:proofErr w:type="gramStart"/>
      <w:r w:rsidR="007858EC" w:rsidRPr="00EE3AB9">
        <w:rPr>
          <w:rStyle w:val="af8"/>
          <w:rFonts w:hint="eastAsia"/>
          <w:b w:val="0"/>
        </w:rPr>
        <w:t>云数据</w:t>
      </w:r>
      <w:proofErr w:type="gramEnd"/>
      <w:r w:rsidR="007858EC" w:rsidRPr="00EE3AB9">
        <w:rPr>
          <w:rStyle w:val="af8"/>
          <w:rFonts w:hint="eastAsia"/>
          <w:b w:val="0"/>
        </w:rPr>
        <w:t>存储逻辑模型，以满足租户定制、共享、数据强一致性，友好的编程界面等特征</w:t>
      </w:r>
      <w:r w:rsidR="00906E70" w:rsidRPr="00EE3AB9">
        <w:rPr>
          <w:rStyle w:val="af8"/>
          <w:rFonts w:hint="eastAsia"/>
          <w:b w:val="0"/>
        </w:rPr>
        <w:t>；</w:t>
      </w:r>
      <w:r w:rsidR="00906E70" w:rsidRPr="00EE3AB9">
        <w:rPr>
          <w:rStyle w:val="af8"/>
          <w:rFonts w:hint="eastAsia"/>
          <w:b w:val="0"/>
        </w:rPr>
        <w:t>(3)</w:t>
      </w:r>
      <w:r w:rsidR="007858EC" w:rsidRPr="00EE3AB9">
        <w:rPr>
          <w:rStyle w:val="af8"/>
          <w:rFonts w:hint="eastAsia"/>
          <w:b w:val="0"/>
        </w:rPr>
        <w:t>面向事务型</w:t>
      </w:r>
      <w:r w:rsidR="007858EC" w:rsidRPr="00EE3AB9">
        <w:rPr>
          <w:rStyle w:val="af8"/>
          <w:rFonts w:hint="eastAsia"/>
          <w:b w:val="0"/>
        </w:rPr>
        <w:t>SaaS</w:t>
      </w:r>
      <w:r w:rsidR="007858EC" w:rsidRPr="00EE3AB9">
        <w:rPr>
          <w:rStyle w:val="af8"/>
          <w:rFonts w:hint="eastAsia"/>
          <w:b w:val="0"/>
        </w:rPr>
        <w:t>应用开发与交付的</w:t>
      </w:r>
      <w:proofErr w:type="gramStart"/>
      <w:r w:rsidR="007858EC" w:rsidRPr="00EE3AB9">
        <w:rPr>
          <w:rStyle w:val="af8"/>
          <w:rFonts w:hint="eastAsia"/>
          <w:b w:val="0"/>
        </w:rPr>
        <w:t>云数据</w:t>
      </w:r>
      <w:proofErr w:type="gramEnd"/>
      <w:r w:rsidR="007858EC" w:rsidRPr="00EE3AB9">
        <w:rPr>
          <w:rStyle w:val="af8"/>
          <w:rFonts w:hint="eastAsia"/>
          <w:b w:val="0"/>
        </w:rPr>
        <w:t>存储应能支持多级别、多粒度的云及租户索引机制，以保证系统的较高性能；</w:t>
      </w:r>
      <w:r w:rsidR="007858EC" w:rsidRPr="00EE3AB9">
        <w:rPr>
          <w:rStyle w:val="af8"/>
          <w:rFonts w:hint="eastAsia"/>
          <w:b w:val="0"/>
        </w:rPr>
        <w:t xml:space="preserve">(4) </w:t>
      </w:r>
      <w:r w:rsidR="007858EC" w:rsidRPr="00EE3AB9">
        <w:rPr>
          <w:rStyle w:val="af8"/>
          <w:rFonts w:hint="eastAsia"/>
          <w:b w:val="0"/>
        </w:rPr>
        <w:t>面向事务型应用的</w:t>
      </w:r>
      <w:proofErr w:type="gramStart"/>
      <w:r w:rsidR="007858EC" w:rsidRPr="00EE3AB9">
        <w:rPr>
          <w:rStyle w:val="af8"/>
          <w:rFonts w:hint="eastAsia"/>
          <w:b w:val="0"/>
        </w:rPr>
        <w:t>云数据</w:t>
      </w:r>
      <w:proofErr w:type="gramEnd"/>
      <w:r w:rsidR="007858EC" w:rsidRPr="00EE3AB9">
        <w:rPr>
          <w:rStyle w:val="af8"/>
          <w:rFonts w:hint="eastAsia"/>
          <w:b w:val="0"/>
        </w:rPr>
        <w:t>存储应提供数据的强一致性，这是事务型应用往云中迁移必须要解决的问题，同时，针对</w:t>
      </w:r>
      <w:r w:rsidR="007858EC" w:rsidRPr="00EE3AB9">
        <w:rPr>
          <w:rStyle w:val="af8"/>
          <w:rFonts w:hint="eastAsia"/>
          <w:b w:val="0"/>
        </w:rPr>
        <w:t>SaaS</w:t>
      </w:r>
      <w:r w:rsidR="007858EC" w:rsidRPr="00EE3AB9">
        <w:rPr>
          <w:rStyle w:val="af8"/>
          <w:rFonts w:hint="eastAsia"/>
          <w:b w:val="0"/>
        </w:rPr>
        <w:t>应用特点，还要解决标准数据模型与租户专有对象之间的强一致性问题，避免出现标准数据对象与租户定制对象之间生命周期的不一致</w:t>
      </w:r>
      <w:r w:rsidR="00906E70" w:rsidRPr="00EE3AB9">
        <w:rPr>
          <w:rStyle w:val="af8"/>
          <w:rFonts w:hint="eastAsia"/>
          <w:b w:val="0"/>
        </w:rPr>
        <w:t>。</w:t>
      </w:r>
    </w:p>
    <w:bookmarkEnd w:id="31"/>
    <w:p w:rsidR="00906E70" w:rsidRPr="00EE3AB9" w:rsidRDefault="00EE3AB9" w:rsidP="00EE3AB9">
      <w:pPr>
        <w:pStyle w:val="affff2"/>
        <w:rPr>
          <w:rStyle w:val="af8"/>
          <w:b w:val="0"/>
        </w:rPr>
      </w:pPr>
      <w:r>
        <w:rPr>
          <w:rStyle w:val="af8"/>
          <w:rFonts w:hint="eastAsia"/>
          <w:b w:val="0"/>
        </w:rPr>
        <w:t xml:space="preserve">    </w:t>
      </w:r>
      <w:r w:rsidR="007D0D77" w:rsidRPr="00EE3AB9">
        <w:rPr>
          <w:rStyle w:val="af8"/>
          <w:rFonts w:hint="eastAsia"/>
          <w:b w:val="0"/>
        </w:rPr>
        <w:t>以面向事务型</w:t>
      </w:r>
      <w:r w:rsidR="007D0D77" w:rsidRPr="00EE3AB9">
        <w:rPr>
          <w:rStyle w:val="af8"/>
          <w:rFonts w:hint="eastAsia"/>
          <w:b w:val="0"/>
        </w:rPr>
        <w:t>SaaS</w:t>
      </w:r>
      <w:r w:rsidR="007D0D77" w:rsidRPr="00EE3AB9">
        <w:rPr>
          <w:rStyle w:val="af8"/>
          <w:rFonts w:hint="eastAsia"/>
          <w:b w:val="0"/>
        </w:rPr>
        <w:t>应用的</w:t>
      </w:r>
      <w:proofErr w:type="gramStart"/>
      <w:r w:rsidR="007D0D77" w:rsidRPr="00EE3AB9">
        <w:rPr>
          <w:rStyle w:val="af8"/>
          <w:rFonts w:hint="eastAsia"/>
          <w:b w:val="0"/>
        </w:rPr>
        <w:t>云数据</w:t>
      </w:r>
      <w:proofErr w:type="gramEnd"/>
      <w:r w:rsidR="007D0D77" w:rsidRPr="00EE3AB9">
        <w:rPr>
          <w:rStyle w:val="af8"/>
          <w:rFonts w:hint="eastAsia"/>
          <w:b w:val="0"/>
        </w:rPr>
        <w:t>存储为目标，对上述环节中存在的关键问题进行研究，</w:t>
      </w:r>
      <w:r w:rsidR="00906E70" w:rsidRPr="00EE3AB9">
        <w:rPr>
          <w:rStyle w:val="af8"/>
          <w:rFonts w:hint="eastAsia"/>
          <w:b w:val="0"/>
        </w:rPr>
        <w:t>主要工作与贡献概括如下：</w:t>
      </w:r>
    </w:p>
    <w:p w:rsidR="00906E70" w:rsidRPr="00EE3AB9" w:rsidRDefault="00906E70" w:rsidP="00EE3AB9">
      <w:pPr>
        <w:pStyle w:val="affff2"/>
        <w:rPr>
          <w:rStyle w:val="af8"/>
          <w:b w:val="0"/>
        </w:rPr>
      </w:pPr>
      <w:bookmarkStart w:id="32" w:name="OLE_LINK306"/>
      <w:bookmarkStart w:id="33" w:name="OLE_LINK26"/>
      <w:r w:rsidRPr="00EE3AB9">
        <w:rPr>
          <w:rStyle w:val="af8"/>
          <w:rFonts w:hint="eastAsia"/>
          <w:b w:val="0"/>
        </w:rPr>
        <w:t xml:space="preserve">1. </w:t>
      </w:r>
      <w:bookmarkStart w:id="34" w:name="OLE_LINK369"/>
      <w:r w:rsidR="004748D0" w:rsidRPr="00EE3AB9">
        <w:rPr>
          <w:rStyle w:val="af8"/>
          <w:rFonts w:hint="eastAsia"/>
          <w:b w:val="0"/>
        </w:rPr>
        <w:t>提出了一种支持基于</w:t>
      </w:r>
      <w:proofErr w:type="gramStart"/>
      <w:r w:rsidR="004748D0" w:rsidRPr="00EE3AB9">
        <w:rPr>
          <w:rStyle w:val="af8"/>
          <w:rFonts w:hint="eastAsia"/>
          <w:b w:val="0"/>
        </w:rPr>
        <w:t>云计算</w:t>
      </w:r>
      <w:proofErr w:type="gramEnd"/>
      <w:r w:rsidR="004748D0" w:rsidRPr="00EE3AB9">
        <w:rPr>
          <w:rStyle w:val="af8"/>
          <w:rFonts w:hint="eastAsia"/>
          <w:b w:val="0"/>
        </w:rPr>
        <w:t>的大规模</w:t>
      </w:r>
      <w:r w:rsidR="004748D0" w:rsidRPr="00EE3AB9">
        <w:rPr>
          <w:rStyle w:val="af8"/>
          <w:rFonts w:hint="eastAsia"/>
          <w:b w:val="0"/>
        </w:rPr>
        <w:t>SaaS</w:t>
      </w:r>
      <w:r w:rsidR="004748D0" w:rsidRPr="00EE3AB9">
        <w:rPr>
          <w:rStyle w:val="af8"/>
          <w:rFonts w:hint="eastAsia"/>
          <w:b w:val="0"/>
        </w:rPr>
        <w:t>应用开发和交付的体系架构，解决了从</w:t>
      </w:r>
      <w:r w:rsidR="004748D0" w:rsidRPr="00EE3AB9">
        <w:rPr>
          <w:rStyle w:val="af8"/>
          <w:rFonts w:hint="eastAsia"/>
          <w:b w:val="0"/>
        </w:rPr>
        <w:t>SaaS</w:t>
      </w:r>
      <w:r w:rsidR="004748D0" w:rsidRPr="00EE3AB9">
        <w:rPr>
          <w:rStyle w:val="af8"/>
          <w:rFonts w:hint="eastAsia"/>
          <w:b w:val="0"/>
        </w:rPr>
        <w:t>应用开发交付的用户数据模式到</w:t>
      </w:r>
      <w:r w:rsidR="004748D0" w:rsidRPr="00EE3AB9">
        <w:rPr>
          <w:rStyle w:val="af8"/>
          <w:rFonts w:hint="eastAsia"/>
          <w:b w:val="0"/>
        </w:rPr>
        <w:t>SaaS</w:t>
      </w:r>
      <w:r w:rsidR="004748D0" w:rsidRPr="00EE3AB9">
        <w:rPr>
          <w:rStyle w:val="af8"/>
          <w:rFonts w:hint="eastAsia"/>
          <w:b w:val="0"/>
        </w:rPr>
        <w:t>应用交付云支撑平台的多租户感知模式，再到</w:t>
      </w:r>
      <w:proofErr w:type="gramStart"/>
      <w:r w:rsidR="004748D0" w:rsidRPr="00EE3AB9">
        <w:rPr>
          <w:rStyle w:val="af8"/>
          <w:rFonts w:hint="eastAsia"/>
          <w:b w:val="0"/>
        </w:rPr>
        <w:t>云计算</w:t>
      </w:r>
      <w:proofErr w:type="gramEnd"/>
      <w:r w:rsidR="004748D0" w:rsidRPr="00EE3AB9">
        <w:rPr>
          <w:rStyle w:val="af8"/>
          <w:rFonts w:hint="eastAsia"/>
          <w:b w:val="0"/>
        </w:rPr>
        <w:lastRenderedPageBreak/>
        <w:t>分布式管理模式的高效自适应转换和管理，支持基于</w:t>
      </w:r>
      <w:proofErr w:type="gramStart"/>
      <w:r w:rsidR="004748D0" w:rsidRPr="00EE3AB9">
        <w:rPr>
          <w:rStyle w:val="af8"/>
          <w:rFonts w:hint="eastAsia"/>
          <w:b w:val="0"/>
        </w:rPr>
        <w:t>云计算</w:t>
      </w:r>
      <w:proofErr w:type="gramEnd"/>
      <w:r w:rsidR="004748D0" w:rsidRPr="00EE3AB9">
        <w:rPr>
          <w:rStyle w:val="af8"/>
          <w:rFonts w:hint="eastAsia"/>
          <w:b w:val="0"/>
        </w:rPr>
        <w:t>SaaS</w:t>
      </w:r>
      <w:r w:rsidR="004748D0" w:rsidRPr="00EE3AB9">
        <w:rPr>
          <w:rStyle w:val="af8"/>
          <w:rFonts w:hint="eastAsia"/>
          <w:b w:val="0"/>
        </w:rPr>
        <w:t>应用开发与交付的友好编程模式、高一致性、高可伸缩性、高可用性。</w:t>
      </w:r>
      <w:bookmarkEnd w:id="34"/>
    </w:p>
    <w:bookmarkEnd w:id="32"/>
    <w:p w:rsidR="004748D0" w:rsidRPr="00EE3AB9" w:rsidRDefault="00906E70" w:rsidP="00EE3AB9">
      <w:pPr>
        <w:pStyle w:val="affff2"/>
        <w:rPr>
          <w:rStyle w:val="af8"/>
          <w:b w:val="0"/>
        </w:rPr>
      </w:pPr>
      <w:r w:rsidRPr="00EE3AB9">
        <w:rPr>
          <w:rStyle w:val="af8"/>
          <w:rFonts w:hint="eastAsia"/>
          <w:b w:val="0"/>
        </w:rPr>
        <w:t>2</w:t>
      </w:r>
      <w:r w:rsidRPr="00EE3AB9">
        <w:rPr>
          <w:rStyle w:val="af8"/>
          <w:rFonts w:hint="eastAsia"/>
          <w:b w:val="0"/>
        </w:rPr>
        <w:t>．</w:t>
      </w:r>
      <w:r w:rsidR="004748D0" w:rsidRPr="00EE3AB9">
        <w:rPr>
          <w:rStyle w:val="af8"/>
          <w:rFonts w:hint="eastAsia"/>
          <w:b w:val="0"/>
        </w:rPr>
        <w:t>提出一种面向</w:t>
      </w:r>
      <w:proofErr w:type="gramStart"/>
      <w:r w:rsidR="004748D0" w:rsidRPr="00EE3AB9">
        <w:rPr>
          <w:rStyle w:val="af8"/>
          <w:rFonts w:hint="eastAsia"/>
          <w:b w:val="0"/>
        </w:rPr>
        <w:t>云数据</w:t>
      </w:r>
      <w:proofErr w:type="gramEnd"/>
      <w:r w:rsidR="004748D0" w:rsidRPr="00EE3AB9">
        <w:rPr>
          <w:rStyle w:val="af8"/>
          <w:rFonts w:hint="eastAsia"/>
          <w:b w:val="0"/>
        </w:rPr>
        <w:t>逻辑模型的多稀疏表的存储机制，有效解决了</w:t>
      </w:r>
      <w:r w:rsidR="004748D0" w:rsidRPr="00EE3AB9">
        <w:rPr>
          <w:rStyle w:val="af8"/>
          <w:rFonts w:hint="eastAsia"/>
          <w:b w:val="0"/>
        </w:rPr>
        <w:t>PaaS</w:t>
      </w:r>
      <w:r w:rsidR="004748D0" w:rsidRPr="00EE3AB9">
        <w:rPr>
          <w:rStyle w:val="af8"/>
          <w:rFonts w:hint="eastAsia"/>
          <w:b w:val="0"/>
        </w:rPr>
        <w:t>平台稀疏表中众多空值导致的存储空间浪费及存取性能下降的问题。</w:t>
      </w:r>
    </w:p>
    <w:p w:rsidR="00906E70" w:rsidRPr="00EE3AB9" w:rsidRDefault="004748D0" w:rsidP="00EE3AB9">
      <w:pPr>
        <w:pStyle w:val="affff2"/>
        <w:rPr>
          <w:rStyle w:val="af8"/>
          <w:b w:val="0"/>
        </w:rPr>
      </w:pPr>
      <w:r w:rsidRPr="00EE3AB9">
        <w:rPr>
          <w:rStyle w:val="af8"/>
          <w:rFonts w:hint="eastAsia"/>
          <w:b w:val="0"/>
        </w:rPr>
        <w:t>在</w:t>
      </w:r>
      <w:r w:rsidRPr="00EE3AB9">
        <w:rPr>
          <w:rStyle w:val="af8"/>
          <w:rFonts w:hint="eastAsia"/>
          <w:b w:val="0"/>
        </w:rPr>
        <w:t>SaaS</w:t>
      </w:r>
      <w:r w:rsidRPr="00EE3AB9">
        <w:rPr>
          <w:rStyle w:val="af8"/>
          <w:rFonts w:hint="eastAsia"/>
          <w:b w:val="0"/>
        </w:rPr>
        <w:t>多租户数据存储中，稀疏表是一种有效地存储解决方法。但是在稀疏表中，由于租户不同模式的数据公共存储而导致众多空值的存在，造成存储空间浪费及查询效率上的问题。本文从</w:t>
      </w:r>
      <w:r w:rsidRPr="00EE3AB9">
        <w:rPr>
          <w:rStyle w:val="af8"/>
          <w:rFonts w:hint="eastAsia"/>
          <w:b w:val="0"/>
        </w:rPr>
        <w:t>SaaS</w:t>
      </w:r>
      <w:r w:rsidRPr="00EE3AB9">
        <w:rPr>
          <w:rStyle w:val="af8"/>
          <w:rFonts w:hint="eastAsia"/>
          <w:b w:val="0"/>
        </w:rPr>
        <w:t>中多租户数据存储特点出发，分析了其与传统应用稀疏数据存储上的不同，并给出了一种多个不同列数稀疏表的解决方法。我们进行了大量的实验，数据表明这种多个不同列数的稀疏表存储方法能够有效地减少存储空间浪费，并且能够有效的提高租户查询效率。</w:t>
      </w:r>
    </w:p>
    <w:p w:rsidR="004748D0" w:rsidRPr="00EE3AB9" w:rsidRDefault="00906E70" w:rsidP="00EE3AB9">
      <w:pPr>
        <w:pStyle w:val="affff2"/>
        <w:rPr>
          <w:rStyle w:val="af8"/>
          <w:b w:val="0"/>
        </w:rPr>
      </w:pPr>
      <w:r w:rsidRPr="00EE3AB9">
        <w:rPr>
          <w:rStyle w:val="af8"/>
          <w:rFonts w:hint="eastAsia"/>
          <w:b w:val="0"/>
        </w:rPr>
        <w:t>3.</w:t>
      </w:r>
      <w:bookmarkStart w:id="35" w:name="OLE_LINK242"/>
      <w:bookmarkStart w:id="36" w:name="OLE_LINK308"/>
      <w:bookmarkStart w:id="37" w:name="OLE_LINK340"/>
      <w:r w:rsidR="004748D0" w:rsidRPr="00EE3AB9">
        <w:rPr>
          <w:rStyle w:val="af8"/>
          <w:rFonts w:hint="eastAsia"/>
          <w:b w:val="0"/>
        </w:rPr>
        <w:t xml:space="preserve"> </w:t>
      </w:r>
      <w:r w:rsidR="004748D0" w:rsidRPr="00EE3AB9">
        <w:rPr>
          <w:rStyle w:val="af8"/>
          <w:rFonts w:hint="eastAsia"/>
          <w:b w:val="0"/>
        </w:rPr>
        <w:t>提出一种面向</w:t>
      </w:r>
      <w:proofErr w:type="gramStart"/>
      <w:r w:rsidR="004748D0" w:rsidRPr="00EE3AB9">
        <w:rPr>
          <w:rStyle w:val="af8"/>
          <w:rFonts w:hint="eastAsia"/>
          <w:b w:val="0"/>
        </w:rPr>
        <w:t>云数据</w:t>
      </w:r>
      <w:proofErr w:type="gramEnd"/>
      <w:r w:rsidR="004748D0" w:rsidRPr="00EE3AB9">
        <w:rPr>
          <w:rStyle w:val="af8"/>
          <w:rFonts w:hint="eastAsia"/>
          <w:b w:val="0"/>
        </w:rPr>
        <w:t>逻辑模型的稀疏表与键值对相结合的存储机制，以及在此基础上的数据动态迁移算法，有效提高了数据模型按需定制能力，并解决了因此带来的性能下降问题。</w:t>
      </w:r>
    </w:p>
    <w:p w:rsidR="004748D0" w:rsidRPr="00EE3AB9" w:rsidRDefault="004748D0" w:rsidP="00EE3AB9">
      <w:pPr>
        <w:pStyle w:val="affff2"/>
        <w:rPr>
          <w:rStyle w:val="af8"/>
          <w:b w:val="0"/>
        </w:rPr>
      </w:pPr>
      <w:r w:rsidRPr="00EE3AB9">
        <w:rPr>
          <w:rStyle w:val="af8"/>
          <w:rFonts w:hint="eastAsia"/>
          <w:b w:val="0"/>
        </w:rPr>
        <w:t>针对一个</w:t>
      </w:r>
      <w:r w:rsidRPr="00EE3AB9">
        <w:rPr>
          <w:rStyle w:val="af8"/>
          <w:rFonts w:hint="eastAsia"/>
          <w:b w:val="0"/>
        </w:rPr>
        <w:t>SaaS</w:t>
      </w:r>
      <w:r w:rsidRPr="00EE3AB9">
        <w:rPr>
          <w:rStyle w:val="af8"/>
          <w:rFonts w:hint="eastAsia"/>
          <w:b w:val="0"/>
        </w:rPr>
        <w:t>应用，使用基本表存储我们可知的各个租户的公共数据，使用扩展表（名称</w:t>
      </w:r>
      <w:r w:rsidRPr="00EE3AB9">
        <w:rPr>
          <w:rStyle w:val="af8"/>
          <w:rFonts w:hint="eastAsia"/>
          <w:b w:val="0"/>
        </w:rPr>
        <w:t>-</w:t>
      </w:r>
      <w:r w:rsidRPr="00EE3AB9">
        <w:rPr>
          <w:rStyle w:val="af8"/>
          <w:rFonts w:hint="eastAsia"/>
          <w:b w:val="0"/>
        </w:rPr>
        <w:t>值对）方式存储各个租户私有的定制数据。对于基本表上的数据处理可采用普通的方法，处理效率较高；对于扩展表上的数据处理，需要涉及到元组重组等操作，处理效率相对较低。希望能充分使用基本表效率高的优点。</w:t>
      </w:r>
      <w:r w:rsidRPr="00EE3AB9">
        <w:rPr>
          <w:rStyle w:val="af8"/>
          <w:rFonts w:hint="eastAsia"/>
          <w:b w:val="0"/>
        </w:rPr>
        <w:t xml:space="preserve"> </w:t>
      </w:r>
    </w:p>
    <w:p w:rsidR="00906E70" w:rsidRPr="00EE3AB9" w:rsidRDefault="004748D0" w:rsidP="00EE3AB9">
      <w:pPr>
        <w:pStyle w:val="affff2"/>
        <w:rPr>
          <w:rStyle w:val="af8"/>
          <w:b w:val="0"/>
        </w:rPr>
      </w:pPr>
      <w:r w:rsidRPr="00EE3AB9">
        <w:rPr>
          <w:rStyle w:val="af8"/>
          <w:rFonts w:hint="eastAsia"/>
          <w:b w:val="0"/>
        </w:rPr>
        <w:t>所以，基于基本表</w:t>
      </w:r>
      <w:r w:rsidRPr="00EE3AB9">
        <w:rPr>
          <w:rStyle w:val="af8"/>
          <w:rFonts w:hint="eastAsia"/>
          <w:b w:val="0"/>
        </w:rPr>
        <w:t>+</w:t>
      </w:r>
      <w:r w:rsidRPr="00EE3AB9">
        <w:rPr>
          <w:rStyle w:val="af8"/>
          <w:rFonts w:hint="eastAsia"/>
          <w:b w:val="0"/>
        </w:rPr>
        <w:t>扩展表存储模式，我们希望可以将频繁访问的扩展列放到基本表中，从而提高数据访问效率。为实现可以将频繁访问的扩展列放到基本表中，需要修改数据存储模式，实现将扩展列数据存放到基本表中。</w:t>
      </w:r>
    </w:p>
    <w:bookmarkEnd w:id="35"/>
    <w:bookmarkEnd w:id="36"/>
    <w:bookmarkEnd w:id="37"/>
    <w:p w:rsidR="00521500" w:rsidRPr="00EE3AB9" w:rsidRDefault="00521500" w:rsidP="00EE3AB9">
      <w:pPr>
        <w:pStyle w:val="affff2"/>
        <w:rPr>
          <w:rStyle w:val="af8"/>
          <w:b w:val="0"/>
        </w:rPr>
      </w:pPr>
      <w:r w:rsidRPr="00EE3AB9">
        <w:rPr>
          <w:rStyle w:val="af8"/>
          <w:rFonts w:hint="eastAsia"/>
          <w:b w:val="0"/>
        </w:rPr>
        <w:t xml:space="preserve">4. </w:t>
      </w:r>
      <w:r w:rsidRPr="00EE3AB9">
        <w:rPr>
          <w:rStyle w:val="af8"/>
          <w:rFonts w:hint="eastAsia"/>
          <w:b w:val="0"/>
        </w:rPr>
        <w:t>提出一种多级索引机制，全局索引模型，解决了通过辅助索引无法随机访问相关节点数据的问题，同时解决了租户逻辑索引与物理索引的映射问题。</w:t>
      </w:r>
    </w:p>
    <w:p w:rsidR="00521500" w:rsidRPr="00EE3AB9" w:rsidRDefault="00521500" w:rsidP="00EE3AB9">
      <w:pPr>
        <w:pStyle w:val="affff2"/>
        <w:rPr>
          <w:rStyle w:val="af8"/>
          <w:b w:val="0"/>
        </w:rPr>
      </w:pPr>
      <w:r w:rsidRPr="00EE3AB9">
        <w:rPr>
          <w:rStyle w:val="af8"/>
          <w:rFonts w:hint="eastAsia"/>
          <w:b w:val="0"/>
        </w:rPr>
        <w:t xml:space="preserve">5. </w:t>
      </w:r>
      <w:r w:rsidRPr="00EE3AB9">
        <w:rPr>
          <w:rStyle w:val="af8"/>
          <w:rFonts w:hint="eastAsia"/>
          <w:b w:val="0"/>
        </w:rPr>
        <w:t>提出一种基于键值对存储方式的索引机制，有效提高了单个数据实例上数据操作的性能。</w:t>
      </w:r>
    </w:p>
    <w:p w:rsidR="00906E70" w:rsidRDefault="00521500" w:rsidP="00EE3AB9">
      <w:pPr>
        <w:pStyle w:val="affff2"/>
      </w:pPr>
      <w:r w:rsidRPr="00EE3AB9">
        <w:rPr>
          <w:rStyle w:val="af8"/>
          <w:rFonts w:hint="eastAsia"/>
          <w:b w:val="0"/>
        </w:rPr>
        <w:t>面向</w:t>
      </w:r>
      <w:r w:rsidRPr="00EE3AB9">
        <w:rPr>
          <w:rStyle w:val="af8"/>
          <w:rFonts w:hint="eastAsia"/>
          <w:b w:val="0"/>
        </w:rPr>
        <w:t>SaaS</w:t>
      </w:r>
      <w:r w:rsidRPr="00EE3AB9">
        <w:rPr>
          <w:rStyle w:val="af8"/>
          <w:rFonts w:hint="eastAsia"/>
          <w:b w:val="0"/>
        </w:rPr>
        <w:t>应用的多租户数据库为满足租户的数据隔离和按需定制需求，需要提供支持隔离和易于定制的数据存储机制及索引机制。基于键值对存储方式，本文提出元数据驱动的映射表索引模型，该模型根据租户定制需求，为租户业务数据形成各自的索引元数据，通过元数据驱动实现了索引数据的隔离及定制效果；给出索引的维护策略，根据租户数据访问请求进行索引切片，以逐渐细化的索引切片作为数据访问的基本单位，快速返回租户结果集。实验结果表明，本方案在数据访问分布均衡的情况下，索引维护及数据访问具有较好的总体性能。</w:t>
      </w:r>
    </w:p>
    <w:bookmarkEnd w:id="33"/>
    <w:p w:rsidR="00906E70" w:rsidRPr="00FE179C" w:rsidRDefault="00906E70" w:rsidP="00906E70">
      <w:pPr>
        <w:spacing w:line="240" w:lineRule="auto"/>
        <w:ind w:left="1008" w:hangingChars="400" w:hanging="1008"/>
        <w:rPr>
          <w:rFonts w:eastAsia="黑体"/>
          <w:szCs w:val="21"/>
        </w:rPr>
      </w:pPr>
      <w:r w:rsidRPr="001C0B99">
        <w:rPr>
          <w:rFonts w:eastAsia="黑体" w:hint="eastAsia"/>
          <w:szCs w:val="21"/>
        </w:rPr>
        <w:lastRenderedPageBreak/>
        <w:t>关键词：</w:t>
      </w:r>
      <w:bookmarkStart w:id="38" w:name="OLE_LINK24"/>
      <w:r w:rsidR="007236F1">
        <w:rPr>
          <w:rFonts w:eastAsia="黑体" w:hint="eastAsia"/>
          <w:b/>
          <w:szCs w:val="21"/>
        </w:rPr>
        <w:t>SaaS</w:t>
      </w:r>
      <w:r w:rsidR="007236F1">
        <w:rPr>
          <w:rFonts w:eastAsia="黑体" w:hint="eastAsia"/>
          <w:b/>
          <w:szCs w:val="21"/>
        </w:rPr>
        <w:t>应用交付</w:t>
      </w:r>
      <w:r w:rsidRPr="00FE179C">
        <w:rPr>
          <w:rFonts w:eastAsia="黑体" w:hint="eastAsia"/>
          <w:szCs w:val="21"/>
        </w:rPr>
        <w:t>；</w:t>
      </w:r>
      <w:proofErr w:type="gramStart"/>
      <w:r w:rsidR="007236F1">
        <w:rPr>
          <w:rFonts w:eastAsia="黑体" w:hint="eastAsia"/>
          <w:szCs w:val="21"/>
        </w:rPr>
        <w:t>云数据</w:t>
      </w:r>
      <w:proofErr w:type="gramEnd"/>
      <w:r w:rsidR="007236F1">
        <w:rPr>
          <w:rFonts w:eastAsia="黑体" w:hint="eastAsia"/>
          <w:szCs w:val="21"/>
        </w:rPr>
        <w:t>存储；云事务管理</w:t>
      </w:r>
      <w:r w:rsidRPr="00FE179C">
        <w:rPr>
          <w:rFonts w:eastAsia="黑体" w:hint="eastAsia"/>
          <w:szCs w:val="21"/>
        </w:rPr>
        <w:t>；</w:t>
      </w:r>
      <w:r w:rsidR="007236F1">
        <w:rPr>
          <w:rFonts w:eastAsia="黑体" w:hint="eastAsia"/>
          <w:b/>
          <w:szCs w:val="21"/>
        </w:rPr>
        <w:t>云索引</w:t>
      </w:r>
      <w:r w:rsidRPr="00FE179C">
        <w:rPr>
          <w:rFonts w:eastAsia="黑体" w:hint="eastAsia"/>
          <w:szCs w:val="21"/>
        </w:rPr>
        <w:t>；</w:t>
      </w:r>
      <w:bookmarkEnd w:id="38"/>
      <w:r w:rsidR="005F37FC">
        <w:rPr>
          <w:rFonts w:eastAsia="黑体" w:hint="eastAsia"/>
          <w:szCs w:val="21"/>
        </w:rPr>
        <w:t>多租户数据存储；模式映射</w:t>
      </w:r>
      <w:r w:rsidR="007236F1" w:rsidRPr="00FE179C">
        <w:rPr>
          <w:rFonts w:eastAsia="黑体"/>
          <w:szCs w:val="21"/>
        </w:rPr>
        <w:t xml:space="preserve"> </w:t>
      </w:r>
    </w:p>
    <w:p w:rsidR="003651A5" w:rsidRPr="00C35EA9" w:rsidRDefault="003651A5" w:rsidP="00CA35BA">
      <w:pPr>
        <w:ind w:firstLineChars="0" w:firstLine="0"/>
        <w:rPr>
          <w:b/>
        </w:rPr>
        <w:sectPr w:rsidR="003651A5" w:rsidRPr="00C35EA9" w:rsidSect="000D4A0E">
          <w:endnotePr>
            <w:numFmt w:val="decimal"/>
          </w:endnotePr>
          <w:type w:val="continuous"/>
          <w:pgSz w:w="11906" w:h="16838" w:code="9"/>
          <w:pgMar w:top="1440" w:right="849" w:bottom="1440" w:left="1797" w:header="851" w:footer="992" w:gutter="0"/>
          <w:pgNumType w:fmt="upperRoman"/>
          <w:cols w:space="425"/>
          <w:docGrid w:type="linesAndChars" w:linePitch="465" w:charSpace="2432"/>
        </w:sectPr>
      </w:pPr>
    </w:p>
    <w:p w:rsidR="003651A5" w:rsidRPr="003651A5" w:rsidRDefault="003651A5" w:rsidP="00090513">
      <w:pPr>
        <w:pStyle w:val="2--KLJLW"/>
        <w:spacing w:before="156" w:after="156" w:line="360" w:lineRule="auto"/>
      </w:pPr>
      <w:bookmarkStart w:id="39" w:name="_Toc284146103"/>
      <w:bookmarkStart w:id="40" w:name="_Toc285261728"/>
      <w:bookmarkEnd w:id="16"/>
      <w:bookmarkEnd w:id="17"/>
      <w:bookmarkEnd w:id="18"/>
      <w:bookmarkEnd w:id="19"/>
      <w:bookmarkEnd w:id="20"/>
      <w:bookmarkEnd w:id="21"/>
      <w:bookmarkEnd w:id="22"/>
      <w:bookmarkEnd w:id="23"/>
      <w:r w:rsidRPr="003651A5">
        <w:rPr>
          <w:rFonts w:hint="eastAsia"/>
        </w:rPr>
        <w:lastRenderedPageBreak/>
        <w:t>绪论</w:t>
      </w:r>
      <w:bookmarkEnd w:id="39"/>
      <w:bookmarkEnd w:id="40"/>
    </w:p>
    <w:p w:rsidR="003651A5" w:rsidRPr="00F741CB" w:rsidRDefault="003651A5" w:rsidP="004A1003">
      <w:pPr>
        <w:pStyle w:val="3--KLJLWA050515"/>
        <w:spacing w:before="156" w:after="156"/>
      </w:pPr>
      <w:bookmarkStart w:id="41" w:name="_Toc243286919"/>
      <w:bookmarkStart w:id="42" w:name="_Toc243290888"/>
      <w:bookmarkStart w:id="43" w:name="_Toc284146104"/>
      <w:bookmarkStart w:id="44" w:name="_Toc285261729"/>
      <w:r w:rsidRPr="00F741CB">
        <w:rPr>
          <w:rFonts w:hint="eastAsia"/>
        </w:rPr>
        <w:t>研究背景</w:t>
      </w:r>
      <w:bookmarkEnd w:id="41"/>
      <w:bookmarkEnd w:id="42"/>
      <w:r w:rsidRPr="00F741CB">
        <w:rPr>
          <w:rFonts w:hint="eastAsia"/>
        </w:rPr>
        <w:t>及意义</w:t>
      </w:r>
      <w:bookmarkStart w:id="45" w:name="OLE_LINK18"/>
      <w:bookmarkStart w:id="46" w:name="_Toc237858034"/>
      <w:bookmarkEnd w:id="43"/>
      <w:bookmarkEnd w:id="44"/>
    </w:p>
    <w:p w:rsidR="00C26949" w:rsidRDefault="003651A5" w:rsidP="00CA35BA">
      <w:pPr>
        <w:ind w:firstLineChars="0" w:firstLine="482"/>
        <w:rPr>
          <w:rFonts w:ascii="Calibri" w:hAnsi="Calibri"/>
        </w:rPr>
      </w:pPr>
      <w:r w:rsidRPr="003651A5">
        <w:rPr>
          <w:rFonts w:ascii="Calibri" w:hAnsi="Calibri" w:hint="eastAsia"/>
        </w:rPr>
        <w:t>随着</w:t>
      </w:r>
      <w:proofErr w:type="gramStart"/>
      <w:r w:rsidRPr="003651A5">
        <w:rPr>
          <w:rFonts w:ascii="Calibri" w:hAnsi="Calibri" w:hint="eastAsia"/>
        </w:rPr>
        <w:t>云计算</w:t>
      </w:r>
      <w:proofErr w:type="gramEnd"/>
      <w:r w:rsidRPr="003651A5">
        <w:rPr>
          <w:rFonts w:ascii="Calibri" w:hAnsi="Calibri" w:hint="eastAsia"/>
        </w:rPr>
        <w:t>的发展及应用软件的成熟，软件即服务（</w:t>
      </w:r>
      <w:r w:rsidRPr="003651A5">
        <w:rPr>
          <w:rFonts w:ascii="Calibri" w:hAnsi="Calibri" w:hint="eastAsia"/>
        </w:rPr>
        <w:t>Software as a Service</w:t>
      </w:r>
      <w:r w:rsidRPr="003651A5">
        <w:rPr>
          <w:rFonts w:ascii="Calibri" w:hAnsi="Calibri" w:hint="eastAsia"/>
        </w:rPr>
        <w:t>，</w:t>
      </w:r>
      <w:r w:rsidRPr="003651A5">
        <w:rPr>
          <w:rFonts w:ascii="Calibri" w:hAnsi="Calibri" w:hint="eastAsia"/>
        </w:rPr>
        <w:t>SaaS</w:t>
      </w:r>
      <w:r w:rsidRPr="003651A5">
        <w:rPr>
          <w:rFonts w:ascii="Calibri" w:hAnsi="Calibri" w:hint="eastAsia"/>
        </w:rPr>
        <w:t>）作为</w:t>
      </w:r>
      <w:proofErr w:type="gramStart"/>
      <w:r w:rsidRPr="003651A5">
        <w:rPr>
          <w:rFonts w:ascii="Calibri" w:hAnsi="Calibri" w:hint="eastAsia"/>
        </w:rPr>
        <w:t>云计算</w:t>
      </w:r>
      <w:proofErr w:type="gramEnd"/>
      <w:r w:rsidRPr="003651A5">
        <w:rPr>
          <w:rFonts w:ascii="Calibri" w:hAnsi="Calibri" w:hint="eastAsia"/>
        </w:rPr>
        <w:t>的一种重要应用形式，越来越受到重视。</w:t>
      </w:r>
      <w:r w:rsidRPr="003651A5">
        <w:rPr>
          <w:rFonts w:ascii="Calibri" w:hAnsi="Calibri" w:hint="eastAsia"/>
        </w:rPr>
        <w:t>SaaS</w:t>
      </w:r>
      <w:r w:rsidRPr="003651A5">
        <w:rPr>
          <w:rFonts w:ascii="Calibri" w:hAnsi="Calibri" w:hint="eastAsia"/>
        </w:rPr>
        <w:t>应用</w:t>
      </w:r>
      <w:r w:rsidR="00C26949">
        <w:rPr>
          <w:rFonts w:ascii="Calibri" w:hAnsi="Calibri" w:hint="eastAsia"/>
        </w:rPr>
        <w:t>的关键特征有两</w:t>
      </w:r>
      <w:r w:rsidR="004053CC">
        <w:rPr>
          <w:rFonts w:ascii="Calibri" w:hAnsi="Calibri" w:hint="eastAsia"/>
        </w:rPr>
        <w:t>点</w:t>
      </w:r>
      <w:r w:rsidR="00C26949">
        <w:rPr>
          <w:rFonts w:ascii="Calibri" w:hAnsi="Calibri" w:hint="eastAsia"/>
        </w:rPr>
        <w:t>，从供应</w:t>
      </w:r>
      <w:proofErr w:type="gramStart"/>
      <w:r w:rsidR="005B485F">
        <w:rPr>
          <w:rFonts w:ascii="Calibri" w:hAnsi="Calibri" w:hint="eastAsia"/>
        </w:rPr>
        <w:t>商</w:t>
      </w:r>
      <w:r w:rsidR="00C26949">
        <w:rPr>
          <w:rFonts w:ascii="Calibri" w:hAnsi="Calibri" w:hint="eastAsia"/>
        </w:rPr>
        <w:t>角度</w:t>
      </w:r>
      <w:proofErr w:type="gramEnd"/>
      <w:r w:rsidR="00C26949">
        <w:rPr>
          <w:rFonts w:ascii="Calibri" w:hAnsi="Calibri" w:hint="eastAsia"/>
        </w:rPr>
        <w:t>看，</w:t>
      </w:r>
      <w:r w:rsidR="00C26949">
        <w:rPr>
          <w:rFonts w:ascii="Calibri" w:hAnsi="Calibri" w:hint="eastAsia"/>
        </w:rPr>
        <w:t>SaaS</w:t>
      </w:r>
      <w:r w:rsidR="00C26949">
        <w:rPr>
          <w:rFonts w:ascii="Calibri" w:hAnsi="Calibri" w:hint="eastAsia"/>
        </w:rPr>
        <w:t>应用应能动态扩展，并提供基于大型互联网的计算及存储能力</w:t>
      </w:r>
      <w:r w:rsidR="00AD6F1E">
        <w:rPr>
          <w:rFonts w:ascii="Calibri" w:hAnsi="Calibri" w:hint="eastAsia"/>
        </w:rPr>
        <w:t>，以规模效应换取经济效益</w:t>
      </w:r>
      <w:r w:rsidR="00C26949">
        <w:rPr>
          <w:rFonts w:ascii="Calibri" w:hAnsi="Calibri" w:hint="eastAsia"/>
        </w:rPr>
        <w:t>；从租户角度看，应</w:t>
      </w:r>
      <w:r w:rsidRPr="003651A5">
        <w:rPr>
          <w:rFonts w:ascii="Calibri" w:hAnsi="Calibri" w:hint="eastAsia"/>
        </w:rPr>
        <w:t>支持租户按需</w:t>
      </w:r>
      <w:r w:rsidR="00C26949">
        <w:rPr>
          <w:rFonts w:ascii="Calibri" w:hAnsi="Calibri" w:hint="eastAsia"/>
        </w:rPr>
        <w:t>并且廉价的、透明的访问云中设施</w:t>
      </w:r>
      <w:r w:rsidR="00F43EB0">
        <w:rPr>
          <w:rFonts w:ascii="Calibri" w:hAnsi="Calibri" w:hint="eastAsia"/>
        </w:rPr>
        <w:t>，无需关</w:t>
      </w:r>
      <w:r w:rsidR="005B485F">
        <w:rPr>
          <w:rFonts w:ascii="Calibri" w:hAnsi="Calibri" w:hint="eastAsia"/>
        </w:rPr>
        <w:t>心基础</w:t>
      </w:r>
      <w:r w:rsidR="00F43EB0">
        <w:rPr>
          <w:rFonts w:ascii="Calibri" w:hAnsi="Calibri" w:hint="eastAsia"/>
        </w:rPr>
        <w:t>设施的维护及</w:t>
      </w:r>
      <w:r w:rsidR="00F43EB0">
        <w:rPr>
          <w:rFonts w:ascii="Calibri" w:hAnsi="Calibri" w:hint="eastAsia"/>
        </w:rPr>
        <w:t>SaaS</w:t>
      </w:r>
      <w:r w:rsidR="00F43EB0">
        <w:rPr>
          <w:rFonts w:ascii="Calibri" w:hAnsi="Calibri" w:hint="eastAsia"/>
        </w:rPr>
        <w:t>应用本身的复杂技术实现</w:t>
      </w:r>
      <w:r w:rsidRPr="003651A5">
        <w:rPr>
          <w:rFonts w:ascii="Calibri" w:hAnsi="Calibri" w:hint="eastAsia"/>
        </w:rPr>
        <w:t>。</w:t>
      </w:r>
      <w:bookmarkStart w:id="47" w:name="OLE_LINK4"/>
      <w:bookmarkStart w:id="48" w:name="OLE_LINK5"/>
    </w:p>
    <w:p w:rsidR="00E063A6" w:rsidRDefault="005B485F" w:rsidP="00CA35BA">
      <w:pPr>
        <w:ind w:firstLineChars="0" w:firstLine="482"/>
        <w:rPr>
          <w:rFonts w:ascii="Calibri" w:hAnsi="Calibri"/>
        </w:rPr>
      </w:pPr>
      <w:r>
        <w:rPr>
          <w:rFonts w:ascii="Calibri" w:hAnsi="Calibri" w:hint="eastAsia"/>
        </w:rPr>
        <w:t>目前</w:t>
      </w:r>
      <w:r>
        <w:rPr>
          <w:rFonts w:ascii="Calibri" w:hAnsi="Calibri" w:hint="eastAsia"/>
        </w:rPr>
        <w:t>SaaS</w:t>
      </w:r>
      <w:r>
        <w:rPr>
          <w:rFonts w:ascii="Calibri" w:hAnsi="Calibri" w:hint="eastAsia"/>
        </w:rPr>
        <w:t>应用</w:t>
      </w:r>
      <w:r w:rsidR="002C4D5C">
        <w:rPr>
          <w:rFonts w:ascii="Calibri" w:hAnsi="Calibri" w:hint="eastAsia"/>
        </w:rPr>
        <w:t>，尤其是事务型</w:t>
      </w:r>
      <w:r w:rsidR="002C4D5C">
        <w:rPr>
          <w:rFonts w:ascii="Calibri" w:hAnsi="Calibri" w:hint="eastAsia"/>
        </w:rPr>
        <w:t>SaaS</w:t>
      </w:r>
      <w:r w:rsidR="002C4D5C">
        <w:rPr>
          <w:rFonts w:ascii="Calibri" w:hAnsi="Calibri" w:hint="eastAsia"/>
        </w:rPr>
        <w:t>应用，</w:t>
      </w:r>
      <w:r>
        <w:rPr>
          <w:rFonts w:ascii="Calibri" w:hAnsi="Calibri" w:hint="eastAsia"/>
        </w:rPr>
        <w:t>多基于单个</w:t>
      </w:r>
      <w:r w:rsidR="00A7063A">
        <w:rPr>
          <w:rFonts w:ascii="Calibri" w:hAnsi="Calibri" w:hint="eastAsia"/>
        </w:rPr>
        <w:t>应用实例</w:t>
      </w:r>
      <w:r w:rsidR="005A078B">
        <w:rPr>
          <w:rFonts w:ascii="Calibri" w:hAnsi="Calibri" w:hint="eastAsia"/>
        </w:rPr>
        <w:t>，以</w:t>
      </w:r>
      <w:r w:rsidR="002C4D5C">
        <w:rPr>
          <w:rFonts w:ascii="Calibri" w:hAnsi="Calibri" w:hint="eastAsia"/>
        </w:rPr>
        <w:t>单实例多租户的模式提供服务</w:t>
      </w:r>
      <w:r w:rsidR="005A078B">
        <w:rPr>
          <w:rFonts w:ascii="Calibri" w:hAnsi="Calibri" w:hint="eastAsia"/>
        </w:rPr>
        <w:t>。</w:t>
      </w:r>
      <w:r w:rsidR="004053CC">
        <w:rPr>
          <w:rFonts w:ascii="Calibri" w:hAnsi="Calibri" w:hint="eastAsia"/>
        </w:rPr>
        <w:t>随着</w:t>
      </w:r>
      <w:r w:rsidR="004053CC" w:rsidRPr="003651A5">
        <w:rPr>
          <w:rFonts w:ascii="Calibri" w:hAnsi="Calibri" w:hint="eastAsia"/>
        </w:rPr>
        <w:t>SaaS</w:t>
      </w:r>
      <w:r w:rsidR="004053CC" w:rsidRPr="003651A5">
        <w:rPr>
          <w:rFonts w:ascii="Calibri" w:hAnsi="Calibri" w:hint="eastAsia"/>
        </w:rPr>
        <w:t>模式的深入人心，租户的数目及总体数据量都在飞速增长，一个</w:t>
      </w:r>
      <w:r w:rsidR="00A7063A">
        <w:rPr>
          <w:rFonts w:ascii="Calibri" w:hAnsi="Calibri" w:hint="eastAsia"/>
        </w:rPr>
        <w:t>应用</w:t>
      </w:r>
      <w:r w:rsidR="004053CC" w:rsidRPr="003651A5">
        <w:rPr>
          <w:rFonts w:ascii="Calibri" w:hAnsi="Calibri" w:hint="eastAsia"/>
        </w:rPr>
        <w:t>实例</w:t>
      </w:r>
      <w:r w:rsidR="004053CC">
        <w:rPr>
          <w:rFonts w:ascii="Calibri" w:hAnsi="Calibri" w:hint="eastAsia"/>
        </w:rPr>
        <w:t>无法</w:t>
      </w:r>
      <w:r w:rsidR="004053CC" w:rsidRPr="003651A5">
        <w:rPr>
          <w:rFonts w:ascii="Calibri" w:hAnsi="Calibri" w:hint="eastAsia"/>
        </w:rPr>
        <w:t>满足众多租户的需要；</w:t>
      </w:r>
      <w:r w:rsidR="004053CC">
        <w:rPr>
          <w:rFonts w:ascii="Calibri" w:hAnsi="Calibri" w:hint="eastAsia"/>
        </w:rPr>
        <w:t>同时，</w:t>
      </w:r>
      <w:r w:rsidR="004053CC" w:rsidRPr="003651A5">
        <w:rPr>
          <w:rFonts w:ascii="Calibri" w:hAnsi="Calibri" w:hint="eastAsia"/>
        </w:rPr>
        <w:t>随着企业业务的全球化发展，租户物理上分散在世界各地，一个</w:t>
      </w:r>
      <w:r w:rsidR="00A7063A">
        <w:rPr>
          <w:rFonts w:ascii="Calibri" w:hAnsi="Calibri" w:hint="eastAsia"/>
        </w:rPr>
        <w:t>应用</w:t>
      </w:r>
      <w:r w:rsidR="004053CC" w:rsidRPr="003651A5">
        <w:rPr>
          <w:rFonts w:ascii="Calibri" w:hAnsi="Calibri" w:hint="eastAsia"/>
        </w:rPr>
        <w:t>实例</w:t>
      </w:r>
      <w:r w:rsidR="004053CC">
        <w:rPr>
          <w:rFonts w:ascii="Calibri" w:hAnsi="Calibri" w:hint="eastAsia"/>
        </w:rPr>
        <w:t>也</w:t>
      </w:r>
      <w:r w:rsidR="004053CC" w:rsidRPr="003651A5">
        <w:rPr>
          <w:rFonts w:ascii="Calibri" w:hAnsi="Calibri" w:hint="eastAsia"/>
        </w:rPr>
        <w:t>难以支撑租户的快速响应。</w:t>
      </w:r>
      <w:r w:rsidR="00E063A6">
        <w:rPr>
          <w:rFonts w:ascii="Calibri" w:hAnsi="Calibri" w:hint="eastAsia"/>
        </w:rPr>
        <w:t>从这方面来说，</w:t>
      </w:r>
      <w:r w:rsidR="00E063A6">
        <w:rPr>
          <w:rFonts w:ascii="Calibri" w:hAnsi="Calibri" w:hint="eastAsia"/>
        </w:rPr>
        <w:t>SaaS</w:t>
      </w:r>
      <w:r w:rsidR="00E063A6">
        <w:rPr>
          <w:rFonts w:ascii="Calibri" w:hAnsi="Calibri" w:hint="eastAsia"/>
        </w:rPr>
        <w:t>应用正处于由单实例多租赁往云中转变的必然阶段。</w:t>
      </w:r>
    </w:p>
    <w:p w:rsidR="00E107A3" w:rsidRDefault="00E063A6" w:rsidP="00CA35BA">
      <w:pPr>
        <w:ind w:firstLineChars="0" w:firstLine="482"/>
        <w:rPr>
          <w:rFonts w:ascii="Calibri" w:hAnsi="Calibri"/>
        </w:rPr>
      </w:pPr>
      <w:r>
        <w:rPr>
          <w:rFonts w:ascii="Calibri" w:hAnsi="Calibri" w:hint="eastAsia"/>
        </w:rPr>
        <w:t>对于</w:t>
      </w:r>
      <w:r>
        <w:rPr>
          <w:rFonts w:ascii="Calibri" w:hAnsi="Calibri" w:hint="eastAsia"/>
        </w:rPr>
        <w:t>SaaS</w:t>
      </w:r>
      <w:r>
        <w:rPr>
          <w:rFonts w:ascii="Calibri" w:hAnsi="Calibri" w:hint="eastAsia"/>
        </w:rPr>
        <w:t>应用来说，</w:t>
      </w:r>
      <w:r>
        <w:rPr>
          <w:rFonts w:ascii="Calibri" w:hAnsi="Calibri" w:hint="eastAsia"/>
        </w:rPr>
        <w:t>WEB</w:t>
      </w:r>
      <w:r>
        <w:rPr>
          <w:rFonts w:ascii="Calibri" w:hAnsi="Calibri" w:hint="eastAsia"/>
        </w:rPr>
        <w:t>服务器及应用服务器都可以方便的根据客户端数量水平延伸，但数据层却没有这么简单，要实现云中数据存储，提供数据存储的</w:t>
      </w:r>
      <w:proofErr w:type="gramStart"/>
      <w:r>
        <w:rPr>
          <w:rFonts w:ascii="Calibri" w:hAnsi="Calibri" w:hint="eastAsia"/>
        </w:rPr>
        <w:t>的</w:t>
      </w:r>
      <w:proofErr w:type="gramEnd"/>
      <w:r>
        <w:rPr>
          <w:rFonts w:ascii="Calibri" w:hAnsi="Calibri" w:hint="eastAsia"/>
        </w:rPr>
        <w:t>弹性伸缩，同时还要保证数据一致性及持久性，是一个比较困难的问题。</w:t>
      </w:r>
      <w:bookmarkEnd w:id="47"/>
      <w:bookmarkEnd w:id="48"/>
      <w:r w:rsidR="00256210" w:rsidRPr="003651A5">
        <w:rPr>
          <w:rFonts w:ascii="Calibri" w:hAnsi="Calibri" w:hint="eastAsia"/>
        </w:rPr>
        <w:t>云数据库的出现为</w:t>
      </w:r>
      <w:r w:rsidR="00256210" w:rsidRPr="003651A5">
        <w:rPr>
          <w:rFonts w:ascii="Calibri" w:hAnsi="Calibri" w:hint="eastAsia"/>
        </w:rPr>
        <w:t>SaaS</w:t>
      </w:r>
      <w:r w:rsidR="00256210" w:rsidRPr="003651A5">
        <w:rPr>
          <w:rFonts w:ascii="Calibri" w:hAnsi="Calibri" w:hint="eastAsia"/>
        </w:rPr>
        <w:t>应用的发展带来了新的机会，</w:t>
      </w:r>
      <w:r w:rsidR="00256210" w:rsidRPr="003651A5">
        <w:rPr>
          <w:rFonts w:ascii="Calibri" w:hAnsi="Calibri" w:hint="eastAsia"/>
        </w:rPr>
        <w:t>SaaS</w:t>
      </w:r>
      <w:r w:rsidR="00256210" w:rsidRPr="003651A5">
        <w:rPr>
          <w:rFonts w:ascii="Calibri" w:hAnsi="Calibri" w:hint="eastAsia"/>
        </w:rPr>
        <w:t>应用可以通过云中数据节点的伸缩，在不改变</w:t>
      </w:r>
      <w:r w:rsidR="00256210" w:rsidRPr="003651A5">
        <w:rPr>
          <w:rFonts w:ascii="Calibri" w:hAnsi="Calibri" w:hint="eastAsia"/>
        </w:rPr>
        <w:t>SaaS</w:t>
      </w:r>
      <w:r w:rsidR="00256210">
        <w:rPr>
          <w:rFonts w:ascii="Calibri" w:hAnsi="Calibri" w:hint="eastAsia"/>
        </w:rPr>
        <w:t>应用</w:t>
      </w:r>
      <w:r w:rsidR="00256210" w:rsidRPr="003651A5">
        <w:rPr>
          <w:rFonts w:ascii="Calibri" w:hAnsi="Calibri" w:hint="eastAsia"/>
        </w:rPr>
        <w:t>架构的情况下，实现数据服务的近似无限水平扩展。</w:t>
      </w:r>
    </w:p>
    <w:p w:rsidR="003651A5" w:rsidRPr="003651A5" w:rsidRDefault="00ED0D08" w:rsidP="00CA35BA">
      <w:pPr>
        <w:ind w:firstLineChars="0" w:firstLine="480"/>
        <w:rPr>
          <w:rFonts w:ascii="Calibri" w:hAnsi="Calibri"/>
        </w:rPr>
      </w:pPr>
      <w:r>
        <w:rPr>
          <w:rFonts w:ascii="Calibri" w:hAnsi="Calibri" w:hint="eastAsia"/>
        </w:rPr>
        <w:t>针对</w:t>
      </w:r>
      <w:r w:rsidR="003651A5" w:rsidRPr="003651A5">
        <w:rPr>
          <w:rFonts w:ascii="Calibri" w:hAnsi="Calibri" w:hint="eastAsia"/>
        </w:rPr>
        <w:t>SaaS</w:t>
      </w:r>
      <w:r>
        <w:rPr>
          <w:rFonts w:ascii="Calibri" w:hAnsi="Calibri" w:hint="eastAsia"/>
        </w:rPr>
        <w:t>应用的特点，</w:t>
      </w:r>
      <w:r w:rsidR="003651A5" w:rsidRPr="003651A5">
        <w:rPr>
          <w:rFonts w:ascii="Calibri" w:hAnsi="Calibri" w:hint="eastAsia"/>
        </w:rPr>
        <w:t>国内外学者对</w:t>
      </w:r>
      <w:r>
        <w:rPr>
          <w:rFonts w:ascii="Calibri" w:hAnsi="Calibri" w:hint="eastAsia"/>
        </w:rPr>
        <w:t>面向</w:t>
      </w:r>
      <w:r>
        <w:rPr>
          <w:rFonts w:ascii="Calibri" w:hAnsi="Calibri" w:hint="eastAsia"/>
        </w:rPr>
        <w:t>SaaS</w:t>
      </w:r>
      <w:r>
        <w:rPr>
          <w:rFonts w:ascii="Calibri" w:hAnsi="Calibri" w:hint="eastAsia"/>
        </w:rPr>
        <w:t>应用的</w:t>
      </w:r>
      <w:proofErr w:type="gramStart"/>
      <w:r>
        <w:rPr>
          <w:rFonts w:ascii="Calibri" w:hAnsi="Calibri" w:hint="eastAsia"/>
        </w:rPr>
        <w:t>云数据</w:t>
      </w:r>
      <w:proofErr w:type="gramEnd"/>
      <w:r>
        <w:rPr>
          <w:rFonts w:ascii="Calibri" w:hAnsi="Calibri" w:hint="eastAsia"/>
        </w:rPr>
        <w:t>存储</w:t>
      </w:r>
      <w:r w:rsidR="003651A5" w:rsidRPr="003651A5">
        <w:rPr>
          <w:rFonts w:ascii="Calibri" w:hAnsi="Calibri" w:hint="eastAsia"/>
        </w:rPr>
        <w:t>进行了深入的研究，也产生了一些研究成果。目前比较好的</w:t>
      </w:r>
      <w:r w:rsidR="003651A5" w:rsidRPr="003651A5">
        <w:rPr>
          <w:rFonts w:ascii="Calibri" w:hAnsi="Calibri" w:hint="eastAsia"/>
        </w:rPr>
        <w:t>SaaS</w:t>
      </w:r>
      <w:r w:rsidR="003651A5" w:rsidRPr="003651A5">
        <w:rPr>
          <w:rFonts w:ascii="Calibri" w:hAnsi="Calibri" w:hint="eastAsia"/>
        </w:rPr>
        <w:t>应用开发模式为基于</w:t>
      </w:r>
      <w:r w:rsidR="003651A5" w:rsidRPr="003651A5">
        <w:rPr>
          <w:rFonts w:ascii="Calibri" w:hAnsi="Calibri" w:hint="eastAsia"/>
        </w:rPr>
        <w:t>SaaS</w:t>
      </w:r>
      <w:r w:rsidR="003651A5" w:rsidRPr="003651A5">
        <w:rPr>
          <w:rFonts w:ascii="Calibri" w:hAnsi="Calibri" w:hint="eastAsia"/>
        </w:rPr>
        <w:t>应用交付平台进行开发，比较知名的有</w:t>
      </w:r>
      <w:r w:rsidR="003651A5" w:rsidRPr="003651A5">
        <w:rPr>
          <w:rFonts w:ascii="Calibri" w:hAnsi="Calibri" w:hint="eastAsia"/>
        </w:rPr>
        <w:t>Salesforce</w:t>
      </w:r>
      <w:r w:rsidR="003651A5" w:rsidRPr="003651A5">
        <w:rPr>
          <w:rFonts w:ascii="Calibri" w:hAnsi="Calibri" w:hint="eastAsia"/>
        </w:rPr>
        <w:t>的</w:t>
      </w:r>
      <w:r w:rsidR="003651A5" w:rsidRPr="003651A5">
        <w:rPr>
          <w:rFonts w:ascii="Calibri" w:hAnsi="Calibri"/>
        </w:rPr>
        <w:t>Force.com</w:t>
      </w:r>
      <w:r w:rsidR="003651A5" w:rsidRPr="003651A5">
        <w:rPr>
          <w:rFonts w:ascii="Calibri" w:hAnsi="Calibri" w:hint="eastAsia"/>
        </w:rPr>
        <w:t>，</w:t>
      </w:r>
      <w:r w:rsidR="003651A5" w:rsidRPr="003651A5">
        <w:rPr>
          <w:rFonts w:ascii="Calibri" w:hAnsi="Calibri" w:hint="eastAsia"/>
        </w:rPr>
        <w:t>Apprenda</w:t>
      </w:r>
      <w:r w:rsidR="003651A5" w:rsidRPr="003651A5">
        <w:rPr>
          <w:rFonts w:ascii="Calibri" w:hAnsi="Calibri" w:hint="eastAsia"/>
        </w:rPr>
        <w:t>公司的</w:t>
      </w:r>
      <w:r w:rsidR="003651A5" w:rsidRPr="003651A5">
        <w:rPr>
          <w:rFonts w:ascii="Calibri" w:hAnsi="Calibri" w:hint="eastAsia"/>
        </w:rPr>
        <w:t>SaaSGrid</w:t>
      </w:r>
      <w:r w:rsidR="003651A5" w:rsidRPr="003651A5">
        <w:rPr>
          <w:rFonts w:ascii="Calibri" w:hAnsi="Calibri" w:hint="eastAsia"/>
        </w:rPr>
        <w:t>等。</w:t>
      </w:r>
      <w:r w:rsidR="00511D50">
        <w:rPr>
          <w:rFonts w:ascii="Calibri" w:hAnsi="Calibri" w:hint="eastAsia"/>
        </w:rPr>
        <w:t>比较有影响的</w:t>
      </w:r>
      <w:r w:rsidR="003651A5" w:rsidRPr="003651A5">
        <w:rPr>
          <w:rFonts w:ascii="Calibri" w:hAnsi="Calibri" w:hint="eastAsia"/>
        </w:rPr>
        <w:t>多租户数据库设计模式，包括常规表、数据透视表、块表等，探讨了租户逻辑视图到物理存储视图之间的模式映射技术；针对共享数据库、共享架构的多租户数据存储，研究了如何减少</w:t>
      </w:r>
      <w:r w:rsidR="003651A5" w:rsidRPr="003651A5">
        <w:rPr>
          <w:rFonts w:ascii="Calibri" w:hAnsi="Calibri" w:hint="eastAsia"/>
        </w:rPr>
        <w:t>Null</w:t>
      </w:r>
      <w:r w:rsidR="003651A5" w:rsidRPr="003651A5">
        <w:rPr>
          <w:rFonts w:ascii="Calibri" w:hAnsi="Calibri" w:hint="eastAsia"/>
        </w:rPr>
        <w:t>值、提高存储利用率以及提高索引效率。</w:t>
      </w:r>
      <w:r w:rsidR="00511D50">
        <w:rPr>
          <w:rFonts w:ascii="Calibri" w:hAnsi="Calibri" w:hint="eastAsia"/>
        </w:rPr>
        <w:t>而为适应数据分布特点所出现的</w:t>
      </w:r>
      <w:r w:rsidR="003651A5" w:rsidRPr="003651A5">
        <w:rPr>
          <w:rFonts w:ascii="Calibri" w:hAnsi="Calibri" w:hint="eastAsia"/>
        </w:rPr>
        <w:t>云数据库一般都基于</w:t>
      </w:r>
      <w:r w:rsidR="003651A5" w:rsidRPr="003651A5">
        <w:rPr>
          <w:rFonts w:ascii="Calibri" w:hAnsi="Calibri" w:hint="eastAsia"/>
        </w:rPr>
        <w:t>DaaS(Database as a Service)</w:t>
      </w:r>
      <w:r w:rsidR="003651A5" w:rsidRPr="003651A5">
        <w:rPr>
          <w:rFonts w:ascii="Calibri" w:hAnsi="Calibri" w:hint="eastAsia"/>
        </w:rPr>
        <w:t>的理念，有面向分析型应用的</w:t>
      </w:r>
      <w:r w:rsidR="003651A5" w:rsidRPr="003651A5">
        <w:rPr>
          <w:rFonts w:ascii="Calibri" w:hAnsi="Calibri" w:hint="eastAsia"/>
        </w:rPr>
        <w:t>Google</w:t>
      </w:r>
      <w:r w:rsidR="003651A5" w:rsidRPr="003651A5">
        <w:rPr>
          <w:rFonts w:ascii="Calibri" w:hAnsi="Calibri" w:hint="eastAsia"/>
        </w:rPr>
        <w:t>的</w:t>
      </w:r>
      <w:r w:rsidR="003651A5" w:rsidRPr="003651A5">
        <w:rPr>
          <w:rFonts w:ascii="Calibri" w:hAnsi="Calibri" w:hint="eastAsia"/>
        </w:rPr>
        <w:t>Bigtable</w:t>
      </w:r>
      <w:r w:rsidR="003651A5" w:rsidRPr="003651A5">
        <w:rPr>
          <w:rFonts w:ascii="Calibri" w:hAnsi="Calibri" w:hint="eastAsia"/>
        </w:rPr>
        <w:t>，</w:t>
      </w:r>
      <w:r w:rsidR="003651A5" w:rsidRPr="003651A5">
        <w:rPr>
          <w:rFonts w:ascii="Calibri" w:hAnsi="Calibri" w:hint="eastAsia"/>
        </w:rPr>
        <w:t>Apache</w:t>
      </w:r>
      <w:r w:rsidR="003651A5" w:rsidRPr="003651A5">
        <w:rPr>
          <w:rFonts w:ascii="Calibri" w:hAnsi="Calibri" w:hint="eastAsia"/>
        </w:rPr>
        <w:t>开源项目</w:t>
      </w:r>
      <w:r w:rsidR="003651A5" w:rsidRPr="003651A5">
        <w:rPr>
          <w:rFonts w:ascii="Calibri" w:hAnsi="Calibri" w:hint="eastAsia"/>
        </w:rPr>
        <w:t>Hbase</w:t>
      </w:r>
      <w:r w:rsidR="003651A5" w:rsidRPr="003651A5">
        <w:rPr>
          <w:rFonts w:ascii="Calibri" w:hAnsi="Calibri" w:hint="eastAsia"/>
        </w:rPr>
        <w:t>，搜索引擎公司</w:t>
      </w:r>
      <w:r w:rsidR="003651A5" w:rsidRPr="003651A5">
        <w:rPr>
          <w:rFonts w:ascii="Calibri" w:hAnsi="Calibri" w:hint="eastAsia"/>
        </w:rPr>
        <w:t xml:space="preserve">Zvents </w:t>
      </w:r>
      <w:r w:rsidR="003651A5" w:rsidRPr="003651A5">
        <w:rPr>
          <w:rFonts w:ascii="Calibri" w:hAnsi="Calibri" w:hint="eastAsia"/>
        </w:rPr>
        <w:t>的</w:t>
      </w:r>
      <w:r w:rsidR="003651A5" w:rsidRPr="003651A5">
        <w:rPr>
          <w:rFonts w:ascii="Calibri" w:hAnsi="Calibri" w:hint="eastAsia"/>
        </w:rPr>
        <w:t>HyperTable</w:t>
      </w:r>
      <w:r w:rsidR="003651A5" w:rsidRPr="003651A5">
        <w:rPr>
          <w:rFonts w:ascii="Calibri" w:hAnsi="Calibri" w:hint="eastAsia"/>
        </w:rPr>
        <w:t>，</w:t>
      </w:r>
      <w:r w:rsidR="003651A5" w:rsidRPr="003651A5">
        <w:rPr>
          <w:rFonts w:ascii="Calibri" w:hAnsi="Calibri" w:hint="eastAsia"/>
        </w:rPr>
        <w:t xml:space="preserve">Facebook </w:t>
      </w:r>
      <w:r w:rsidR="003651A5" w:rsidRPr="003651A5">
        <w:rPr>
          <w:rFonts w:ascii="Calibri" w:hAnsi="Calibri" w:hint="eastAsia"/>
        </w:rPr>
        <w:t>的开源数据仓库框架</w:t>
      </w:r>
      <w:r w:rsidR="003651A5" w:rsidRPr="003651A5">
        <w:rPr>
          <w:rFonts w:ascii="Calibri" w:hAnsi="Calibri" w:hint="eastAsia"/>
        </w:rPr>
        <w:t>Hive</w:t>
      </w:r>
      <w:r w:rsidR="003651A5" w:rsidRPr="003651A5">
        <w:rPr>
          <w:rFonts w:ascii="Calibri" w:hAnsi="Calibri" w:hint="eastAsia"/>
        </w:rPr>
        <w:t>，</w:t>
      </w:r>
      <w:r w:rsidR="003651A5" w:rsidRPr="003651A5">
        <w:rPr>
          <w:rFonts w:ascii="Calibri" w:hAnsi="Calibri" w:hint="eastAsia"/>
        </w:rPr>
        <w:t>Cassandra</w:t>
      </w:r>
      <w:r w:rsidR="003651A5" w:rsidRPr="003651A5">
        <w:rPr>
          <w:rFonts w:ascii="Calibri" w:hAnsi="Calibri" w:hint="eastAsia"/>
        </w:rPr>
        <w:t>等，面向事务型应用的</w:t>
      </w:r>
      <w:r w:rsidR="003651A5" w:rsidRPr="003651A5">
        <w:rPr>
          <w:rFonts w:ascii="Calibri" w:hAnsi="Calibri" w:hint="eastAsia"/>
        </w:rPr>
        <w:t>SqlAzure</w:t>
      </w:r>
      <w:r w:rsidR="003651A5" w:rsidRPr="003651A5">
        <w:rPr>
          <w:rFonts w:ascii="Calibri" w:hAnsi="Calibri" w:hint="eastAsia"/>
        </w:rPr>
        <w:t>，开源技术中</w:t>
      </w:r>
      <w:r w:rsidR="003651A5" w:rsidRPr="003651A5">
        <w:rPr>
          <w:rFonts w:ascii="Calibri" w:hAnsi="Calibri" w:hint="eastAsia"/>
        </w:rPr>
        <w:t>HadoopDB</w:t>
      </w:r>
      <w:r w:rsidR="003651A5" w:rsidRPr="003651A5">
        <w:rPr>
          <w:rFonts w:ascii="Calibri" w:hAnsi="Calibri" w:hint="eastAsia"/>
        </w:rPr>
        <w:t>，</w:t>
      </w:r>
      <w:r w:rsidR="003651A5" w:rsidRPr="003651A5">
        <w:rPr>
          <w:rFonts w:ascii="Calibri" w:hAnsi="Calibri" w:hint="eastAsia"/>
        </w:rPr>
        <w:t>Salesforce</w:t>
      </w:r>
      <w:r w:rsidR="003651A5" w:rsidRPr="003651A5">
        <w:rPr>
          <w:rFonts w:ascii="Calibri" w:hAnsi="Calibri" w:hint="eastAsia"/>
        </w:rPr>
        <w:t>的</w:t>
      </w:r>
      <w:r w:rsidR="003651A5" w:rsidRPr="003651A5">
        <w:rPr>
          <w:rFonts w:ascii="Calibri" w:hAnsi="Calibri" w:hint="eastAsia"/>
        </w:rPr>
        <w:t>Database.com[2]</w:t>
      </w:r>
      <w:r w:rsidR="003651A5" w:rsidRPr="003651A5">
        <w:rPr>
          <w:rFonts w:ascii="Calibri" w:hAnsi="Calibri" w:hint="eastAsia"/>
        </w:rPr>
        <w:t>等，</w:t>
      </w:r>
      <w:r w:rsidR="003651A5" w:rsidRPr="003651A5">
        <w:rPr>
          <w:rFonts w:ascii="Calibri" w:hAnsi="Calibri" w:hint="eastAsia"/>
        </w:rPr>
        <w:t>Salesforce</w:t>
      </w:r>
      <w:r w:rsidR="003651A5" w:rsidRPr="003651A5">
        <w:rPr>
          <w:rFonts w:ascii="Calibri" w:hAnsi="Calibri" w:hint="eastAsia"/>
        </w:rPr>
        <w:t>的</w:t>
      </w:r>
      <w:r w:rsidR="003651A5" w:rsidRPr="003651A5">
        <w:rPr>
          <w:rFonts w:ascii="Calibri" w:hAnsi="Calibri"/>
        </w:rPr>
        <w:t>Force.com</w:t>
      </w:r>
      <w:r w:rsidR="003651A5" w:rsidRPr="003651A5">
        <w:rPr>
          <w:rFonts w:ascii="Calibri" w:hAnsi="Calibri" w:hint="eastAsia"/>
        </w:rPr>
        <w:t>与其</w:t>
      </w:r>
      <w:r w:rsidR="003651A5" w:rsidRPr="003651A5">
        <w:rPr>
          <w:rFonts w:ascii="Calibri" w:hAnsi="Calibri" w:hint="eastAsia"/>
        </w:rPr>
        <w:lastRenderedPageBreak/>
        <w:t>Database.com</w:t>
      </w:r>
      <w:r w:rsidR="003651A5" w:rsidRPr="003651A5">
        <w:rPr>
          <w:rFonts w:ascii="Calibri" w:hAnsi="Calibri" w:hint="eastAsia"/>
        </w:rPr>
        <w:t>可以结合实现</w:t>
      </w:r>
      <w:r w:rsidR="003651A5" w:rsidRPr="003651A5">
        <w:rPr>
          <w:rFonts w:ascii="Calibri" w:hAnsi="Calibri" w:hint="eastAsia"/>
        </w:rPr>
        <w:t>SaaS</w:t>
      </w:r>
      <w:r w:rsidR="003651A5" w:rsidRPr="003651A5">
        <w:rPr>
          <w:rFonts w:ascii="Calibri" w:hAnsi="Calibri" w:hint="eastAsia"/>
        </w:rPr>
        <w:t>应用的交付，但它只支持在</w:t>
      </w:r>
      <w:r w:rsidR="003651A5" w:rsidRPr="003651A5">
        <w:rPr>
          <w:rFonts w:ascii="Calibri" w:hAnsi="Calibri" w:hint="eastAsia"/>
        </w:rPr>
        <w:t>Salesforce</w:t>
      </w:r>
      <w:r w:rsidR="003651A5" w:rsidRPr="003651A5">
        <w:rPr>
          <w:rFonts w:ascii="Calibri" w:hAnsi="Calibri" w:hint="eastAsia"/>
        </w:rPr>
        <w:t>提供的在线环境遵守其语法进行编程，并且公司不可能公布其先进技术。</w:t>
      </w:r>
    </w:p>
    <w:p w:rsidR="003651A5" w:rsidRPr="003651A5" w:rsidRDefault="003651A5" w:rsidP="00CA35BA">
      <w:pPr>
        <w:ind w:firstLineChars="0" w:firstLine="480"/>
        <w:rPr>
          <w:rFonts w:ascii="Calibri" w:hAnsi="Calibri"/>
        </w:rPr>
      </w:pPr>
      <w:r w:rsidRPr="003651A5">
        <w:rPr>
          <w:rFonts w:ascii="Calibri" w:hAnsi="Calibri" w:hint="eastAsia"/>
        </w:rPr>
        <w:t>遗憾的是，</w:t>
      </w:r>
      <w:r w:rsidRPr="003651A5">
        <w:rPr>
          <w:rFonts w:ascii="Calibri" w:hAnsi="Calibri" w:hint="eastAsia"/>
        </w:rPr>
        <w:t>SaaS</w:t>
      </w:r>
      <w:r w:rsidRPr="003651A5">
        <w:rPr>
          <w:rFonts w:ascii="Calibri" w:hAnsi="Calibri" w:hint="eastAsia"/>
        </w:rPr>
        <w:t>应用数据存储多是探讨了共享存储模式，且大多只是在单节点进行了实现，或者简单的实现了集群管理，没有实现多租户的云中数据存储；常见的云数据库在设计过程中并没有考虑到对</w:t>
      </w:r>
      <w:r w:rsidRPr="003651A5">
        <w:rPr>
          <w:rFonts w:ascii="Calibri" w:hAnsi="Calibri" w:hint="eastAsia"/>
        </w:rPr>
        <w:t>SaaS</w:t>
      </w:r>
      <w:r w:rsidRPr="003651A5">
        <w:rPr>
          <w:rFonts w:ascii="Calibri" w:hAnsi="Calibri" w:hint="eastAsia"/>
        </w:rPr>
        <w:t>应用的支撑，开发商需要从</w:t>
      </w:r>
      <w:r w:rsidRPr="003651A5">
        <w:rPr>
          <w:rFonts w:ascii="Calibri" w:hAnsi="Calibri" w:hint="eastAsia"/>
        </w:rPr>
        <w:t>SaaS</w:t>
      </w:r>
      <w:r w:rsidRPr="003651A5">
        <w:rPr>
          <w:rFonts w:ascii="Calibri" w:hAnsi="Calibri" w:hint="eastAsia"/>
        </w:rPr>
        <w:t>应用程序层面加入多租户特征，才能满足一套标准应用为众多租户服务的目标。现有的研究成果中针对于</w:t>
      </w:r>
      <w:r w:rsidRPr="003651A5">
        <w:rPr>
          <w:rFonts w:ascii="Calibri" w:hAnsi="Calibri" w:hint="eastAsia"/>
        </w:rPr>
        <w:t>SaaS</w:t>
      </w:r>
      <w:r w:rsidRPr="003651A5">
        <w:rPr>
          <w:rFonts w:ascii="Calibri" w:hAnsi="Calibri" w:hint="eastAsia"/>
        </w:rPr>
        <w:t>模式下，</w:t>
      </w:r>
      <w:proofErr w:type="gramStart"/>
      <w:r w:rsidRPr="003651A5">
        <w:rPr>
          <w:rFonts w:ascii="Calibri" w:hAnsi="Calibri" w:hint="eastAsia"/>
        </w:rPr>
        <w:t>云数据</w:t>
      </w:r>
      <w:proofErr w:type="gramEnd"/>
      <w:r w:rsidRPr="003651A5">
        <w:rPr>
          <w:rFonts w:ascii="Calibri" w:hAnsi="Calibri" w:hint="eastAsia"/>
        </w:rPr>
        <w:t>存储的研究也相对较少，使得</w:t>
      </w:r>
      <w:r w:rsidRPr="003651A5">
        <w:rPr>
          <w:rFonts w:ascii="Calibri" w:hAnsi="Calibri" w:hint="eastAsia"/>
        </w:rPr>
        <w:t>SaaS</w:t>
      </w:r>
      <w:r w:rsidRPr="003651A5">
        <w:rPr>
          <w:rFonts w:ascii="Calibri" w:hAnsi="Calibri" w:hint="eastAsia"/>
        </w:rPr>
        <w:t>平台在应用数据存储方面缺少理论的支撑，也没有形成统一的模式。这严重阻碍了国内</w:t>
      </w:r>
      <w:r w:rsidRPr="003651A5">
        <w:rPr>
          <w:rFonts w:ascii="Calibri" w:hAnsi="Calibri" w:hint="eastAsia"/>
        </w:rPr>
        <w:t>SaaS</w:t>
      </w:r>
      <w:r w:rsidRPr="003651A5">
        <w:rPr>
          <w:rFonts w:ascii="Calibri" w:hAnsi="Calibri" w:hint="eastAsia"/>
        </w:rPr>
        <w:t>应用模式的发展。</w:t>
      </w:r>
    </w:p>
    <w:p w:rsidR="003651A5" w:rsidRPr="003651A5" w:rsidRDefault="003651A5" w:rsidP="00CA35BA">
      <w:pPr>
        <w:ind w:firstLineChars="0" w:firstLine="480"/>
        <w:rPr>
          <w:rFonts w:ascii="Calibri" w:hAnsi="Calibri" w:cs="宋体"/>
        </w:rPr>
      </w:pPr>
      <w:r w:rsidRPr="003651A5">
        <w:rPr>
          <w:rFonts w:ascii="Calibri" w:hAnsi="Calibri" w:hint="eastAsia"/>
        </w:rPr>
        <w:t>随着事务型</w:t>
      </w:r>
      <w:r w:rsidRPr="003651A5">
        <w:rPr>
          <w:rFonts w:ascii="Calibri" w:hAnsi="Calibri" w:hint="eastAsia"/>
        </w:rPr>
        <w:t>SaaS</w:t>
      </w:r>
      <w:r w:rsidRPr="003651A5">
        <w:rPr>
          <w:rFonts w:ascii="Calibri" w:hAnsi="Calibri" w:hint="eastAsia"/>
        </w:rPr>
        <w:t>应用需求的不断增长，传统软件开发、交付模式和网络应用数据管理技术，相对于大规模</w:t>
      </w:r>
      <w:r w:rsidRPr="003651A5">
        <w:rPr>
          <w:rFonts w:ascii="Calibri" w:hAnsi="Calibri" w:hint="eastAsia"/>
        </w:rPr>
        <w:t>SaaS</w:t>
      </w:r>
      <w:r w:rsidRPr="003651A5">
        <w:rPr>
          <w:rFonts w:ascii="Calibri" w:hAnsi="Calibri" w:hint="eastAsia"/>
        </w:rPr>
        <w:t>应用的广泛需求，面临着巨大的挑战。为更好地支撑基于</w:t>
      </w:r>
      <w:proofErr w:type="gramStart"/>
      <w:r w:rsidRPr="003651A5">
        <w:rPr>
          <w:rFonts w:ascii="Calibri" w:hAnsi="Calibri" w:hint="eastAsia"/>
        </w:rPr>
        <w:t>云计算</w:t>
      </w:r>
      <w:proofErr w:type="gramEnd"/>
      <w:r w:rsidRPr="003651A5">
        <w:rPr>
          <w:rFonts w:ascii="Calibri" w:hAnsi="Calibri" w:hint="eastAsia"/>
        </w:rPr>
        <w:t>的大规模</w:t>
      </w:r>
      <w:r w:rsidRPr="003651A5">
        <w:rPr>
          <w:rFonts w:ascii="Calibri" w:hAnsi="Calibri" w:hint="eastAsia"/>
        </w:rPr>
        <w:t>SaaS</w:t>
      </w:r>
      <w:r w:rsidRPr="003651A5">
        <w:rPr>
          <w:rFonts w:ascii="Calibri" w:hAnsi="Calibri" w:hint="eastAsia"/>
        </w:rPr>
        <w:t>应用开发和交付，围绕事务型</w:t>
      </w:r>
      <w:r w:rsidRPr="003651A5">
        <w:rPr>
          <w:rFonts w:ascii="Calibri" w:hAnsi="Calibri" w:hint="eastAsia"/>
        </w:rPr>
        <w:t>SaaS</w:t>
      </w:r>
      <w:r w:rsidRPr="003651A5">
        <w:rPr>
          <w:rFonts w:ascii="Calibri" w:hAnsi="Calibri" w:hint="eastAsia"/>
        </w:rPr>
        <w:t>应用的</w:t>
      </w:r>
      <w:proofErr w:type="gramStart"/>
      <w:r w:rsidRPr="003651A5">
        <w:rPr>
          <w:rFonts w:ascii="Calibri" w:hAnsi="Calibri" w:hint="eastAsia"/>
        </w:rPr>
        <w:t>云数据</w:t>
      </w:r>
      <w:proofErr w:type="gramEnd"/>
      <w:r w:rsidRPr="003651A5">
        <w:rPr>
          <w:rFonts w:ascii="Calibri" w:hAnsi="Calibri" w:hint="eastAsia"/>
        </w:rPr>
        <w:t>存储模式和分布式多数据中心管理需求，解决从</w:t>
      </w:r>
      <w:r w:rsidRPr="003651A5">
        <w:rPr>
          <w:rFonts w:ascii="Calibri" w:hAnsi="Calibri" w:hint="eastAsia"/>
        </w:rPr>
        <w:t>SaaS</w:t>
      </w:r>
      <w:r w:rsidRPr="003651A5">
        <w:rPr>
          <w:rFonts w:ascii="Calibri" w:hAnsi="Calibri" w:hint="eastAsia"/>
        </w:rPr>
        <w:t>应用开发交付的用户数据模式到</w:t>
      </w:r>
      <w:r w:rsidRPr="003651A5">
        <w:rPr>
          <w:rFonts w:ascii="Calibri" w:hAnsi="Calibri" w:hint="eastAsia"/>
        </w:rPr>
        <w:t>SaaS</w:t>
      </w:r>
      <w:r w:rsidRPr="003651A5">
        <w:rPr>
          <w:rFonts w:ascii="Calibri" w:hAnsi="Calibri" w:hint="eastAsia"/>
        </w:rPr>
        <w:t>应用交付云支撑平台的多租户感知模式，再到</w:t>
      </w:r>
      <w:proofErr w:type="gramStart"/>
      <w:r w:rsidRPr="003651A5">
        <w:rPr>
          <w:rFonts w:ascii="Calibri" w:hAnsi="Calibri" w:hint="eastAsia"/>
        </w:rPr>
        <w:t>云计算</w:t>
      </w:r>
      <w:proofErr w:type="gramEnd"/>
      <w:r w:rsidRPr="003651A5">
        <w:rPr>
          <w:rFonts w:ascii="Calibri" w:hAnsi="Calibri" w:hint="eastAsia"/>
        </w:rPr>
        <w:t>分布式管理模式的高效自适应转换和管理，支持基于</w:t>
      </w:r>
      <w:proofErr w:type="gramStart"/>
      <w:r w:rsidRPr="003651A5">
        <w:rPr>
          <w:rFonts w:ascii="Calibri" w:hAnsi="Calibri" w:hint="eastAsia"/>
        </w:rPr>
        <w:t>云计算</w:t>
      </w:r>
      <w:proofErr w:type="gramEnd"/>
      <w:r w:rsidRPr="003651A5">
        <w:rPr>
          <w:rFonts w:ascii="Calibri" w:hAnsi="Calibri" w:hint="eastAsia"/>
        </w:rPr>
        <w:t>SaaS</w:t>
      </w:r>
      <w:r w:rsidRPr="003651A5">
        <w:rPr>
          <w:rFonts w:ascii="Calibri" w:hAnsi="Calibri" w:hint="eastAsia"/>
        </w:rPr>
        <w:t>应用开发与交付的友好编程模式、高一致性、高可伸缩性、高可用性，已经成为一个非常迫切的问题，越来越受到国内研究人员的关注。</w:t>
      </w:r>
    </w:p>
    <w:p w:rsidR="003651A5" w:rsidRPr="00F741CB" w:rsidRDefault="003651A5" w:rsidP="004A1003">
      <w:pPr>
        <w:pStyle w:val="3--KLJLWA050515"/>
        <w:spacing w:before="156" w:after="156"/>
      </w:pPr>
      <w:bookmarkStart w:id="49" w:name="_Toc284146105"/>
      <w:bookmarkStart w:id="50" w:name="_Toc285261730"/>
      <w:bookmarkEnd w:id="45"/>
      <w:r w:rsidRPr="00F741CB">
        <w:rPr>
          <w:rFonts w:hint="eastAsia"/>
        </w:rPr>
        <w:t>SaaS应用云数据管理面临的问题</w:t>
      </w:r>
      <w:bookmarkEnd w:id="49"/>
      <w:bookmarkEnd w:id="50"/>
    </w:p>
    <w:p w:rsidR="003651A5" w:rsidRPr="003651A5" w:rsidRDefault="003651A5" w:rsidP="00CA35BA">
      <w:pPr>
        <w:ind w:firstLineChars="0" w:firstLine="480"/>
        <w:rPr>
          <w:rFonts w:ascii="Calibri" w:hAnsi="Calibri"/>
        </w:rPr>
      </w:pPr>
      <w:r w:rsidRPr="003651A5">
        <w:rPr>
          <w:rFonts w:ascii="Calibri" w:hAnsi="Calibri" w:hint="eastAsia"/>
        </w:rPr>
        <w:t>基于事务型</w:t>
      </w:r>
      <w:r w:rsidRPr="003651A5">
        <w:rPr>
          <w:rFonts w:ascii="Calibri" w:hAnsi="Calibri" w:hint="eastAsia"/>
          <w:sz w:val="21"/>
          <w:szCs w:val="22"/>
        </w:rPr>
        <w:t>SaaS</w:t>
      </w:r>
      <w:r w:rsidRPr="003651A5">
        <w:rPr>
          <w:rFonts w:ascii="Calibri" w:hAnsi="Calibri" w:hint="eastAsia"/>
          <w:sz w:val="21"/>
          <w:szCs w:val="22"/>
        </w:rPr>
        <w:t>应用的</w:t>
      </w:r>
      <w:r w:rsidRPr="003651A5">
        <w:rPr>
          <w:rFonts w:ascii="Calibri" w:hAnsi="Calibri" w:hint="eastAsia"/>
        </w:rPr>
        <w:t>上述</w:t>
      </w:r>
      <w:r w:rsidR="00EA598C">
        <w:rPr>
          <w:rFonts w:ascii="Calibri" w:hAnsi="Calibri" w:hint="eastAsia"/>
        </w:rPr>
        <w:t>需求</w:t>
      </w:r>
      <w:r w:rsidRPr="003651A5">
        <w:rPr>
          <w:rFonts w:ascii="Calibri" w:hAnsi="Calibri" w:hint="eastAsia"/>
        </w:rPr>
        <w:t>，在这种面向开发与交付的云数据管理模式中存在以下几个方面的问题有待解决：</w:t>
      </w:r>
    </w:p>
    <w:p w:rsidR="003651A5" w:rsidRPr="003651A5" w:rsidRDefault="003651A5" w:rsidP="00CA35BA">
      <w:pPr>
        <w:ind w:firstLineChars="0" w:firstLine="480"/>
        <w:rPr>
          <w:rFonts w:ascii="Calibri" w:hAnsi="Calibri"/>
        </w:rPr>
      </w:pPr>
      <w:r w:rsidRPr="003651A5">
        <w:rPr>
          <w:rFonts w:ascii="Calibri" w:hAnsi="Calibri" w:cs="宋体" w:hint="eastAsia"/>
        </w:rPr>
        <w:t xml:space="preserve"> (1)</w:t>
      </w:r>
      <w:r w:rsidRPr="003651A5">
        <w:rPr>
          <w:rFonts w:ascii="Calibri" w:hAnsi="Calibri" w:hint="eastAsia"/>
        </w:rPr>
        <w:t>支撑基于</w:t>
      </w:r>
      <w:proofErr w:type="gramStart"/>
      <w:r w:rsidRPr="003651A5">
        <w:rPr>
          <w:rFonts w:ascii="Calibri" w:hAnsi="Calibri" w:hint="eastAsia"/>
        </w:rPr>
        <w:t>云计算</w:t>
      </w:r>
      <w:proofErr w:type="gramEnd"/>
      <w:r w:rsidRPr="003651A5">
        <w:rPr>
          <w:rFonts w:ascii="Calibri" w:hAnsi="Calibri" w:hint="eastAsia"/>
        </w:rPr>
        <w:t>的大规模</w:t>
      </w:r>
      <w:r w:rsidRPr="003651A5">
        <w:rPr>
          <w:rFonts w:ascii="Calibri" w:hAnsi="Calibri" w:hint="eastAsia"/>
        </w:rPr>
        <w:t>SaaS</w:t>
      </w:r>
      <w:r w:rsidRPr="003651A5">
        <w:rPr>
          <w:rFonts w:ascii="Calibri" w:hAnsi="Calibri" w:hint="eastAsia"/>
        </w:rPr>
        <w:t>应用开发和交付的过程，需要一个优秀的体系架构，以满足其多租户特征、</w:t>
      </w:r>
      <w:proofErr w:type="gramStart"/>
      <w:r w:rsidRPr="003651A5">
        <w:rPr>
          <w:rFonts w:ascii="Calibri" w:hAnsi="Calibri" w:hint="eastAsia"/>
        </w:rPr>
        <w:t>云数据</w:t>
      </w:r>
      <w:proofErr w:type="gramEnd"/>
      <w:r w:rsidRPr="003651A5">
        <w:rPr>
          <w:rFonts w:ascii="Calibri" w:hAnsi="Calibri" w:hint="eastAsia"/>
        </w:rPr>
        <w:t>存储特征。</w:t>
      </w:r>
    </w:p>
    <w:p w:rsidR="003651A5" w:rsidRPr="003651A5" w:rsidRDefault="003651A5" w:rsidP="00CA35BA">
      <w:pPr>
        <w:ind w:firstLineChars="0" w:firstLine="480"/>
        <w:rPr>
          <w:rFonts w:ascii="Calibri" w:hAnsi="Calibri"/>
        </w:rPr>
      </w:pPr>
      <w:r w:rsidRPr="003651A5">
        <w:rPr>
          <w:rFonts w:ascii="Calibri" w:hAnsi="Calibri" w:hint="eastAsia"/>
        </w:rPr>
        <w:t>体系架构是事务型</w:t>
      </w:r>
      <w:r w:rsidRPr="003651A5">
        <w:rPr>
          <w:rFonts w:ascii="Calibri" w:hAnsi="Calibri" w:hint="eastAsia"/>
        </w:rPr>
        <w:t>SaaS</w:t>
      </w:r>
      <w:r w:rsidRPr="003651A5">
        <w:rPr>
          <w:rFonts w:ascii="Calibri" w:hAnsi="Calibri" w:hint="eastAsia"/>
        </w:rPr>
        <w:t>应用开发与交付平台的各元素的抽象。一个平台可能由很多层抽象和很多个操作阶段组成，每个抽象和操作阶段都有自己的体系架构，这些层次通过相互通信来执行想要完成的任务。体系架构的研究要探索如何以最佳方式划分一个系统、如何标识组件、组件之间如何通信、信息如何沟通、组成系统的元素如何能够独立地进化，以及上述的所有东西如何能够使用形式化的和非形式化的符号加以描述，众所周知，这是一个非常困难的事情。</w:t>
      </w:r>
    </w:p>
    <w:p w:rsidR="003651A5" w:rsidRPr="003651A5" w:rsidRDefault="003651A5" w:rsidP="00CA35BA">
      <w:pPr>
        <w:ind w:firstLineChars="0" w:firstLine="480"/>
        <w:rPr>
          <w:rFonts w:ascii="Calibri" w:hAnsi="Calibri"/>
        </w:rPr>
      </w:pPr>
      <w:r w:rsidRPr="003651A5">
        <w:rPr>
          <w:rFonts w:ascii="Calibri" w:hAnsi="Calibri" w:hint="eastAsia"/>
        </w:rPr>
        <w:t>而对于大规模的</w:t>
      </w:r>
      <w:r w:rsidRPr="003651A5">
        <w:rPr>
          <w:rFonts w:ascii="Calibri" w:hAnsi="Calibri" w:hint="eastAsia"/>
        </w:rPr>
        <w:t>SaaS</w:t>
      </w:r>
      <w:r w:rsidRPr="003651A5">
        <w:rPr>
          <w:rFonts w:ascii="Calibri" w:hAnsi="Calibri" w:hint="eastAsia"/>
        </w:rPr>
        <w:t>应用交付来说，其架构设计所需要满足的属性，如租户隔离、租户定制、多租户共享、</w:t>
      </w:r>
      <w:proofErr w:type="gramStart"/>
      <w:r w:rsidRPr="003651A5">
        <w:rPr>
          <w:rFonts w:ascii="Calibri" w:hAnsi="Calibri" w:hint="eastAsia"/>
        </w:rPr>
        <w:t>云数据</w:t>
      </w:r>
      <w:proofErr w:type="gramEnd"/>
      <w:r w:rsidRPr="003651A5">
        <w:rPr>
          <w:rFonts w:ascii="Calibri" w:hAnsi="Calibri" w:hint="eastAsia"/>
        </w:rPr>
        <w:t>存储、数据一致性等，其中一种属性可能会影响一些其他的属性，因此，如</w:t>
      </w:r>
      <w:r w:rsidRPr="003651A5">
        <w:rPr>
          <w:rFonts w:ascii="Calibri" w:hAnsi="Calibri" w:hint="eastAsia"/>
        </w:rPr>
        <w:lastRenderedPageBreak/>
        <w:t>何通过体系</w:t>
      </w:r>
      <w:proofErr w:type="gramStart"/>
      <w:r w:rsidRPr="003651A5">
        <w:rPr>
          <w:rFonts w:ascii="Calibri" w:hAnsi="Calibri" w:hint="eastAsia"/>
        </w:rPr>
        <w:t>架够设计</w:t>
      </w:r>
      <w:proofErr w:type="gramEnd"/>
      <w:r w:rsidRPr="003651A5">
        <w:rPr>
          <w:rFonts w:ascii="Calibri" w:hAnsi="Calibri" w:hint="eastAsia"/>
        </w:rPr>
        <w:t>来平衡各属性的约束是一个更加困难的事情。</w:t>
      </w:r>
    </w:p>
    <w:p w:rsidR="003651A5" w:rsidRPr="003651A5" w:rsidRDefault="003651A5" w:rsidP="00CA35BA">
      <w:pPr>
        <w:ind w:firstLineChars="0" w:firstLine="480"/>
        <w:rPr>
          <w:rFonts w:ascii="Calibri" w:hAnsi="Calibri" w:cs="宋体"/>
        </w:rPr>
      </w:pPr>
      <w:r w:rsidRPr="003651A5">
        <w:rPr>
          <w:rFonts w:ascii="Calibri" w:hAnsi="Calibri" w:cs="宋体" w:hint="eastAsia"/>
        </w:rPr>
        <w:t>(2)</w:t>
      </w:r>
      <w:r w:rsidRPr="003651A5">
        <w:rPr>
          <w:rFonts w:ascii="Calibri" w:hAnsi="Calibri" w:cs="宋体" w:hint="eastAsia"/>
        </w:rPr>
        <w:t>面向事务型</w:t>
      </w:r>
      <w:r w:rsidRPr="003651A5">
        <w:rPr>
          <w:rFonts w:ascii="Calibri" w:hAnsi="Calibri" w:cs="宋体" w:hint="eastAsia"/>
        </w:rPr>
        <w:t>SaaS</w:t>
      </w:r>
      <w:r w:rsidRPr="003651A5">
        <w:rPr>
          <w:rFonts w:ascii="Calibri" w:hAnsi="Calibri" w:cs="宋体" w:hint="eastAsia"/>
        </w:rPr>
        <w:t>应用开发与交付的云数据管理需要一个适合于多租户特征的</w:t>
      </w:r>
      <w:proofErr w:type="gramStart"/>
      <w:r w:rsidR="00710DAB">
        <w:rPr>
          <w:rFonts w:ascii="Calibri" w:hAnsi="Calibri" w:cs="宋体" w:hint="eastAsia"/>
        </w:rPr>
        <w:t>云</w:t>
      </w:r>
      <w:r w:rsidR="00710DAB" w:rsidRPr="003651A5">
        <w:rPr>
          <w:rFonts w:ascii="Calibri" w:hAnsi="Calibri" w:cs="宋体" w:hint="eastAsia"/>
          <w:color w:val="FF0000"/>
        </w:rPr>
        <w:t>数据</w:t>
      </w:r>
      <w:proofErr w:type="gramEnd"/>
      <w:r w:rsidR="008F2160">
        <w:rPr>
          <w:rFonts w:ascii="Calibri" w:hAnsi="Calibri" w:cs="宋体" w:hint="eastAsia"/>
          <w:color w:val="FF0000"/>
        </w:rPr>
        <w:t>存储</w:t>
      </w:r>
      <w:r w:rsidRPr="003651A5">
        <w:rPr>
          <w:rFonts w:ascii="Calibri" w:hAnsi="Calibri" w:cs="宋体" w:hint="eastAsia"/>
          <w:color w:val="FF0000"/>
        </w:rPr>
        <w:t>逻辑模型，</w:t>
      </w:r>
      <w:r w:rsidRPr="003651A5">
        <w:rPr>
          <w:rFonts w:ascii="Calibri" w:hAnsi="Calibri" w:cs="宋体" w:hint="eastAsia"/>
        </w:rPr>
        <w:t>以满足租户定制、共享、数据强一致性，友好的编程界面等特征。</w:t>
      </w:r>
    </w:p>
    <w:p w:rsidR="003651A5" w:rsidRPr="003651A5" w:rsidRDefault="003651A5" w:rsidP="00CA35BA">
      <w:pPr>
        <w:ind w:firstLineChars="0" w:firstLine="480"/>
        <w:rPr>
          <w:rFonts w:ascii="Calibri" w:hAnsi="Calibri" w:cs="宋体"/>
        </w:rPr>
      </w:pPr>
      <w:r w:rsidRPr="003651A5">
        <w:rPr>
          <w:rFonts w:ascii="Calibri" w:hAnsi="Calibri" w:cs="宋体" w:hint="eastAsia"/>
        </w:rPr>
        <w:t>一套标准软件为众多租户服务的模式导致租户对数据模型有着广泛的定制需求。如何在标准的数据模型之上，在开发商视野之外，添加租户自己的属性乃至增加新的数据对象，是一个需要解决的问题。</w:t>
      </w:r>
    </w:p>
    <w:p w:rsidR="003651A5" w:rsidRPr="003651A5" w:rsidRDefault="003651A5" w:rsidP="00CA35BA">
      <w:pPr>
        <w:ind w:firstLineChars="0" w:firstLine="480"/>
        <w:rPr>
          <w:rFonts w:ascii="Calibri" w:hAnsi="Calibri" w:cs="宋体"/>
        </w:rPr>
      </w:pPr>
      <w:r w:rsidRPr="003651A5">
        <w:rPr>
          <w:rFonts w:ascii="Calibri" w:hAnsi="Calibri" w:cs="宋体" w:hint="eastAsia"/>
        </w:rPr>
        <w:t>另外，为满足开发商开发标准应用的需求，还需要能解决该数据模型与用户视图的映射机制，使开发商感知不到多租户数据访问与独立软件数据访问的区别，这对数据存储逻辑模型的建立以及逻辑映射机制提出了挑战。</w:t>
      </w:r>
    </w:p>
    <w:p w:rsidR="003651A5" w:rsidRPr="003651A5" w:rsidRDefault="003651A5" w:rsidP="00CA35BA">
      <w:pPr>
        <w:ind w:firstLineChars="0" w:firstLine="480"/>
        <w:rPr>
          <w:rFonts w:ascii="Calibri" w:hAnsi="Calibri" w:cs="宋体"/>
        </w:rPr>
      </w:pPr>
      <w:r w:rsidRPr="003651A5">
        <w:rPr>
          <w:rFonts w:ascii="Calibri" w:hAnsi="Calibri" w:cs="宋体" w:hint="eastAsia"/>
        </w:rPr>
        <w:t>（</w:t>
      </w:r>
      <w:r w:rsidRPr="003651A5">
        <w:rPr>
          <w:rFonts w:ascii="Calibri" w:hAnsi="Calibri" w:cs="宋体" w:hint="eastAsia"/>
        </w:rPr>
        <w:t>3</w:t>
      </w:r>
      <w:r w:rsidRPr="003651A5">
        <w:rPr>
          <w:rFonts w:ascii="Calibri" w:hAnsi="Calibri" w:cs="宋体" w:hint="eastAsia"/>
        </w:rPr>
        <w:t>）</w:t>
      </w:r>
      <w:r w:rsidRPr="003651A5">
        <w:rPr>
          <w:rFonts w:ascii="Calibri" w:hAnsi="Calibri" w:cs="宋体" w:hint="eastAsia"/>
          <w:color w:val="FF0000"/>
        </w:rPr>
        <w:t>云中多数据节点的数据分布问题</w:t>
      </w:r>
      <w:r w:rsidRPr="003651A5">
        <w:rPr>
          <w:rFonts w:ascii="Calibri" w:hAnsi="Calibri" w:cs="宋体" w:hint="eastAsia"/>
        </w:rPr>
        <w:t>。</w:t>
      </w:r>
    </w:p>
    <w:p w:rsidR="003651A5" w:rsidRPr="003651A5" w:rsidRDefault="003651A5" w:rsidP="00CA35BA">
      <w:pPr>
        <w:ind w:firstLineChars="0" w:firstLine="480"/>
        <w:rPr>
          <w:rFonts w:ascii="Calibri" w:hAnsi="Calibri" w:cs="宋体"/>
        </w:rPr>
      </w:pPr>
      <w:r w:rsidRPr="003651A5">
        <w:rPr>
          <w:rFonts w:ascii="Calibri" w:hAnsi="Calibri" w:cs="宋体" w:hint="eastAsia"/>
        </w:rPr>
        <w:t>事务型</w:t>
      </w:r>
      <w:r w:rsidRPr="003651A5">
        <w:rPr>
          <w:rFonts w:ascii="Calibri" w:hAnsi="Calibri" w:cs="宋体" w:hint="eastAsia"/>
        </w:rPr>
        <w:t>SaaS</w:t>
      </w:r>
      <w:r w:rsidRPr="003651A5">
        <w:rPr>
          <w:rFonts w:ascii="Calibri" w:hAnsi="Calibri" w:cs="宋体" w:hint="eastAsia"/>
        </w:rPr>
        <w:t>应用的云数据管理以现有的网络环境下的硬件存储设备为依托，形成了多结点分布式的云环境。实质上是云中的多个实例对外提供的统一的</w:t>
      </w:r>
      <w:r w:rsidR="00F22AD0">
        <w:rPr>
          <w:rFonts w:ascii="Calibri" w:hAnsi="Calibri" w:cs="宋体" w:hint="eastAsia"/>
        </w:rPr>
        <w:t>逻辑上的存储</w:t>
      </w:r>
      <w:r w:rsidRPr="003651A5">
        <w:rPr>
          <w:rFonts w:ascii="Calibri" w:hAnsi="Calibri" w:cs="宋体" w:hint="eastAsia"/>
        </w:rPr>
        <w:t>模型，该数据模型应该能支持完备的、准确地映射到实际数据节点的物理存储上，在</w:t>
      </w:r>
      <w:proofErr w:type="gramStart"/>
      <w:r w:rsidRPr="003651A5">
        <w:rPr>
          <w:rFonts w:ascii="Calibri" w:hAnsi="Calibri" w:cs="宋体" w:hint="eastAsia"/>
        </w:rPr>
        <w:t>云环境</w:t>
      </w:r>
      <w:proofErr w:type="gramEnd"/>
      <w:r w:rsidRPr="003651A5">
        <w:rPr>
          <w:rFonts w:ascii="Calibri" w:hAnsi="Calibri" w:cs="宋体" w:hint="eastAsia"/>
        </w:rPr>
        <w:t>下的多租户数据分片问题，对数据模型的建立及模式映射机制来说都是一个极大的挑战。</w:t>
      </w:r>
    </w:p>
    <w:p w:rsidR="003651A5" w:rsidRPr="003651A5" w:rsidRDefault="003651A5" w:rsidP="00CA35BA">
      <w:pPr>
        <w:ind w:firstLineChars="0" w:firstLine="480"/>
        <w:rPr>
          <w:rFonts w:ascii="Calibri" w:hAnsi="Calibri" w:cs="宋体"/>
        </w:rPr>
      </w:pPr>
      <w:r w:rsidRPr="003651A5">
        <w:rPr>
          <w:rFonts w:ascii="Calibri" w:hAnsi="Calibri" w:cs="宋体" w:hint="eastAsia"/>
        </w:rPr>
        <w:t xml:space="preserve"> (4) </w:t>
      </w:r>
      <w:r w:rsidRPr="003651A5">
        <w:rPr>
          <w:rFonts w:ascii="Calibri" w:hAnsi="Calibri" w:cs="宋体" w:hint="eastAsia"/>
        </w:rPr>
        <w:t>面向事务型</w:t>
      </w:r>
      <w:r w:rsidRPr="003651A5">
        <w:rPr>
          <w:rFonts w:ascii="Calibri" w:hAnsi="Calibri" w:cs="宋体" w:hint="eastAsia"/>
        </w:rPr>
        <w:t>SaaS</w:t>
      </w:r>
      <w:r w:rsidRPr="003651A5">
        <w:rPr>
          <w:rFonts w:ascii="Calibri" w:hAnsi="Calibri" w:cs="宋体" w:hint="eastAsia"/>
        </w:rPr>
        <w:t>应用开发与交付的</w:t>
      </w:r>
      <w:proofErr w:type="gramStart"/>
      <w:r w:rsidRPr="003651A5">
        <w:rPr>
          <w:rFonts w:ascii="Calibri" w:hAnsi="Calibri" w:cs="宋体" w:hint="eastAsia"/>
        </w:rPr>
        <w:t>云数据</w:t>
      </w:r>
      <w:proofErr w:type="gramEnd"/>
      <w:r w:rsidR="00F22AD0">
        <w:rPr>
          <w:rFonts w:ascii="Calibri" w:hAnsi="Calibri" w:cs="宋体" w:hint="eastAsia"/>
        </w:rPr>
        <w:t>存储</w:t>
      </w:r>
      <w:r w:rsidRPr="003651A5">
        <w:rPr>
          <w:rFonts w:ascii="Calibri" w:hAnsi="Calibri" w:cs="宋体" w:hint="eastAsia"/>
        </w:rPr>
        <w:t>应能支持多级别、多粒度的云及租户</w:t>
      </w:r>
      <w:r w:rsidRPr="003651A5">
        <w:rPr>
          <w:rFonts w:ascii="Calibri" w:hAnsi="Calibri" w:cs="宋体" w:hint="eastAsia"/>
          <w:color w:val="FF0000"/>
        </w:rPr>
        <w:t>索引机制，</w:t>
      </w:r>
      <w:r w:rsidRPr="003651A5">
        <w:rPr>
          <w:rFonts w:ascii="Calibri" w:hAnsi="Calibri" w:cs="宋体" w:hint="eastAsia"/>
        </w:rPr>
        <w:t>以保证系统的较</w:t>
      </w:r>
      <w:r w:rsidRPr="003651A5">
        <w:rPr>
          <w:rFonts w:ascii="Calibri" w:hAnsi="Calibri" w:cs="宋体" w:hint="eastAsia"/>
          <w:color w:val="FF0000"/>
        </w:rPr>
        <w:t>高性能</w:t>
      </w:r>
      <w:r w:rsidRPr="003651A5">
        <w:rPr>
          <w:rFonts w:ascii="Calibri" w:hAnsi="Calibri" w:cs="宋体" w:hint="eastAsia"/>
        </w:rPr>
        <w:t>。</w:t>
      </w:r>
    </w:p>
    <w:p w:rsidR="003651A5" w:rsidRPr="003651A5" w:rsidRDefault="003651A5" w:rsidP="00CA35BA">
      <w:pPr>
        <w:ind w:firstLineChars="0" w:firstLine="480"/>
        <w:rPr>
          <w:rFonts w:ascii="Calibri" w:hAnsi="Calibri" w:cs="宋体"/>
        </w:rPr>
      </w:pPr>
      <w:r w:rsidRPr="003651A5">
        <w:rPr>
          <w:rFonts w:ascii="Calibri" w:hAnsi="Calibri" w:cs="宋体" w:hint="eastAsia"/>
        </w:rPr>
        <w:t>索引是数据库为提高数据操作的性能而提供的优化机制，基于索引，系统可以提供随机操作功能，如</w:t>
      </w:r>
      <w:r w:rsidRPr="003651A5">
        <w:rPr>
          <w:rFonts w:ascii="Calibri" w:hAnsi="Calibri" w:cs="宋体" w:hint="eastAsia"/>
        </w:rPr>
        <w:t>B+</w:t>
      </w:r>
      <w:r w:rsidRPr="003651A5">
        <w:rPr>
          <w:rFonts w:ascii="Calibri" w:hAnsi="Calibri" w:cs="宋体" w:hint="eastAsia"/>
        </w:rPr>
        <w:t>树，</w:t>
      </w:r>
      <w:r w:rsidRPr="003651A5">
        <w:rPr>
          <w:rFonts w:ascii="Calibri" w:hAnsi="Calibri" w:cs="宋体" w:hint="eastAsia"/>
        </w:rPr>
        <w:t>Bitmap</w:t>
      </w:r>
      <w:r w:rsidRPr="003651A5">
        <w:rPr>
          <w:rFonts w:ascii="Calibri" w:hAnsi="Calibri" w:cs="宋体" w:hint="eastAsia"/>
        </w:rPr>
        <w:t>等都是较好的索引技术。但是，</w:t>
      </w:r>
      <w:r w:rsidRPr="003651A5">
        <w:rPr>
          <w:rFonts w:ascii="Calibri" w:hAnsi="Calibri" w:cs="宋体" w:hint="eastAsia"/>
        </w:rPr>
        <w:t>SaaS</w:t>
      </w:r>
      <w:r w:rsidRPr="003651A5">
        <w:rPr>
          <w:rFonts w:ascii="Calibri" w:hAnsi="Calibri" w:cs="宋体" w:hint="eastAsia"/>
        </w:rPr>
        <w:t>应用云中数据的索引机制面临着很多新的问题。</w:t>
      </w:r>
    </w:p>
    <w:p w:rsidR="003651A5" w:rsidRPr="003651A5" w:rsidRDefault="00F22AD0" w:rsidP="00CA35BA">
      <w:pPr>
        <w:ind w:firstLineChars="0" w:firstLine="480"/>
        <w:rPr>
          <w:rFonts w:ascii="Calibri" w:hAnsi="Calibri" w:cs="宋体"/>
        </w:rPr>
      </w:pPr>
      <w:r>
        <w:rPr>
          <w:rFonts w:ascii="Calibri" w:hAnsi="Calibri" w:cs="宋体" w:hint="eastAsia"/>
        </w:rPr>
        <w:t>首先，</w:t>
      </w:r>
      <w:r w:rsidR="003651A5" w:rsidRPr="003651A5">
        <w:rPr>
          <w:rFonts w:ascii="Calibri" w:hAnsi="Calibri" w:cs="宋体" w:hint="eastAsia"/>
        </w:rPr>
        <w:t>SaaS</w:t>
      </w:r>
      <w:r w:rsidR="003651A5" w:rsidRPr="003651A5">
        <w:rPr>
          <w:rFonts w:ascii="Calibri" w:hAnsi="Calibri" w:cs="宋体" w:hint="eastAsia"/>
        </w:rPr>
        <w:t>应用中多个租户的数据是共享存储的，各种类型的数据混杂在一起，以此为基础建立的传统索引是没有任何意义的，传统的索引技术对各租户来说已经失效，如何为租户建立各自的独立逻辑索引，保证索引不会应为数据共享存储而失效是一个需要解决的问题，在保证隔离的前提下，还要做到索引的共享存储，保证租户数量弹性伸缩，提供数据层的高伸缩性。同时，由于租户工作流程的不同，对索引的需求也可能会有所变化，需要保证索引能根据租户定制需求按需变化，这对现有的索引机制来说也是一个新的挑战。</w:t>
      </w:r>
    </w:p>
    <w:p w:rsidR="003651A5" w:rsidRPr="003651A5" w:rsidRDefault="00F22AD0" w:rsidP="00CA35BA">
      <w:pPr>
        <w:ind w:firstLineChars="0" w:firstLine="480"/>
        <w:rPr>
          <w:rFonts w:ascii="Calibri" w:hAnsi="Calibri" w:cs="宋体"/>
        </w:rPr>
      </w:pPr>
      <w:r>
        <w:rPr>
          <w:rFonts w:ascii="Calibri" w:hAnsi="Calibri" w:cs="宋体" w:hint="eastAsia"/>
        </w:rPr>
        <w:t>然后，</w:t>
      </w:r>
      <w:r w:rsidR="003651A5" w:rsidRPr="003651A5">
        <w:rPr>
          <w:rFonts w:ascii="Calibri" w:hAnsi="Calibri" w:cs="宋体" w:hint="eastAsia"/>
        </w:rPr>
        <w:t>针对</w:t>
      </w:r>
      <w:r w:rsidR="003651A5" w:rsidRPr="003651A5">
        <w:rPr>
          <w:rFonts w:ascii="Calibri" w:hAnsi="Calibri" w:cs="宋体" w:hint="eastAsia"/>
        </w:rPr>
        <w:t>SaaS</w:t>
      </w:r>
      <w:r w:rsidR="003651A5" w:rsidRPr="003651A5">
        <w:rPr>
          <w:rFonts w:ascii="Calibri" w:hAnsi="Calibri" w:cs="宋体" w:hint="eastAsia"/>
        </w:rPr>
        <w:t>应用多个实例的特征，还需要建立一种云中的</w:t>
      </w:r>
      <w:r>
        <w:rPr>
          <w:rFonts w:ascii="Calibri" w:hAnsi="Calibri" w:cs="宋体" w:hint="eastAsia"/>
        </w:rPr>
        <w:t>全局</w:t>
      </w:r>
      <w:r w:rsidR="003651A5" w:rsidRPr="003651A5">
        <w:rPr>
          <w:rFonts w:ascii="Calibri" w:hAnsi="Calibri" w:cs="宋体" w:hint="eastAsia"/>
        </w:rPr>
        <w:t>索引机制，以便能快速定位到所需要的数据节点上，在多个实例之间可能发生的数据迁移时，需要保证全局索引的有效性，</w:t>
      </w:r>
      <w:r w:rsidR="003651A5" w:rsidRPr="003651A5">
        <w:rPr>
          <w:rFonts w:ascii="Calibri" w:hAnsi="Calibri" w:cs="宋体" w:hint="eastAsia"/>
        </w:rPr>
        <w:lastRenderedPageBreak/>
        <w:t>在租户的业务数据发生变化，并且该变化超出了本节点的数据范围时，需要保证全局索引发生相应的变化；全局索引容易成为</w:t>
      </w:r>
      <w:r w:rsidR="003651A5" w:rsidRPr="003651A5">
        <w:rPr>
          <w:rFonts w:ascii="Calibri" w:hAnsi="Calibri" w:cs="宋体" w:hint="eastAsia"/>
        </w:rPr>
        <w:t>SaaS</w:t>
      </w:r>
      <w:r w:rsidR="003651A5" w:rsidRPr="003651A5">
        <w:rPr>
          <w:rFonts w:ascii="Calibri" w:hAnsi="Calibri" w:cs="宋体" w:hint="eastAsia"/>
        </w:rPr>
        <w:t>应用的瓶颈，为了给用户良好的用户体验，还要研究全局索引的缓存机制，这些，在目前的云数据库中还没有得到很好的解决，也是一个相当关键的问题。</w:t>
      </w:r>
    </w:p>
    <w:p w:rsidR="003651A5" w:rsidRPr="003651A5" w:rsidRDefault="003651A5" w:rsidP="00CA35BA">
      <w:pPr>
        <w:ind w:firstLineChars="0" w:firstLine="480"/>
        <w:rPr>
          <w:rFonts w:ascii="Calibri" w:hAnsi="Calibri" w:cs="宋体"/>
        </w:rPr>
      </w:pPr>
      <w:r w:rsidRPr="003651A5">
        <w:rPr>
          <w:rFonts w:ascii="Calibri" w:hAnsi="Calibri" w:cs="宋体" w:hint="eastAsia"/>
        </w:rPr>
        <w:t xml:space="preserve">(5) </w:t>
      </w:r>
      <w:r w:rsidRPr="003651A5">
        <w:rPr>
          <w:rFonts w:ascii="Calibri" w:hAnsi="Calibri" w:cs="宋体" w:hint="eastAsia"/>
        </w:rPr>
        <w:t>面向事务型应用的</w:t>
      </w:r>
      <w:proofErr w:type="gramStart"/>
      <w:r w:rsidRPr="003651A5">
        <w:rPr>
          <w:rFonts w:ascii="Calibri" w:hAnsi="Calibri" w:cs="宋体" w:hint="eastAsia"/>
        </w:rPr>
        <w:t>云数据</w:t>
      </w:r>
      <w:proofErr w:type="gramEnd"/>
      <w:r w:rsidRPr="003651A5">
        <w:rPr>
          <w:rFonts w:ascii="Calibri" w:hAnsi="Calibri" w:cs="宋体" w:hint="eastAsia"/>
        </w:rPr>
        <w:t>存储应提供数据的</w:t>
      </w:r>
      <w:r w:rsidRPr="003651A5">
        <w:rPr>
          <w:rFonts w:ascii="Calibri" w:hAnsi="Calibri" w:cs="宋体" w:hint="eastAsia"/>
          <w:color w:val="FF0000"/>
        </w:rPr>
        <w:t>强一致性</w:t>
      </w:r>
      <w:r w:rsidRPr="003651A5">
        <w:rPr>
          <w:rFonts w:ascii="Calibri" w:hAnsi="Calibri" w:cs="宋体" w:hint="eastAsia"/>
        </w:rPr>
        <w:t>，这是事务型应用往云中迁移必须要解决的问题，同时，针对</w:t>
      </w:r>
      <w:r w:rsidRPr="003651A5">
        <w:rPr>
          <w:rFonts w:ascii="Calibri" w:hAnsi="Calibri" w:cs="宋体" w:hint="eastAsia"/>
        </w:rPr>
        <w:t>SaaS</w:t>
      </w:r>
      <w:r w:rsidRPr="003651A5">
        <w:rPr>
          <w:rFonts w:ascii="Calibri" w:hAnsi="Calibri" w:cs="宋体" w:hint="eastAsia"/>
        </w:rPr>
        <w:t>应用特点，还要解决标准数据模型与租户专有对象之间的强一致性问题，避免出现标准数据对象与租户定制对象之间生命周期的不一致。</w:t>
      </w:r>
    </w:p>
    <w:p w:rsidR="003651A5" w:rsidRPr="00F741CB" w:rsidRDefault="003651A5" w:rsidP="004A1003">
      <w:pPr>
        <w:pStyle w:val="3--KLJLWA050515"/>
        <w:spacing w:before="156" w:after="156"/>
      </w:pPr>
      <w:bookmarkStart w:id="51" w:name="_Toc284146106"/>
      <w:bookmarkStart w:id="52" w:name="_Toc285261731"/>
      <w:bookmarkStart w:id="53" w:name="_Toc237858045"/>
      <w:bookmarkStart w:id="54" w:name="_Toc237745571"/>
      <w:bookmarkEnd w:id="46"/>
      <w:r w:rsidRPr="00F741CB">
        <w:rPr>
          <w:rFonts w:hint="eastAsia"/>
        </w:rPr>
        <w:t>研究目标与内容</w:t>
      </w:r>
      <w:bookmarkEnd w:id="51"/>
      <w:bookmarkEnd w:id="52"/>
    </w:p>
    <w:p w:rsidR="00750124" w:rsidRDefault="00646F52" w:rsidP="00CA35BA">
      <w:pPr>
        <w:keepNext/>
        <w:ind w:firstLineChars="0" w:firstLine="0"/>
      </w:pPr>
      <w:r w:rsidRPr="00646F52">
        <w:rPr>
          <w:rFonts w:ascii="Calibri" w:hAnsi="Calibri"/>
          <w:noProof/>
          <w:sz w:val="21"/>
          <w:szCs w:val="22"/>
        </w:rPr>
        <w:drawing>
          <wp:inline distT="0" distB="0" distL="0" distR="0">
            <wp:extent cx="5486400" cy="3166745"/>
            <wp:effectExtent l="19050" t="0" r="0" b="0"/>
            <wp:docPr id="4" name="对象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856984" cy="5112568"/>
                      <a:chOff x="143508" y="872716"/>
                      <a:chExt cx="8856984" cy="5112568"/>
                    </a:xfrm>
                  </a:grpSpPr>
                  <a:sp>
                    <a:nvSpPr>
                      <a:cNvPr id="2" name="标题 1"/>
                      <a:cNvSpPr>
                        <a:spLocks noGrp="1"/>
                      </a:cNvSpPr>
                    </a:nvSpPr>
                    <a:spPr>
                      <a:xfrm>
                        <a:off x="685800" y="2130425"/>
                        <a:ext cx="7772400" cy="1470025"/>
                      </a:xfrm>
                      <a:prstGeom prst="rect">
                        <a:avLst/>
                      </a:prstGeom>
                    </a:spPr>
                    <a:txSp>
                      <a:txBody>
                        <a:bodyPr vert="horz" lIns="91440" tIns="45720" rIns="91440" bIns="45720" rtlCol="0" anchor="ctr">
                          <a:normAutofit/>
                        </a:bodyPr>
                        <a:lstStyle>
                          <a:lvl1pPr algn="ctr" defTabSz="914400" rtl="0" eaLnBrk="1" latinLnBrk="0" hangingPunct="1">
                            <a:spcBef>
                              <a:spcPct val="0"/>
                            </a:spcBef>
                            <a:buNone/>
                            <a:defRPr sz="4400" kern="1200">
                              <a:solidFill>
                                <a:schemeClr val="tx1"/>
                              </a:solidFill>
                              <a:latin typeface="+mj-lt"/>
                              <a:ea typeface="+mj-ea"/>
                              <a:cs typeface="+mj-cs"/>
                            </a:defRPr>
                          </a:lvl1pPr>
                        </a:lstStyle>
                        <a:p>
                          <a:endParaRPr lang="zh-CN" altLang="en-US"/>
                        </a:p>
                      </a:txBody>
                      <a:useSpRect/>
                    </a:txSp>
                  </a:sp>
                  <a:sp>
                    <a:nvSpPr>
                      <a:cNvPr id="3" name="副标题 2"/>
                      <a:cNvSpPr>
                        <a:spLocks noGrp="1"/>
                      </a:cNvSpPr>
                    </a:nvSpPr>
                    <a:spPr>
                      <a:xfrm>
                        <a:off x="1371600" y="3886200"/>
                        <a:ext cx="6400800" cy="1752600"/>
                      </a:xfrm>
                      <a:prstGeom prst="rect">
                        <a:avLst/>
                      </a:prstGeom>
                    </a:spPr>
                    <a:txSp>
                      <a:txBody>
                        <a:bodyPr vert="horz" lIns="91440" tIns="45720" rIns="91440" bIns="45720" rtlCol="0">
                          <a:normAutofit/>
                        </a:bodyPr>
                        <a:lstStyle>
                          <a:lvl1pPr marL="0" indent="0" algn="ctr" defTabSz="914400" rtl="0" eaLnBrk="1" latinLnBrk="0" hangingPunct="1">
                            <a:spcBef>
                              <a:spcPct val="20000"/>
                            </a:spcBef>
                            <a:buFont typeface="Arial" pitchFamily="34" charset="0"/>
                            <a:buNone/>
                            <a:defRPr sz="3200" kern="1200">
                              <a:solidFill>
                                <a:schemeClr val="tx1">
                                  <a:tint val="75000"/>
                                </a:schemeClr>
                              </a:solidFill>
                              <a:latin typeface="+mn-lt"/>
                              <a:ea typeface="+mn-ea"/>
                              <a:cs typeface="+mn-cs"/>
                            </a:defRPr>
                          </a:lvl1pPr>
                          <a:lvl2pPr marL="457200" indent="0" algn="ctr" defTabSz="914400" rtl="0" eaLnBrk="1" latinLnBrk="0" hangingPunct="1">
                            <a:spcBef>
                              <a:spcPct val="20000"/>
                            </a:spcBef>
                            <a:buFont typeface="Arial" pitchFamily="34" charset="0"/>
                            <a:buNone/>
                            <a:defRPr sz="2800" kern="1200">
                              <a:solidFill>
                                <a:schemeClr val="tx1">
                                  <a:tint val="75000"/>
                                </a:schemeClr>
                              </a:solidFill>
                              <a:latin typeface="+mn-lt"/>
                              <a:ea typeface="+mn-ea"/>
                              <a:cs typeface="+mn-cs"/>
                            </a:defRPr>
                          </a:lvl2pPr>
                          <a:lvl3pPr marL="914400" indent="0" algn="ctr" defTabSz="914400" rtl="0" eaLnBrk="1" latinLnBrk="0" hangingPunct="1">
                            <a:spcBef>
                              <a:spcPct val="20000"/>
                            </a:spcBef>
                            <a:buFont typeface="Arial" pitchFamily="34" charset="0"/>
                            <a:buNone/>
                            <a:defRPr sz="2400" kern="1200">
                              <a:solidFill>
                                <a:schemeClr val="tx1">
                                  <a:tint val="75000"/>
                                </a:schemeClr>
                              </a:solidFill>
                              <a:latin typeface="+mn-lt"/>
                              <a:ea typeface="+mn-ea"/>
                              <a:cs typeface="+mn-cs"/>
                            </a:defRPr>
                          </a:lvl3pPr>
                          <a:lvl4pPr marL="1371600" indent="0" algn="ctr" defTabSz="914400" rtl="0" eaLnBrk="1" latinLnBrk="0" hangingPunct="1">
                            <a:spcBef>
                              <a:spcPct val="20000"/>
                            </a:spcBef>
                            <a:buFont typeface="Arial" pitchFamily="34" charset="0"/>
                            <a:buNone/>
                            <a:defRPr sz="2000" kern="1200">
                              <a:solidFill>
                                <a:schemeClr val="tx1">
                                  <a:tint val="75000"/>
                                </a:schemeClr>
                              </a:solidFill>
                              <a:latin typeface="+mn-lt"/>
                              <a:ea typeface="+mn-ea"/>
                              <a:cs typeface="+mn-cs"/>
                            </a:defRPr>
                          </a:lvl4pPr>
                          <a:lvl5pPr marL="1828800" indent="0" algn="ctr" defTabSz="914400" rtl="0" eaLnBrk="1" latinLnBrk="0" hangingPunct="1">
                            <a:spcBef>
                              <a:spcPct val="20000"/>
                            </a:spcBef>
                            <a:buFont typeface="Arial" pitchFamily="34" charset="0"/>
                            <a:buNone/>
                            <a:defRPr sz="2000" kern="1200">
                              <a:solidFill>
                                <a:schemeClr val="tx1">
                                  <a:tint val="75000"/>
                                </a:schemeClr>
                              </a:solidFill>
                              <a:latin typeface="+mn-lt"/>
                              <a:ea typeface="+mn-ea"/>
                              <a:cs typeface="+mn-cs"/>
                            </a:defRPr>
                          </a:lvl5pPr>
                          <a:lvl6pPr marL="2286000" indent="0" algn="ctr" defTabSz="914400" rtl="0" eaLnBrk="1" latinLnBrk="0" hangingPunct="1">
                            <a:spcBef>
                              <a:spcPct val="20000"/>
                            </a:spcBef>
                            <a:buFont typeface="Arial" pitchFamily="34" charset="0"/>
                            <a:buNone/>
                            <a:defRPr sz="2000" kern="1200">
                              <a:solidFill>
                                <a:schemeClr val="tx1">
                                  <a:tint val="75000"/>
                                </a:schemeClr>
                              </a:solidFill>
                              <a:latin typeface="+mn-lt"/>
                              <a:ea typeface="+mn-ea"/>
                              <a:cs typeface="+mn-cs"/>
                            </a:defRPr>
                          </a:lvl6pPr>
                          <a:lvl7pPr marL="2743200" indent="0" algn="ctr" defTabSz="914400" rtl="0" eaLnBrk="1" latinLnBrk="0" hangingPunct="1">
                            <a:spcBef>
                              <a:spcPct val="20000"/>
                            </a:spcBef>
                            <a:buFont typeface="Arial" pitchFamily="34" charset="0"/>
                            <a:buNone/>
                            <a:defRPr sz="2000" kern="1200">
                              <a:solidFill>
                                <a:schemeClr val="tx1">
                                  <a:tint val="75000"/>
                                </a:schemeClr>
                              </a:solidFill>
                              <a:latin typeface="+mn-lt"/>
                              <a:ea typeface="+mn-ea"/>
                              <a:cs typeface="+mn-cs"/>
                            </a:defRPr>
                          </a:lvl7pPr>
                          <a:lvl8pPr marL="3200400" indent="0" algn="ctr" defTabSz="914400" rtl="0" eaLnBrk="1" latinLnBrk="0" hangingPunct="1">
                            <a:spcBef>
                              <a:spcPct val="20000"/>
                            </a:spcBef>
                            <a:buFont typeface="Arial" pitchFamily="34" charset="0"/>
                            <a:buNone/>
                            <a:defRPr sz="2000" kern="1200">
                              <a:solidFill>
                                <a:schemeClr val="tx1">
                                  <a:tint val="75000"/>
                                </a:schemeClr>
                              </a:solidFill>
                              <a:latin typeface="+mn-lt"/>
                              <a:ea typeface="+mn-ea"/>
                              <a:cs typeface="+mn-cs"/>
                            </a:defRPr>
                          </a:lvl8pPr>
                          <a:lvl9pPr marL="3657600" indent="0" algn="ctr" defTabSz="914400" rtl="0" eaLnBrk="1" latinLnBrk="0" hangingPunct="1">
                            <a:spcBef>
                              <a:spcPct val="20000"/>
                            </a:spcBef>
                            <a:buFont typeface="Arial" pitchFamily="34" charset="0"/>
                            <a:buNone/>
                            <a:defRPr sz="2000" kern="1200">
                              <a:solidFill>
                                <a:schemeClr val="tx1">
                                  <a:tint val="75000"/>
                                </a:schemeClr>
                              </a:solidFill>
                              <a:latin typeface="+mn-lt"/>
                              <a:ea typeface="+mn-ea"/>
                              <a:cs typeface="+mn-cs"/>
                            </a:defRPr>
                          </a:lvl9pPr>
                        </a:lstStyle>
                        <a:p>
                          <a:endParaRPr lang="zh-CN" altLang="en-US" dirty="0"/>
                        </a:p>
                      </a:txBody>
                      <a:useSpRect/>
                    </a:txSp>
                  </a:sp>
                  <a:sp>
                    <a:nvSpPr>
                      <a:cNvPr id="4" name="流程图: 过程 3"/>
                      <a:cNvSpPr/>
                    </a:nvSpPr>
                    <a:spPr>
                      <a:xfrm>
                        <a:off x="2591780" y="872716"/>
                        <a:ext cx="4032448" cy="1152128"/>
                      </a:xfrm>
                      <a:prstGeom prst="flowChartProcess">
                        <a:avLst/>
                      </a:prstGeom>
                      <a:solidFill>
                        <a:schemeClr val="bg2"/>
                      </a:solidFill>
                      <a:ln w="3175"/>
                      <a:effectLst>
                        <a:outerShdw blurRad="50800" dist="38100" dir="2700000" algn="tl" rotWithShape="0">
                          <a:prstClr val="black">
                            <a:alpha val="40000"/>
                          </a:prstClr>
                        </a:outerShdw>
                      </a:effectLst>
                      <a:scene3d>
                        <a:camera prst="orthographicFront"/>
                        <a:lightRig rig="threePt" dir="t"/>
                      </a:scene3d>
                      <a:sp3d prstMaterial="metal">
                        <a:bevelT/>
                        <a:bevelB/>
                      </a:sp3d>
                    </a:spPr>
                    <a:txSp>
                      <a:txBody>
                        <a:bodyPr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fontAlgn="auto">
                            <a:spcBef>
                              <a:spcPts val="0"/>
                            </a:spcBef>
                            <a:spcAft>
                              <a:spcPts val="0"/>
                            </a:spcAft>
                            <a:defRPr/>
                          </a:pPr>
                          <a:r>
                            <a:rPr lang="zh-CN" altLang="en-US" b="1" dirty="0" smtClean="0">
                              <a:solidFill>
                                <a:schemeClr val="tx1"/>
                              </a:solidFill>
                            </a:rPr>
                            <a:t>事务型</a:t>
                          </a:r>
                          <a:r>
                            <a:rPr lang="en-US" altLang="zh-CN" b="1" dirty="0" err="1" smtClean="0">
                              <a:solidFill>
                                <a:schemeClr val="tx1"/>
                              </a:solidFill>
                            </a:rPr>
                            <a:t>SaaS</a:t>
                          </a:r>
                          <a:r>
                            <a:rPr lang="zh-CN" altLang="en-US" b="1" dirty="0" smtClean="0">
                              <a:solidFill>
                                <a:schemeClr val="tx1"/>
                              </a:solidFill>
                            </a:rPr>
                            <a:t>平台应用</a:t>
                          </a:r>
                          <a:endParaRPr lang="en-US" altLang="zh-CN" sz="1400" b="1" dirty="0" smtClean="0">
                            <a:solidFill>
                              <a:schemeClr val="tx1"/>
                            </a:solidFill>
                          </a:endParaRPr>
                        </a:p>
                        <a:p>
                          <a:pPr algn="ctr" fontAlgn="auto">
                            <a:spcBef>
                              <a:spcPts val="0"/>
                            </a:spcBef>
                            <a:spcAft>
                              <a:spcPts val="0"/>
                            </a:spcAft>
                            <a:defRPr/>
                          </a:pPr>
                          <a:endParaRPr lang="en-US" altLang="zh-CN" sz="1400" b="1" dirty="0" smtClean="0">
                            <a:solidFill>
                              <a:srgbClr val="333399"/>
                            </a:solidFill>
                          </a:endParaRPr>
                        </a:p>
                        <a:p>
                          <a:pPr algn="ctr" fontAlgn="auto">
                            <a:spcBef>
                              <a:spcPts val="0"/>
                            </a:spcBef>
                            <a:spcAft>
                              <a:spcPts val="0"/>
                            </a:spcAft>
                            <a:defRPr/>
                          </a:pPr>
                          <a:endParaRPr lang="zh-CN" altLang="en-US" sz="14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5" name="圆角矩形 4"/>
                      <a:cNvSpPr/>
                    </a:nvSpPr>
                    <a:spPr>
                      <a:xfrm>
                        <a:off x="143508" y="1448780"/>
                        <a:ext cx="2016224" cy="4248472"/>
                      </a:xfrm>
                      <a:prstGeom prst="roundRect">
                        <a:avLst/>
                      </a:prstGeom>
                      <a:ln>
                        <a:solidFill>
                          <a:schemeClr val="tx1">
                            <a:lumMod val="50000"/>
                            <a:lumOff val="50000"/>
                          </a:schemeClr>
                        </a:solidFill>
                        <a:prstDash val="dash"/>
                      </a:ln>
                    </a:spPr>
                    <a:txSp>
                      <a:txBody>
                        <a:bodyPr rtlCol="0" anchor="ctr"/>
                        <a:lstStyle>
                          <a:defPPr>
                            <a:defRPr lang="zh-CN"/>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a:endParaRPr lang="zh-CN" altLang="en-US" dirty="0"/>
                        </a:p>
                      </a:txBody>
                      <a:useSpRect/>
                    </a:txSp>
                    <a:style>
                      <a:lnRef idx="2">
                        <a:schemeClr val="accent6"/>
                      </a:lnRef>
                      <a:fillRef idx="1">
                        <a:schemeClr val="lt1"/>
                      </a:fillRef>
                      <a:effectRef idx="0">
                        <a:schemeClr val="accent6"/>
                      </a:effectRef>
                      <a:fontRef idx="minor">
                        <a:schemeClr val="dk1"/>
                      </a:fontRef>
                    </a:style>
                  </a:sp>
                  <a:sp>
                    <a:nvSpPr>
                      <a:cNvPr id="6" name="圆角矩形 5"/>
                      <a:cNvSpPr/>
                    </a:nvSpPr>
                    <a:spPr>
                      <a:xfrm>
                        <a:off x="4524016" y="1523640"/>
                        <a:ext cx="1660574" cy="357188"/>
                      </a:xfrm>
                      <a:prstGeom prst="roundRect">
                        <a:avLst>
                          <a:gd name="adj" fmla="val 0"/>
                        </a:avLst>
                      </a:prstGeom>
                      <a:solidFill>
                        <a:schemeClr val="bg1"/>
                      </a:solidFill>
                      <a:ln/>
                    </a:spPr>
                    <a:txSp>
                      <a:txBody>
                        <a:bodyPr anchor="ctr"/>
                        <a:lstStyle>
                          <a:defPPr>
                            <a:defRPr lang="zh-CN"/>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fontAlgn="auto">
                            <a:spcBef>
                              <a:spcPts val="0"/>
                            </a:spcBef>
                            <a:spcAft>
                              <a:spcPts val="0"/>
                            </a:spcAft>
                            <a:defRPr/>
                          </a:pPr>
                          <a:r>
                            <a:rPr lang="zh-CN" altLang="en-US" sz="1600" dirty="0" smtClean="0"/>
                            <a:t>虚拟应用</a:t>
                          </a:r>
                          <a:endParaRPr lang="zh-CN" altLang="en-US" sz="1600" dirty="0"/>
                        </a:p>
                      </a:txBody>
                      <a:useSpRect/>
                    </a:txSp>
                    <a:style>
                      <a:lnRef idx="1">
                        <a:schemeClr val="accent5"/>
                      </a:lnRef>
                      <a:fillRef idx="2">
                        <a:schemeClr val="accent5"/>
                      </a:fillRef>
                      <a:effectRef idx="1">
                        <a:schemeClr val="accent5"/>
                      </a:effectRef>
                      <a:fontRef idx="minor">
                        <a:schemeClr val="dk1"/>
                      </a:fontRef>
                    </a:style>
                  </a:sp>
                  <a:sp>
                    <a:nvSpPr>
                      <a:cNvPr id="7" name="圆角矩形 6"/>
                      <a:cNvSpPr/>
                    </a:nvSpPr>
                    <a:spPr>
                      <a:xfrm>
                        <a:off x="2879812" y="1523640"/>
                        <a:ext cx="1582291" cy="357188"/>
                      </a:xfrm>
                      <a:prstGeom prst="roundRect">
                        <a:avLst>
                          <a:gd name="adj" fmla="val 0"/>
                        </a:avLst>
                      </a:prstGeom>
                      <a:solidFill>
                        <a:schemeClr val="bg1"/>
                      </a:solidFill>
                      <a:ln/>
                    </a:spPr>
                    <a:txSp>
                      <a:txBody>
                        <a:bodyPr anchor="ctr"/>
                        <a:lstStyle>
                          <a:defPPr>
                            <a:defRPr lang="zh-CN"/>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fontAlgn="auto">
                            <a:spcBef>
                              <a:spcPts val="0"/>
                            </a:spcBef>
                            <a:spcAft>
                              <a:spcPts val="0"/>
                            </a:spcAft>
                            <a:defRPr/>
                          </a:pPr>
                          <a:r>
                            <a:rPr lang="zh-CN" altLang="en-US" sz="1600" dirty="0" smtClean="0">
                              <a:solidFill>
                                <a:schemeClr val="tx1"/>
                              </a:solidFill>
                            </a:rPr>
                            <a:t>独立软件应</a:t>
                          </a:r>
                          <a:r>
                            <a:rPr lang="zh-CN" altLang="en-US" sz="1600" dirty="0">
                              <a:solidFill>
                                <a:schemeClr val="tx1"/>
                              </a:solidFill>
                            </a:rPr>
                            <a:t>用</a:t>
                          </a:r>
                        </a:p>
                      </a:txBody>
                      <a:useSpRect/>
                    </a:txSp>
                    <a:style>
                      <a:lnRef idx="1">
                        <a:schemeClr val="accent5"/>
                      </a:lnRef>
                      <a:fillRef idx="2">
                        <a:schemeClr val="accent5"/>
                      </a:fillRef>
                      <a:effectRef idx="1">
                        <a:schemeClr val="accent5"/>
                      </a:effectRef>
                      <a:fontRef idx="minor">
                        <a:schemeClr val="dk1"/>
                      </a:fontRef>
                    </a:style>
                  </a:sp>
                  <a:sp>
                    <a:nvSpPr>
                      <a:cNvPr id="8" name="流程图: 过程 7"/>
                      <a:cNvSpPr/>
                    </a:nvSpPr>
                    <a:spPr>
                      <a:xfrm>
                        <a:off x="2591780" y="4905164"/>
                        <a:ext cx="4032448" cy="1080120"/>
                      </a:xfrm>
                      <a:prstGeom prst="flowChartProcess">
                        <a:avLst/>
                      </a:prstGeom>
                      <a:solidFill>
                        <a:schemeClr val="bg2"/>
                      </a:solidFill>
                      <a:ln w="3175"/>
                      <a:effectLst>
                        <a:outerShdw blurRad="50800" dist="38100" dir="2700000" algn="tl" rotWithShape="0">
                          <a:prstClr val="black">
                            <a:alpha val="40000"/>
                          </a:prstClr>
                        </a:outerShdw>
                      </a:effectLst>
                      <a:scene3d>
                        <a:camera prst="orthographicFront"/>
                        <a:lightRig rig="threePt" dir="t"/>
                      </a:scene3d>
                      <a:sp3d prstMaterial="metal">
                        <a:bevelT/>
                        <a:bevelB/>
                      </a:sp3d>
                    </a:spPr>
                    <a:txSp>
                      <a:txBody>
                        <a:bodyPr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fontAlgn="auto">
                            <a:spcBef>
                              <a:spcPts val="0"/>
                            </a:spcBef>
                            <a:spcAft>
                              <a:spcPts val="0"/>
                            </a:spcAft>
                            <a:defRPr/>
                          </a:pPr>
                          <a:r>
                            <a:rPr lang="zh-CN" altLang="en-US" b="1" dirty="0" smtClean="0">
                              <a:solidFill>
                                <a:schemeClr val="tx1"/>
                              </a:solidFill>
                            </a:rPr>
                            <a:t>基础设施</a:t>
                          </a:r>
                          <a:endParaRPr lang="en-US" altLang="zh-CN" sz="1400" b="1" dirty="0" smtClean="0">
                            <a:solidFill>
                              <a:schemeClr val="tx1"/>
                            </a:solidFill>
                          </a:endParaRPr>
                        </a:p>
                        <a:p>
                          <a:pPr algn="ctr" fontAlgn="auto">
                            <a:spcBef>
                              <a:spcPts val="0"/>
                            </a:spcBef>
                            <a:spcAft>
                              <a:spcPts val="0"/>
                            </a:spcAft>
                            <a:defRPr/>
                          </a:pPr>
                          <a:endParaRPr lang="en-US" altLang="zh-CN" sz="1400" b="1" dirty="0" smtClean="0">
                            <a:solidFill>
                              <a:srgbClr val="333399"/>
                            </a:solidFill>
                          </a:endParaRPr>
                        </a:p>
                        <a:p>
                          <a:pPr algn="ctr" fontAlgn="auto">
                            <a:spcBef>
                              <a:spcPts val="0"/>
                            </a:spcBef>
                            <a:spcAft>
                              <a:spcPts val="0"/>
                            </a:spcAft>
                            <a:defRPr/>
                          </a:pPr>
                          <a:endParaRPr lang="zh-CN" altLang="en-US" sz="14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9" name="圆角矩形 8"/>
                      <a:cNvSpPr/>
                    </a:nvSpPr>
                    <a:spPr>
                      <a:xfrm>
                        <a:off x="4524016" y="5484080"/>
                        <a:ext cx="1660574" cy="357188"/>
                      </a:xfrm>
                      <a:prstGeom prst="roundRect">
                        <a:avLst>
                          <a:gd name="adj" fmla="val 0"/>
                        </a:avLst>
                      </a:prstGeom>
                      <a:solidFill>
                        <a:schemeClr val="bg1"/>
                      </a:solidFill>
                      <a:ln/>
                    </a:spPr>
                    <a:txSp>
                      <a:txBody>
                        <a:bodyPr anchor="ctr"/>
                        <a:lstStyle>
                          <a:defPPr>
                            <a:defRPr lang="zh-CN"/>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fontAlgn="auto">
                            <a:spcBef>
                              <a:spcPts val="0"/>
                            </a:spcBef>
                            <a:spcAft>
                              <a:spcPts val="0"/>
                            </a:spcAft>
                            <a:defRPr/>
                          </a:pPr>
                          <a:r>
                            <a:rPr lang="zh-CN" altLang="en-US" sz="1600" dirty="0" smtClean="0"/>
                            <a:t>网络环境</a:t>
                          </a:r>
                          <a:endParaRPr lang="zh-CN" altLang="en-US" sz="1600" dirty="0"/>
                        </a:p>
                      </a:txBody>
                      <a:useSpRect/>
                    </a:txSp>
                    <a:style>
                      <a:lnRef idx="1">
                        <a:schemeClr val="accent5"/>
                      </a:lnRef>
                      <a:fillRef idx="2">
                        <a:schemeClr val="accent5"/>
                      </a:fillRef>
                      <a:effectRef idx="1">
                        <a:schemeClr val="accent5"/>
                      </a:effectRef>
                      <a:fontRef idx="minor">
                        <a:schemeClr val="dk1"/>
                      </a:fontRef>
                    </a:style>
                  </a:sp>
                  <a:sp>
                    <a:nvSpPr>
                      <a:cNvPr id="10" name="圆角矩形 9"/>
                      <a:cNvSpPr/>
                    </a:nvSpPr>
                    <a:spPr>
                      <a:xfrm>
                        <a:off x="2879812" y="5484080"/>
                        <a:ext cx="1582291" cy="357188"/>
                      </a:xfrm>
                      <a:prstGeom prst="roundRect">
                        <a:avLst>
                          <a:gd name="adj" fmla="val 0"/>
                        </a:avLst>
                      </a:prstGeom>
                      <a:solidFill>
                        <a:schemeClr val="bg1"/>
                      </a:solidFill>
                      <a:ln/>
                    </a:spPr>
                    <a:txSp>
                      <a:txBody>
                        <a:bodyPr anchor="ctr"/>
                        <a:lstStyle>
                          <a:defPPr>
                            <a:defRPr lang="zh-CN"/>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fontAlgn="auto">
                            <a:spcBef>
                              <a:spcPts val="0"/>
                            </a:spcBef>
                            <a:spcAft>
                              <a:spcPts val="0"/>
                            </a:spcAft>
                            <a:defRPr/>
                          </a:pPr>
                          <a:r>
                            <a:rPr lang="zh-CN" altLang="en-US" sz="1600" dirty="0" smtClean="0">
                              <a:solidFill>
                                <a:schemeClr val="tx1"/>
                              </a:solidFill>
                            </a:rPr>
                            <a:t>硬件设备</a:t>
                          </a:r>
                          <a:endParaRPr lang="zh-CN" altLang="en-US" sz="1600" dirty="0">
                            <a:solidFill>
                              <a:schemeClr val="tx1"/>
                            </a:solidFill>
                          </a:endParaRPr>
                        </a:p>
                      </a:txBody>
                      <a:useSpRect/>
                    </a:txSp>
                    <a:style>
                      <a:lnRef idx="1">
                        <a:schemeClr val="accent5"/>
                      </a:lnRef>
                      <a:fillRef idx="2">
                        <a:schemeClr val="accent5"/>
                      </a:fillRef>
                      <a:effectRef idx="1">
                        <a:schemeClr val="accent5"/>
                      </a:effectRef>
                      <a:fontRef idx="minor">
                        <a:schemeClr val="dk1"/>
                      </a:fontRef>
                    </a:style>
                  </a:sp>
                  <a:sp>
                    <a:nvSpPr>
                      <a:cNvPr id="11" name="流程图: 过程 10"/>
                      <a:cNvSpPr/>
                    </a:nvSpPr>
                    <a:spPr>
                      <a:xfrm>
                        <a:off x="2591780" y="2528900"/>
                        <a:ext cx="4032448" cy="1872208"/>
                      </a:xfrm>
                      <a:prstGeom prst="flowChartProcess">
                        <a:avLst/>
                      </a:prstGeom>
                      <a:solidFill>
                        <a:schemeClr val="tx2">
                          <a:lumMod val="20000"/>
                          <a:lumOff val="80000"/>
                        </a:schemeClr>
                      </a:solidFill>
                      <a:ln w="3175"/>
                      <a:effectLst>
                        <a:outerShdw blurRad="50800" dist="38100" dir="2700000" algn="tl" rotWithShape="0">
                          <a:prstClr val="black">
                            <a:alpha val="40000"/>
                          </a:prstClr>
                        </a:outerShdw>
                      </a:effectLst>
                      <a:scene3d>
                        <a:camera prst="orthographicFront"/>
                        <a:lightRig rig="threePt" dir="t"/>
                      </a:scene3d>
                      <a:sp3d prstMaterial="metal">
                        <a:bevelT/>
                        <a:bevelB/>
                      </a:sp3d>
                    </a:spPr>
                    <a:txSp>
                      <a:txBody>
                        <a:bodyPr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defRPr/>
                          </a:pPr>
                          <a:r>
                            <a:rPr lang="zh-CN" altLang="en-US" b="1" dirty="0" smtClean="0">
                              <a:solidFill>
                                <a:schemeClr val="tx1"/>
                              </a:solidFill>
                            </a:rPr>
                            <a:t>事务型</a:t>
                          </a:r>
                          <a:r>
                            <a:rPr lang="en-US" altLang="zh-CN" b="1" dirty="0" err="1" smtClean="0">
                              <a:solidFill>
                                <a:schemeClr val="tx1"/>
                              </a:solidFill>
                            </a:rPr>
                            <a:t>SaaS</a:t>
                          </a:r>
                          <a:r>
                            <a:rPr lang="zh-CN" altLang="en-US" b="1" dirty="0" smtClean="0">
                              <a:solidFill>
                                <a:schemeClr val="tx1"/>
                              </a:solidFill>
                            </a:rPr>
                            <a:t>数据管理</a:t>
                          </a:r>
                          <a:endParaRPr lang="en-US" altLang="zh-CN" b="1" dirty="0" smtClean="0">
                            <a:solidFill>
                              <a:schemeClr val="tx1"/>
                            </a:solidFill>
                          </a:endParaRPr>
                        </a:p>
                        <a:p>
                          <a:pPr algn="ctr" fontAlgn="auto">
                            <a:spcBef>
                              <a:spcPts val="0"/>
                            </a:spcBef>
                            <a:spcAft>
                              <a:spcPts val="0"/>
                            </a:spcAft>
                            <a:defRPr/>
                          </a:pPr>
                          <a:r>
                            <a:rPr lang="zh-CN" altLang="en-US" b="1" dirty="0" smtClean="0">
                              <a:solidFill>
                                <a:schemeClr val="tx1"/>
                              </a:solidFill>
                            </a:rPr>
                            <a:t>（研究领域）</a:t>
                          </a:r>
                          <a:endParaRPr lang="en-US" altLang="zh-CN" b="1" dirty="0" smtClean="0">
                            <a:solidFill>
                              <a:schemeClr val="tx1"/>
                            </a:solidFill>
                          </a:endParaRPr>
                        </a:p>
                        <a:p>
                          <a:pPr algn="ctr" fontAlgn="auto">
                            <a:spcBef>
                              <a:spcPts val="0"/>
                            </a:spcBef>
                            <a:spcAft>
                              <a:spcPts val="0"/>
                            </a:spcAft>
                            <a:defRPr/>
                          </a:pPr>
                          <a:endParaRPr lang="en-US" altLang="zh-CN" sz="1400" b="1" dirty="0" smtClean="0">
                            <a:solidFill>
                              <a:srgbClr val="333399"/>
                            </a:solidFill>
                          </a:endParaRPr>
                        </a:p>
                        <a:p>
                          <a:pPr algn="ctr" fontAlgn="auto">
                            <a:spcBef>
                              <a:spcPts val="0"/>
                            </a:spcBef>
                            <a:spcAft>
                              <a:spcPts val="0"/>
                            </a:spcAft>
                            <a:defRPr/>
                          </a:pPr>
                          <a:endParaRPr lang="en-US" altLang="zh-CN" sz="1400" b="1" dirty="0" smtClean="0">
                            <a:solidFill>
                              <a:srgbClr val="333399"/>
                            </a:solidFill>
                          </a:endParaRPr>
                        </a:p>
                        <a:p>
                          <a:pPr algn="ctr" fontAlgn="auto">
                            <a:spcBef>
                              <a:spcPts val="0"/>
                            </a:spcBef>
                            <a:spcAft>
                              <a:spcPts val="0"/>
                            </a:spcAft>
                            <a:defRPr/>
                          </a:pPr>
                          <a:endParaRPr lang="en-US" altLang="zh-CN" sz="1400" b="1" dirty="0" smtClean="0">
                            <a:solidFill>
                              <a:srgbClr val="333399"/>
                            </a:solidFill>
                          </a:endParaRPr>
                        </a:p>
                        <a:p>
                          <a:pPr algn="ctr" fontAlgn="auto">
                            <a:spcBef>
                              <a:spcPts val="0"/>
                            </a:spcBef>
                            <a:spcAft>
                              <a:spcPts val="0"/>
                            </a:spcAft>
                            <a:defRPr/>
                          </a:pPr>
                          <a:endParaRPr lang="en-US" altLang="zh-CN" sz="1400" b="1" dirty="0" smtClean="0">
                            <a:solidFill>
                              <a:srgbClr val="333399"/>
                            </a:solidFill>
                          </a:endParaRPr>
                        </a:p>
                        <a:p>
                          <a:pPr algn="ctr" fontAlgn="auto">
                            <a:spcBef>
                              <a:spcPts val="0"/>
                            </a:spcBef>
                            <a:spcAft>
                              <a:spcPts val="0"/>
                            </a:spcAft>
                            <a:defRPr/>
                          </a:pPr>
                          <a:endParaRPr lang="zh-CN" altLang="en-US" sz="14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2" name="圆角矩形 11"/>
                      <a:cNvSpPr/>
                    </a:nvSpPr>
                    <a:spPr>
                      <a:xfrm>
                        <a:off x="4524016" y="3323840"/>
                        <a:ext cx="1660574" cy="357188"/>
                      </a:xfrm>
                      <a:prstGeom prst="roundRect">
                        <a:avLst>
                          <a:gd name="adj" fmla="val 0"/>
                        </a:avLst>
                      </a:prstGeom>
                      <a:solidFill>
                        <a:schemeClr val="bg1"/>
                      </a:solidFill>
                      <a:ln/>
                    </a:spPr>
                    <a:txSp>
                      <a:txBody>
                        <a:bodyPr anchor="ctr"/>
                        <a:lstStyle>
                          <a:defPPr>
                            <a:defRPr lang="zh-CN"/>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fontAlgn="auto">
                            <a:spcBef>
                              <a:spcPts val="0"/>
                            </a:spcBef>
                            <a:spcAft>
                              <a:spcPts val="0"/>
                            </a:spcAft>
                            <a:defRPr/>
                          </a:pPr>
                          <a:r>
                            <a:rPr lang="zh-CN" altLang="en-US" sz="1600" dirty="0" smtClean="0"/>
                            <a:t>数据访问</a:t>
                          </a:r>
                          <a:endParaRPr lang="zh-CN" altLang="en-US" sz="1600" dirty="0"/>
                        </a:p>
                      </a:txBody>
                      <a:useSpRect/>
                    </a:txSp>
                    <a:style>
                      <a:lnRef idx="1">
                        <a:schemeClr val="accent5"/>
                      </a:lnRef>
                      <a:fillRef idx="2">
                        <a:schemeClr val="accent5"/>
                      </a:fillRef>
                      <a:effectRef idx="1">
                        <a:schemeClr val="accent5"/>
                      </a:effectRef>
                      <a:fontRef idx="minor">
                        <a:schemeClr val="dk1"/>
                      </a:fontRef>
                    </a:style>
                  </a:sp>
                  <a:sp>
                    <a:nvSpPr>
                      <a:cNvPr id="13" name="圆角矩形 12"/>
                      <a:cNvSpPr/>
                    </a:nvSpPr>
                    <a:spPr>
                      <a:xfrm>
                        <a:off x="2879812" y="3323840"/>
                        <a:ext cx="1582291" cy="357188"/>
                      </a:xfrm>
                      <a:prstGeom prst="roundRect">
                        <a:avLst>
                          <a:gd name="adj" fmla="val 0"/>
                        </a:avLst>
                      </a:prstGeom>
                      <a:solidFill>
                        <a:schemeClr val="bg1"/>
                      </a:solidFill>
                      <a:ln/>
                    </a:spPr>
                    <a:txSp>
                      <a:txBody>
                        <a:bodyPr anchor="ctr"/>
                        <a:lstStyle>
                          <a:defPPr>
                            <a:defRPr lang="zh-CN"/>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fontAlgn="auto">
                            <a:spcBef>
                              <a:spcPts val="0"/>
                            </a:spcBef>
                            <a:spcAft>
                              <a:spcPts val="0"/>
                            </a:spcAft>
                            <a:defRPr/>
                          </a:pPr>
                          <a:r>
                            <a:rPr lang="zh-CN" altLang="en-US" sz="1600" dirty="0" smtClean="0">
                              <a:solidFill>
                                <a:schemeClr val="tx1"/>
                              </a:solidFill>
                            </a:rPr>
                            <a:t>数据存储</a:t>
                          </a:r>
                          <a:endParaRPr lang="zh-CN" altLang="en-US" sz="1600" dirty="0">
                            <a:solidFill>
                              <a:schemeClr val="tx1"/>
                            </a:solidFill>
                          </a:endParaRPr>
                        </a:p>
                      </a:txBody>
                      <a:useSpRect/>
                    </a:txSp>
                    <a:style>
                      <a:lnRef idx="1">
                        <a:schemeClr val="accent5"/>
                      </a:lnRef>
                      <a:fillRef idx="2">
                        <a:schemeClr val="accent5"/>
                      </a:fillRef>
                      <a:effectRef idx="1">
                        <a:schemeClr val="accent5"/>
                      </a:effectRef>
                      <a:fontRef idx="minor">
                        <a:schemeClr val="dk1"/>
                      </a:fontRef>
                    </a:style>
                  </a:sp>
                  <a:sp>
                    <a:nvSpPr>
                      <a:cNvPr id="14" name="上下箭头 13"/>
                      <a:cNvSpPr/>
                    </a:nvSpPr>
                    <a:spPr>
                      <a:xfrm>
                        <a:off x="4463988" y="2096852"/>
                        <a:ext cx="288032" cy="360040"/>
                      </a:xfrm>
                      <a:prstGeom prst="upDownArrow">
                        <a:avLst/>
                      </a:prstGeom>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0">
                        <a:schemeClr val="accent6"/>
                      </a:lnRef>
                      <a:fillRef idx="3">
                        <a:schemeClr val="accent6"/>
                      </a:fillRef>
                      <a:effectRef idx="3">
                        <a:schemeClr val="accent6"/>
                      </a:effectRef>
                      <a:fontRef idx="minor">
                        <a:schemeClr val="lt1"/>
                      </a:fontRef>
                    </a:style>
                  </a:sp>
                  <a:sp>
                    <a:nvSpPr>
                      <a:cNvPr id="15" name="上下箭头 14"/>
                      <a:cNvSpPr/>
                    </a:nvSpPr>
                    <a:spPr>
                      <a:xfrm>
                        <a:off x="4463988" y="4473116"/>
                        <a:ext cx="288032" cy="360040"/>
                      </a:xfrm>
                      <a:prstGeom prst="upDownArrow">
                        <a:avLst/>
                      </a:prstGeom>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0">
                        <a:schemeClr val="accent6"/>
                      </a:lnRef>
                      <a:fillRef idx="3">
                        <a:schemeClr val="accent6"/>
                      </a:fillRef>
                      <a:effectRef idx="3">
                        <a:schemeClr val="accent6"/>
                      </a:effectRef>
                      <a:fontRef idx="minor">
                        <a:schemeClr val="lt1"/>
                      </a:fontRef>
                    </a:style>
                  </a:sp>
                  <a:sp>
                    <a:nvSpPr>
                      <a:cNvPr id="16" name="圆角矩形 15"/>
                      <a:cNvSpPr/>
                    </a:nvSpPr>
                    <a:spPr>
                      <a:xfrm>
                        <a:off x="4524016" y="3755888"/>
                        <a:ext cx="1660574" cy="357188"/>
                      </a:xfrm>
                      <a:prstGeom prst="roundRect">
                        <a:avLst>
                          <a:gd name="adj" fmla="val 0"/>
                        </a:avLst>
                      </a:prstGeom>
                      <a:solidFill>
                        <a:schemeClr val="bg1"/>
                      </a:solidFill>
                      <a:ln/>
                    </a:spPr>
                    <a:txSp>
                      <a:txBody>
                        <a:bodyPr anchor="ctr"/>
                        <a:lstStyle>
                          <a:defPPr>
                            <a:defRPr lang="zh-CN"/>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fontAlgn="auto">
                            <a:spcBef>
                              <a:spcPts val="0"/>
                            </a:spcBef>
                            <a:spcAft>
                              <a:spcPts val="0"/>
                            </a:spcAft>
                            <a:defRPr/>
                          </a:pPr>
                          <a:r>
                            <a:rPr lang="zh-CN" altLang="en-US" sz="1600" dirty="0" smtClean="0"/>
                            <a:t>索引机制</a:t>
                          </a:r>
                          <a:endParaRPr lang="zh-CN" altLang="en-US" sz="1600" dirty="0"/>
                        </a:p>
                      </a:txBody>
                      <a:useSpRect/>
                    </a:txSp>
                    <a:style>
                      <a:lnRef idx="1">
                        <a:schemeClr val="accent5"/>
                      </a:lnRef>
                      <a:fillRef idx="2">
                        <a:schemeClr val="accent5"/>
                      </a:fillRef>
                      <a:effectRef idx="1">
                        <a:schemeClr val="accent5"/>
                      </a:effectRef>
                      <a:fontRef idx="minor">
                        <a:schemeClr val="dk1"/>
                      </a:fontRef>
                    </a:style>
                  </a:sp>
                  <a:sp>
                    <a:nvSpPr>
                      <a:cNvPr id="17" name="圆角矩形 16"/>
                      <a:cNvSpPr/>
                    </a:nvSpPr>
                    <a:spPr>
                      <a:xfrm>
                        <a:off x="2879812" y="3755888"/>
                        <a:ext cx="1582291" cy="357188"/>
                      </a:xfrm>
                      <a:prstGeom prst="roundRect">
                        <a:avLst>
                          <a:gd name="adj" fmla="val 0"/>
                        </a:avLst>
                      </a:prstGeom>
                      <a:solidFill>
                        <a:schemeClr val="bg1"/>
                      </a:solidFill>
                      <a:ln/>
                    </a:spPr>
                    <a:txSp>
                      <a:txBody>
                        <a:bodyPr anchor="ctr"/>
                        <a:lstStyle>
                          <a:defPPr>
                            <a:defRPr lang="zh-CN"/>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fontAlgn="auto">
                            <a:spcBef>
                              <a:spcPts val="0"/>
                            </a:spcBef>
                            <a:spcAft>
                              <a:spcPts val="0"/>
                            </a:spcAft>
                            <a:defRPr/>
                          </a:pPr>
                          <a:r>
                            <a:rPr lang="zh-CN" altLang="en-US" sz="1600" dirty="0" smtClean="0">
                              <a:solidFill>
                                <a:schemeClr val="tx1"/>
                              </a:solidFill>
                            </a:rPr>
                            <a:t>映射机制</a:t>
                          </a:r>
                          <a:endParaRPr lang="zh-CN" altLang="en-US" sz="1600" dirty="0">
                            <a:solidFill>
                              <a:schemeClr val="tx1"/>
                            </a:solidFill>
                          </a:endParaRPr>
                        </a:p>
                      </a:txBody>
                      <a:useSpRect/>
                    </a:txSp>
                    <a:style>
                      <a:lnRef idx="1">
                        <a:schemeClr val="accent5"/>
                      </a:lnRef>
                      <a:fillRef idx="2">
                        <a:schemeClr val="accent5"/>
                      </a:fillRef>
                      <a:effectRef idx="1">
                        <a:schemeClr val="accent5"/>
                      </a:effectRef>
                      <a:fontRef idx="minor">
                        <a:schemeClr val="dk1"/>
                      </a:fontRef>
                    </a:style>
                  </a:sp>
                  <a:sp>
                    <a:nvSpPr>
                      <a:cNvPr id="18" name="流程图: 过程 17"/>
                      <a:cNvSpPr/>
                    </a:nvSpPr>
                    <a:spPr>
                      <a:xfrm>
                        <a:off x="431540" y="1376772"/>
                        <a:ext cx="1359768" cy="576064"/>
                      </a:xfrm>
                      <a:prstGeom prst="flowChartProcess">
                        <a:avLst/>
                      </a:prstGeom>
                      <a:noFill/>
                      <a:ln w="3175">
                        <a:noFill/>
                        <a:prstDash val="dash"/>
                      </a:ln>
                      <a:effectLst>
                        <a:outerShdw blurRad="50800" dist="38100" dir="2700000" algn="tl" rotWithShape="0">
                          <a:prstClr val="black">
                            <a:alpha val="40000"/>
                          </a:prstClr>
                        </a:outerShdw>
                      </a:effectLst>
                      <a:scene3d>
                        <a:camera prst="orthographicFront"/>
                        <a:lightRig rig="threePt" dir="t"/>
                      </a:scene3d>
                      <a:sp3d prstMaterial="metal">
                        <a:bevelT/>
                        <a:bevelB/>
                      </a:sp3d>
                    </a:spPr>
                    <a:txSp>
                      <a:txBody>
                        <a:bodyPr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fontAlgn="auto">
                            <a:spcBef>
                              <a:spcPts val="0"/>
                            </a:spcBef>
                            <a:spcAft>
                              <a:spcPts val="0"/>
                            </a:spcAft>
                            <a:defRPr/>
                          </a:pPr>
                          <a:r>
                            <a:rPr lang="zh-CN" altLang="en-US" b="1" dirty="0" smtClean="0">
                              <a:solidFill>
                                <a:schemeClr val="tx1"/>
                              </a:solidFill>
                            </a:rPr>
                            <a:t>特点</a:t>
                          </a:r>
                          <a:endParaRPr lang="zh-CN" altLang="en-US" sz="14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9" name="圆角矩形 18"/>
                      <a:cNvSpPr/>
                    </a:nvSpPr>
                    <a:spPr>
                      <a:xfrm>
                        <a:off x="324036" y="2024844"/>
                        <a:ext cx="1619672" cy="576064"/>
                      </a:xfrm>
                      <a:prstGeom prst="roundRect">
                        <a:avLst/>
                      </a:prstGeom>
                    </a:spPr>
                    <a:txSp>
                      <a:txBody>
                        <a:bodyPr rtlCol="0" anchor="ctr"/>
                        <a:lstStyle>
                          <a:defPPr>
                            <a:defRPr lang="zh-CN"/>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a:r>
                            <a:rPr lang="zh-CN" altLang="en-US" dirty="0" smtClean="0"/>
                            <a:t>多数据节点</a:t>
                          </a:r>
                          <a:endParaRPr lang="zh-CN" altLang="en-US" dirty="0"/>
                        </a:p>
                      </a:txBody>
                      <a:useSpRect/>
                    </a:txSp>
                    <a:style>
                      <a:lnRef idx="2">
                        <a:schemeClr val="accent6"/>
                      </a:lnRef>
                      <a:fillRef idx="1">
                        <a:schemeClr val="lt1"/>
                      </a:fillRef>
                      <a:effectRef idx="0">
                        <a:schemeClr val="accent6"/>
                      </a:effectRef>
                      <a:fontRef idx="minor">
                        <a:schemeClr val="dk1"/>
                      </a:fontRef>
                    </a:style>
                  </a:sp>
                  <a:sp>
                    <a:nvSpPr>
                      <a:cNvPr id="20" name="圆角矩形 19"/>
                      <a:cNvSpPr/>
                    </a:nvSpPr>
                    <a:spPr>
                      <a:xfrm>
                        <a:off x="324036" y="2744924"/>
                        <a:ext cx="1619672" cy="576064"/>
                      </a:xfrm>
                      <a:prstGeom prst="roundRect">
                        <a:avLst/>
                      </a:prstGeom>
                    </a:spPr>
                    <a:txSp>
                      <a:txBody>
                        <a:bodyPr rtlCol="0" anchor="ctr"/>
                        <a:lstStyle>
                          <a:defPPr>
                            <a:defRPr lang="zh-CN"/>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a:r>
                            <a:rPr lang="zh-CN" altLang="en-US" dirty="0" smtClean="0"/>
                            <a:t>按需定制</a:t>
                          </a:r>
                          <a:endParaRPr lang="zh-CN" altLang="en-US" dirty="0"/>
                        </a:p>
                      </a:txBody>
                      <a:useSpRect/>
                    </a:txSp>
                    <a:style>
                      <a:lnRef idx="2">
                        <a:schemeClr val="accent6"/>
                      </a:lnRef>
                      <a:fillRef idx="1">
                        <a:schemeClr val="lt1"/>
                      </a:fillRef>
                      <a:effectRef idx="0">
                        <a:schemeClr val="accent6"/>
                      </a:effectRef>
                      <a:fontRef idx="minor">
                        <a:schemeClr val="dk1"/>
                      </a:fontRef>
                    </a:style>
                  </a:sp>
                  <a:sp>
                    <a:nvSpPr>
                      <a:cNvPr id="21" name="圆角矩形 20"/>
                      <a:cNvSpPr/>
                    </a:nvSpPr>
                    <a:spPr>
                      <a:xfrm>
                        <a:off x="324036" y="3465004"/>
                        <a:ext cx="1619672" cy="576064"/>
                      </a:xfrm>
                      <a:prstGeom prst="roundRect">
                        <a:avLst/>
                      </a:prstGeom>
                    </a:spPr>
                    <a:txSp>
                      <a:txBody>
                        <a:bodyPr rtlCol="0" anchor="ctr"/>
                        <a:lstStyle>
                          <a:defPPr>
                            <a:defRPr lang="zh-CN"/>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a:r>
                            <a:rPr lang="zh-CN" altLang="en-US" dirty="0" smtClean="0"/>
                            <a:t>多租户共享</a:t>
                          </a:r>
                          <a:endParaRPr lang="zh-CN" altLang="en-US" dirty="0"/>
                        </a:p>
                      </a:txBody>
                      <a:useSpRect/>
                    </a:txSp>
                    <a:style>
                      <a:lnRef idx="2">
                        <a:schemeClr val="accent6"/>
                      </a:lnRef>
                      <a:fillRef idx="1">
                        <a:schemeClr val="lt1"/>
                      </a:fillRef>
                      <a:effectRef idx="0">
                        <a:schemeClr val="accent6"/>
                      </a:effectRef>
                      <a:fontRef idx="minor">
                        <a:schemeClr val="dk1"/>
                      </a:fontRef>
                    </a:style>
                  </a:sp>
                  <a:sp>
                    <a:nvSpPr>
                      <a:cNvPr id="22" name="圆角矩形 21"/>
                      <a:cNvSpPr/>
                    </a:nvSpPr>
                    <a:spPr>
                      <a:xfrm>
                        <a:off x="324036" y="4185084"/>
                        <a:ext cx="1619672" cy="576064"/>
                      </a:xfrm>
                      <a:prstGeom prst="roundRect">
                        <a:avLst/>
                      </a:prstGeom>
                    </a:spPr>
                    <a:txSp>
                      <a:txBody>
                        <a:bodyPr rtlCol="0" anchor="ctr"/>
                        <a:lstStyle>
                          <a:defPPr>
                            <a:defRPr lang="zh-CN"/>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a:r>
                            <a:rPr lang="zh-CN" altLang="en-US" dirty="0" smtClean="0"/>
                            <a:t>强一制性</a:t>
                          </a:r>
                          <a:endParaRPr lang="zh-CN" altLang="en-US" dirty="0"/>
                        </a:p>
                      </a:txBody>
                      <a:useSpRect/>
                    </a:txSp>
                    <a:style>
                      <a:lnRef idx="2">
                        <a:schemeClr val="accent6"/>
                      </a:lnRef>
                      <a:fillRef idx="1">
                        <a:schemeClr val="lt1"/>
                      </a:fillRef>
                      <a:effectRef idx="0">
                        <a:schemeClr val="accent6"/>
                      </a:effectRef>
                      <a:fontRef idx="minor">
                        <a:schemeClr val="dk1"/>
                      </a:fontRef>
                    </a:style>
                  </a:sp>
                  <a:sp>
                    <a:nvSpPr>
                      <a:cNvPr id="23" name="圆角矩形 22"/>
                      <a:cNvSpPr/>
                    </a:nvSpPr>
                    <a:spPr>
                      <a:xfrm>
                        <a:off x="324036" y="4905164"/>
                        <a:ext cx="1619672" cy="576064"/>
                      </a:xfrm>
                      <a:prstGeom prst="roundRect">
                        <a:avLst/>
                      </a:prstGeom>
                    </a:spPr>
                    <a:txSp>
                      <a:txBody>
                        <a:bodyPr rtlCol="0" anchor="ctr"/>
                        <a:lstStyle>
                          <a:defPPr>
                            <a:defRPr lang="zh-CN"/>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a:r>
                            <a:rPr lang="zh-CN" altLang="en-US" dirty="0" smtClean="0"/>
                            <a:t>友好编程界面</a:t>
                          </a:r>
                          <a:endParaRPr lang="zh-CN" altLang="en-US" dirty="0"/>
                        </a:p>
                      </a:txBody>
                      <a:useSpRect/>
                    </a:txSp>
                    <a:style>
                      <a:lnRef idx="2">
                        <a:schemeClr val="accent6"/>
                      </a:lnRef>
                      <a:fillRef idx="1">
                        <a:schemeClr val="lt1"/>
                      </a:fillRef>
                      <a:effectRef idx="0">
                        <a:schemeClr val="accent6"/>
                      </a:effectRef>
                      <a:fontRef idx="minor">
                        <a:schemeClr val="dk1"/>
                      </a:fontRef>
                    </a:style>
                  </a:sp>
                  <a:sp>
                    <a:nvSpPr>
                      <a:cNvPr id="24" name="圆角矩形 23"/>
                      <a:cNvSpPr/>
                    </a:nvSpPr>
                    <a:spPr>
                      <a:xfrm>
                        <a:off x="6984268" y="1448780"/>
                        <a:ext cx="2016224" cy="4248472"/>
                      </a:xfrm>
                      <a:prstGeom prst="roundRect">
                        <a:avLst/>
                      </a:prstGeom>
                      <a:ln>
                        <a:solidFill>
                          <a:schemeClr val="tx1">
                            <a:lumMod val="50000"/>
                            <a:lumOff val="50000"/>
                          </a:schemeClr>
                        </a:solidFill>
                        <a:prstDash val="dash"/>
                      </a:ln>
                    </a:spPr>
                    <a:txSp>
                      <a:txBody>
                        <a:bodyPr rtlCol="0" anchor="ctr"/>
                        <a:lstStyle>
                          <a:defPPr>
                            <a:defRPr lang="zh-CN"/>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a:endParaRPr lang="zh-CN" altLang="en-US" dirty="0"/>
                        </a:p>
                      </a:txBody>
                      <a:useSpRect/>
                    </a:txSp>
                    <a:style>
                      <a:lnRef idx="2">
                        <a:schemeClr val="accent6"/>
                      </a:lnRef>
                      <a:fillRef idx="1">
                        <a:schemeClr val="lt1"/>
                      </a:fillRef>
                      <a:effectRef idx="0">
                        <a:schemeClr val="accent6"/>
                      </a:effectRef>
                      <a:fontRef idx="minor">
                        <a:schemeClr val="dk1"/>
                      </a:fontRef>
                    </a:style>
                  </a:sp>
                  <a:sp>
                    <a:nvSpPr>
                      <a:cNvPr id="25" name="流程图: 过程 24"/>
                      <a:cNvSpPr/>
                    </a:nvSpPr>
                    <a:spPr>
                      <a:xfrm>
                        <a:off x="7272300" y="1376772"/>
                        <a:ext cx="1359768" cy="576064"/>
                      </a:xfrm>
                      <a:prstGeom prst="flowChartProcess">
                        <a:avLst/>
                      </a:prstGeom>
                      <a:noFill/>
                      <a:ln w="3175">
                        <a:noFill/>
                        <a:prstDash val="dash"/>
                      </a:ln>
                      <a:effectLst>
                        <a:outerShdw blurRad="50800" dist="38100" dir="2700000" algn="tl" rotWithShape="0">
                          <a:prstClr val="black">
                            <a:alpha val="40000"/>
                          </a:prstClr>
                        </a:outerShdw>
                      </a:effectLst>
                      <a:scene3d>
                        <a:camera prst="orthographicFront"/>
                        <a:lightRig rig="threePt" dir="t"/>
                      </a:scene3d>
                      <a:sp3d prstMaterial="metal">
                        <a:bevelT/>
                        <a:bevelB/>
                      </a:sp3d>
                    </a:spPr>
                    <a:txSp>
                      <a:txBody>
                        <a:bodyPr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fontAlgn="auto">
                            <a:spcBef>
                              <a:spcPts val="0"/>
                            </a:spcBef>
                            <a:spcAft>
                              <a:spcPts val="0"/>
                            </a:spcAft>
                            <a:defRPr/>
                          </a:pPr>
                          <a:r>
                            <a:rPr lang="zh-CN" altLang="en-US" b="1" dirty="0" smtClean="0">
                              <a:solidFill>
                                <a:schemeClr val="tx1"/>
                              </a:solidFill>
                            </a:rPr>
                            <a:t>关键问题</a:t>
                          </a:r>
                          <a:endParaRPr lang="zh-CN" altLang="en-US" sz="14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26" name="圆角矩形 25"/>
                      <a:cNvSpPr/>
                    </a:nvSpPr>
                    <a:spPr>
                      <a:xfrm>
                        <a:off x="7164796" y="2024844"/>
                        <a:ext cx="1619672" cy="576064"/>
                      </a:xfrm>
                      <a:prstGeom prst="roundRect">
                        <a:avLst/>
                      </a:prstGeom>
                    </a:spPr>
                    <a:txSp>
                      <a:txBody>
                        <a:bodyPr rtlCol="0" anchor="ctr"/>
                        <a:lstStyle>
                          <a:defPPr>
                            <a:defRPr lang="zh-CN"/>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a:r>
                            <a:rPr lang="zh-CN" altLang="en-US" dirty="0" smtClean="0"/>
                            <a:t>体系架构</a:t>
                          </a:r>
                          <a:endParaRPr lang="zh-CN" altLang="en-US" dirty="0"/>
                        </a:p>
                      </a:txBody>
                      <a:useSpRect/>
                    </a:txSp>
                    <a:style>
                      <a:lnRef idx="2">
                        <a:schemeClr val="accent6"/>
                      </a:lnRef>
                      <a:fillRef idx="1">
                        <a:schemeClr val="lt1"/>
                      </a:fillRef>
                      <a:effectRef idx="0">
                        <a:schemeClr val="accent6"/>
                      </a:effectRef>
                      <a:fontRef idx="minor">
                        <a:schemeClr val="dk1"/>
                      </a:fontRef>
                    </a:style>
                  </a:sp>
                  <a:sp>
                    <a:nvSpPr>
                      <a:cNvPr id="27" name="圆角矩形 26"/>
                      <a:cNvSpPr/>
                    </a:nvSpPr>
                    <a:spPr>
                      <a:xfrm>
                        <a:off x="7164796" y="2744924"/>
                        <a:ext cx="1619672" cy="576064"/>
                      </a:xfrm>
                      <a:prstGeom prst="roundRect">
                        <a:avLst/>
                      </a:prstGeom>
                    </a:spPr>
                    <a:txSp>
                      <a:txBody>
                        <a:bodyPr rtlCol="0" anchor="ctr"/>
                        <a:lstStyle>
                          <a:defPPr>
                            <a:defRPr lang="zh-CN"/>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a:r>
                            <a:rPr lang="zh-CN" altLang="en-US" dirty="0" smtClean="0"/>
                            <a:t>多租户云数据存储</a:t>
                          </a:r>
                          <a:r>
                            <a:rPr lang="zh-CN" altLang="en-US" dirty="0" smtClean="0"/>
                            <a:t>逻辑模型</a:t>
                          </a:r>
                          <a:endParaRPr lang="zh-CN" altLang="en-US" dirty="0"/>
                        </a:p>
                      </a:txBody>
                      <a:useSpRect/>
                    </a:txSp>
                    <a:style>
                      <a:lnRef idx="2">
                        <a:schemeClr val="accent6"/>
                      </a:lnRef>
                      <a:fillRef idx="1">
                        <a:schemeClr val="lt1"/>
                      </a:fillRef>
                      <a:effectRef idx="0">
                        <a:schemeClr val="accent6"/>
                      </a:effectRef>
                      <a:fontRef idx="minor">
                        <a:schemeClr val="dk1"/>
                      </a:fontRef>
                    </a:style>
                  </a:sp>
                  <a:sp>
                    <a:nvSpPr>
                      <a:cNvPr id="28" name="圆角矩形 27"/>
                      <a:cNvSpPr/>
                    </a:nvSpPr>
                    <a:spPr>
                      <a:xfrm>
                        <a:off x="7164796" y="3465004"/>
                        <a:ext cx="1619672" cy="576064"/>
                      </a:xfrm>
                      <a:prstGeom prst="roundRect">
                        <a:avLst/>
                      </a:prstGeom>
                    </a:spPr>
                    <a:txSp>
                      <a:txBody>
                        <a:bodyPr rtlCol="0" anchor="ctr"/>
                        <a:lstStyle>
                          <a:defPPr>
                            <a:defRPr lang="zh-CN"/>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a:r>
                            <a:rPr lang="zh-CN" altLang="en-US" dirty="0" smtClean="0"/>
                            <a:t>云映射机制</a:t>
                          </a:r>
                          <a:endParaRPr lang="zh-CN" altLang="en-US" dirty="0"/>
                        </a:p>
                      </a:txBody>
                      <a:useSpRect/>
                    </a:txSp>
                    <a:style>
                      <a:lnRef idx="2">
                        <a:schemeClr val="accent6"/>
                      </a:lnRef>
                      <a:fillRef idx="1">
                        <a:schemeClr val="lt1"/>
                      </a:fillRef>
                      <a:effectRef idx="0">
                        <a:schemeClr val="accent6"/>
                      </a:effectRef>
                      <a:fontRef idx="minor">
                        <a:schemeClr val="dk1"/>
                      </a:fontRef>
                    </a:style>
                  </a:sp>
                  <a:sp>
                    <a:nvSpPr>
                      <a:cNvPr id="29" name="圆角矩形 28"/>
                      <a:cNvSpPr/>
                    </a:nvSpPr>
                    <a:spPr>
                      <a:xfrm>
                        <a:off x="7164796" y="4185084"/>
                        <a:ext cx="1619672" cy="576064"/>
                      </a:xfrm>
                      <a:prstGeom prst="roundRect">
                        <a:avLst/>
                      </a:prstGeom>
                    </a:spPr>
                    <a:txSp>
                      <a:txBody>
                        <a:bodyPr rtlCol="0" anchor="ctr"/>
                        <a:lstStyle>
                          <a:defPPr>
                            <a:defRPr lang="zh-CN"/>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a:r>
                            <a:rPr lang="zh-CN" altLang="en-US" dirty="0" smtClean="0"/>
                            <a:t>索引机制</a:t>
                          </a:r>
                          <a:endParaRPr lang="zh-CN" altLang="en-US" dirty="0"/>
                        </a:p>
                      </a:txBody>
                      <a:useSpRect/>
                    </a:txSp>
                    <a:style>
                      <a:lnRef idx="2">
                        <a:schemeClr val="accent6"/>
                      </a:lnRef>
                      <a:fillRef idx="1">
                        <a:schemeClr val="lt1"/>
                      </a:fillRef>
                      <a:effectRef idx="0">
                        <a:schemeClr val="accent6"/>
                      </a:effectRef>
                      <a:fontRef idx="minor">
                        <a:schemeClr val="dk1"/>
                      </a:fontRef>
                    </a:style>
                  </a:sp>
                  <a:sp>
                    <a:nvSpPr>
                      <a:cNvPr id="30" name="圆角矩形 29"/>
                      <a:cNvSpPr/>
                    </a:nvSpPr>
                    <a:spPr>
                      <a:xfrm>
                        <a:off x="7164796" y="4905164"/>
                        <a:ext cx="1619672" cy="576064"/>
                      </a:xfrm>
                      <a:prstGeom prst="roundRect">
                        <a:avLst/>
                      </a:prstGeom>
                    </a:spPr>
                    <a:txSp>
                      <a:txBody>
                        <a:bodyPr rtlCol="0" anchor="ctr"/>
                        <a:lstStyle>
                          <a:defPPr>
                            <a:defRPr lang="zh-CN"/>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a:r>
                            <a:rPr lang="zh-CN" altLang="en-US" dirty="0" smtClean="0"/>
                            <a:t>数据一致性</a:t>
                          </a:r>
                          <a:endParaRPr lang="zh-CN" altLang="en-US" dirty="0"/>
                        </a:p>
                      </a:txBody>
                      <a:useSpRect/>
                    </a:txSp>
                    <a:style>
                      <a:lnRef idx="2">
                        <a:schemeClr val="accent6"/>
                      </a:lnRef>
                      <a:fillRef idx="1">
                        <a:schemeClr val="lt1"/>
                      </a:fillRef>
                      <a:effectRef idx="0">
                        <a:schemeClr val="accent6"/>
                      </a:effectRef>
                      <a:fontRef idx="minor">
                        <a:schemeClr val="dk1"/>
                      </a:fontRef>
                    </a:style>
                  </a:sp>
                  <a:sp>
                    <a:nvSpPr>
                      <a:cNvPr id="31" name="右箭头 30"/>
                      <a:cNvSpPr/>
                    </a:nvSpPr>
                    <a:spPr>
                      <a:xfrm>
                        <a:off x="2303748" y="3609020"/>
                        <a:ext cx="216024" cy="216024"/>
                      </a:xfrm>
                      <a:prstGeom prst="rightArrow">
                        <a:avLst/>
                      </a:prstGeom>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0">
                        <a:schemeClr val="accent3"/>
                      </a:lnRef>
                      <a:fillRef idx="3">
                        <a:schemeClr val="accent3"/>
                      </a:fillRef>
                      <a:effectRef idx="3">
                        <a:schemeClr val="accent3"/>
                      </a:effectRef>
                      <a:fontRef idx="minor">
                        <a:schemeClr val="lt1"/>
                      </a:fontRef>
                    </a:style>
                  </a:sp>
                  <a:sp>
                    <a:nvSpPr>
                      <a:cNvPr id="32" name="右箭头 31"/>
                      <a:cNvSpPr/>
                    </a:nvSpPr>
                    <a:spPr>
                      <a:xfrm flipH="1">
                        <a:off x="6696236" y="3609020"/>
                        <a:ext cx="216024" cy="216024"/>
                      </a:xfrm>
                      <a:prstGeom prst="rightArrow">
                        <a:avLst/>
                      </a:prstGeom>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0">
                        <a:schemeClr val="accent3"/>
                      </a:lnRef>
                      <a:fillRef idx="3">
                        <a:schemeClr val="accent3"/>
                      </a:fillRef>
                      <a:effectRef idx="3">
                        <a:schemeClr val="accent3"/>
                      </a:effectRef>
                      <a:fontRef idx="minor">
                        <a:schemeClr val="lt1"/>
                      </a:fontRef>
                    </a:style>
                  </a:sp>
                </lc:lockedCanvas>
              </a:graphicData>
            </a:graphic>
          </wp:inline>
        </w:drawing>
      </w:r>
    </w:p>
    <w:p w:rsidR="003651A5" w:rsidRPr="003651A5" w:rsidRDefault="003651A5" w:rsidP="00CA35BA">
      <w:pPr>
        <w:ind w:firstLineChars="0" w:firstLine="480"/>
        <w:jc w:val="center"/>
        <w:rPr>
          <w:rFonts w:ascii="Calibri" w:hAnsi="Calibri"/>
        </w:rPr>
      </w:pPr>
      <w:r w:rsidRPr="003651A5">
        <w:rPr>
          <w:rFonts w:ascii="Calibri" w:hAnsi="Calibri" w:hint="eastAsia"/>
        </w:rPr>
        <w:t>图</w:t>
      </w:r>
      <w:r w:rsidRPr="003651A5">
        <w:rPr>
          <w:rFonts w:ascii="Calibri" w:hAnsi="Calibri" w:hint="eastAsia"/>
        </w:rPr>
        <w:t xml:space="preserve"> </w:t>
      </w:r>
      <w:r w:rsidR="008514D5">
        <w:rPr>
          <w:rFonts w:ascii="Calibri" w:hAnsi="Calibri"/>
        </w:rPr>
        <w:fldChar w:fldCharType="begin"/>
      </w:r>
      <w:r w:rsidR="004A1003">
        <w:rPr>
          <w:rFonts w:ascii="Calibri" w:hAnsi="Calibri"/>
        </w:rPr>
        <w:instrText xml:space="preserve"> </w:instrText>
      </w:r>
      <w:r w:rsidR="004A1003">
        <w:rPr>
          <w:rFonts w:ascii="Calibri" w:hAnsi="Calibri" w:hint="eastAsia"/>
        </w:rPr>
        <w:instrText>STYLEREF 1 \s</w:instrText>
      </w:r>
      <w:r w:rsidR="004A1003">
        <w:rPr>
          <w:rFonts w:ascii="Calibri" w:hAnsi="Calibri"/>
        </w:rPr>
        <w:instrText xml:space="preserve"> </w:instrText>
      </w:r>
      <w:r w:rsidR="008514D5">
        <w:rPr>
          <w:rFonts w:ascii="Calibri" w:hAnsi="Calibri"/>
        </w:rPr>
        <w:fldChar w:fldCharType="separate"/>
      </w:r>
      <w:r w:rsidR="004A1003">
        <w:rPr>
          <w:rFonts w:ascii="Calibri" w:hAnsi="Calibri" w:hint="eastAsia"/>
          <w:b/>
          <w:bCs/>
          <w:noProof/>
        </w:rPr>
        <w:t>错误！文档中没有指定样式的文字。</w:t>
      </w:r>
      <w:r w:rsidR="008514D5">
        <w:rPr>
          <w:rFonts w:ascii="Calibri" w:hAnsi="Calibri"/>
        </w:rPr>
        <w:fldChar w:fldCharType="end"/>
      </w:r>
      <w:r w:rsidR="004A1003">
        <w:rPr>
          <w:rFonts w:ascii="Calibri" w:hAnsi="Calibri"/>
        </w:rPr>
        <w:noBreakHyphen/>
      </w:r>
      <w:r w:rsidR="008514D5">
        <w:rPr>
          <w:rFonts w:ascii="Calibri" w:hAnsi="Calibri"/>
        </w:rPr>
        <w:fldChar w:fldCharType="begin"/>
      </w:r>
      <w:r w:rsidR="004A1003">
        <w:rPr>
          <w:rFonts w:ascii="Calibri" w:hAnsi="Calibri"/>
        </w:rPr>
        <w:instrText xml:space="preserve"> </w:instrText>
      </w:r>
      <w:r w:rsidR="004A1003">
        <w:rPr>
          <w:rFonts w:ascii="Calibri" w:hAnsi="Calibri" w:hint="eastAsia"/>
        </w:rPr>
        <w:instrText xml:space="preserve">SEQ </w:instrText>
      </w:r>
      <w:r w:rsidR="004A1003">
        <w:rPr>
          <w:rFonts w:ascii="Calibri" w:hAnsi="Calibri" w:hint="eastAsia"/>
        </w:rPr>
        <w:instrText>图</w:instrText>
      </w:r>
      <w:r w:rsidR="004A1003">
        <w:rPr>
          <w:rFonts w:ascii="Calibri" w:hAnsi="Calibri" w:hint="eastAsia"/>
        </w:rPr>
        <w:instrText xml:space="preserve"> \* ARABIC \s 1</w:instrText>
      </w:r>
      <w:r w:rsidR="004A1003">
        <w:rPr>
          <w:rFonts w:ascii="Calibri" w:hAnsi="Calibri"/>
        </w:rPr>
        <w:instrText xml:space="preserve"> </w:instrText>
      </w:r>
      <w:r w:rsidR="008514D5">
        <w:rPr>
          <w:rFonts w:ascii="Calibri" w:hAnsi="Calibri"/>
        </w:rPr>
        <w:fldChar w:fldCharType="separate"/>
      </w:r>
      <w:r w:rsidR="004A1003">
        <w:rPr>
          <w:rFonts w:ascii="Calibri" w:hAnsi="Calibri"/>
          <w:noProof/>
        </w:rPr>
        <w:t>1</w:t>
      </w:r>
      <w:r w:rsidR="008514D5">
        <w:rPr>
          <w:rFonts w:ascii="Calibri" w:hAnsi="Calibri"/>
        </w:rPr>
        <w:fldChar w:fldCharType="end"/>
      </w:r>
      <w:r w:rsidRPr="003651A5">
        <w:rPr>
          <w:rFonts w:ascii="Calibri" w:hAnsi="Calibri" w:hint="eastAsia"/>
        </w:rPr>
        <w:t xml:space="preserve"> SaaS</w:t>
      </w:r>
      <w:r w:rsidRPr="003651A5">
        <w:rPr>
          <w:rFonts w:ascii="Calibri" w:hAnsi="Calibri" w:hint="eastAsia"/>
        </w:rPr>
        <w:t>应用开发与交付模式</w:t>
      </w:r>
    </w:p>
    <w:p w:rsidR="003651A5" w:rsidRPr="003651A5" w:rsidRDefault="003651A5" w:rsidP="00CA35BA">
      <w:pPr>
        <w:ind w:firstLineChars="0" w:firstLine="480"/>
        <w:rPr>
          <w:rFonts w:ascii="Calibri" w:hAnsi="Calibri" w:cs="宋体"/>
        </w:rPr>
      </w:pPr>
    </w:p>
    <w:p w:rsidR="003651A5" w:rsidRPr="003651A5" w:rsidRDefault="003651A5" w:rsidP="00CA35BA">
      <w:pPr>
        <w:ind w:firstLineChars="0" w:firstLine="480"/>
        <w:rPr>
          <w:rFonts w:ascii="Calibri" w:hAnsi="Calibri"/>
        </w:rPr>
      </w:pPr>
      <w:r w:rsidRPr="003651A5">
        <w:rPr>
          <w:rFonts w:ascii="Calibri" w:hAnsi="Calibri" w:cs="宋体" w:hint="eastAsia"/>
        </w:rPr>
        <w:t>本文以面向事务型</w:t>
      </w:r>
      <w:r w:rsidRPr="003651A5">
        <w:rPr>
          <w:rFonts w:ascii="Calibri" w:hAnsi="Calibri" w:cs="宋体" w:hint="eastAsia"/>
        </w:rPr>
        <w:t>SaaS</w:t>
      </w:r>
      <w:r w:rsidRPr="003651A5">
        <w:rPr>
          <w:rFonts w:ascii="Calibri" w:hAnsi="Calibri" w:cs="宋体" w:hint="eastAsia"/>
        </w:rPr>
        <w:t>应用的</w:t>
      </w:r>
      <w:proofErr w:type="gramStart"/>
      <w:r w:rsidRPr="003651A5">
        <w:rPr>
          <w:rFonts w:ascii="Calibri" w:hAnsi="Calibri" w:cs="宋体" w:hint="eastAsia"/>
        </w:rPr>
        <w:t>云数据</w:t>
      </w:r>
      <w:proofErr w:type="gramEnd"/>
      <w:r w:rsidRPr="003651A5">
        <w:rPr>
          <w:rFonts w:ascii="Calibri" w:hAnsi="Calibri" w:cs="宋体" w:hint="eastAsia"/>
        </w:rPr>
        <w:t>存储为目标，结合租户个体数据量偏小，租户总体规模较大，租户数据都从标准数据模型按需定制所得等特征，</w:t>
      </w:r>
      <w:r w:rsidRPr="003651A5">
        <w:rPr>
          <w:rFonts w:ascii="Calibri" w:hAnsi="Calibri" w:hint="eastAsia"/>
        </w:rPr>
        <w:t>对上述环节中存在的关键问题进行研究，包括以下几个方面：</w:t>
      </w:r>
    </w:p>
    <w:p w:rsidR="003651A5" w:rsidRPr="003651A5" w:rsidRDefault="003651A5" w:rsidP="00CA35BA">
      <w:pPr>
        <w:ind w:firstLineChars="0" w:firstLine="480"/>
        <w:rPr>
          <w:rFonts w:ascii="Calibri" w:hAnsi="Calibri" w:cs="宋体"/>
        </w:rPr>
      </w:pPr>
      <w:r w:rsidRPr="003651A5">
        <w:rPr>
          <w:rFonts w:ascii="Calibri" w:hAnsi="Calibri" w:cs="宋体" w:hint="eastAsia"/>
        </w:rPr>
        <w:t>(1)</w:t>
      </w:r>
      <w:r w:rsidR="00257C3A" w:rsidRPr="00257C3A">
        <w:rPr>
          <w:rFonts w:hint="eastAsia"/>
        </w:rPr>
        <w:t xml:space="preserve"> </w:t>
      </w:r>
      <w:r w:rsidR="00257C3A" w:rsidRPr="00257C3A">
        <w:rPr>
          <w:rFonts w:ascii="Calibri" w:hAnsi="Calibri" w:cs="宋体" w:hint="eastAsia"/>
        </w:rPr>
        <w:t>从</w:t>
      </w:r>
      <w:r w:rsidR="00257C3A" w:rsidRPr="003651A5">
        <w:rPr>
          <w:rFonts w:ascii="Calibri" w:hAnsi="Calibri" w:cs="宋体" w:hint="eastAsia"/>
        </w:rPr>
        <w:t>体系架构</w:t>
      </w:r>
      <w:r w:rsidR="00257C3A" w:rsidRPr="00257C3A">
        <w:rPr>
          <w:rFonts w:ascii="Calibri" w:hAnsi="Calibri" w:cs="宋体" w:hint="eastAsia"/>
        </w:rPr>
        <w:t>方面建立保障</w:t>
      </w:r>
      <w:r w:rsidR="00257C3A" w:rsidRPr="003651A5">
        <w:rPr>
          <w:rFonts w:ascii="Calibri" w:hAnsi="Calibri" w:cs="宋体" w:hint="eastAsia"/>
        </w:rPr>
        <w:t>SaaS</w:t>
      </w:r>
      <w:r w:rsidR="00257C3A" w:rsidRPr="003651A5">
        <w:rPr>
          <w:rFonts w:ascii="Calibri" w:hAnsi="Calibri" w:cs="宋体" w:hint="eastAsia"/>
        </w:rPr>
        <w:t>应用开发与交付</w:t>
      </w:r>
      <w:r w:rsidR="00257C3A" w:rsidRPr="00257C3A">
        <w:rPr>
          <w:rFonts w:ascii="Calibri" w:hAnsi="Calibri" w:cs="宋体" w:hint="eastAsia"/>
        </w:rPr>
        <w:t>的根基</w:t>
      </w:r>
      <w:r w:rsidRPr="003651A5">
        <w:rPr>
          <w:rFonts w:ascii="Calibri" w:hAnsi="Calibri" w:cs="宋体" w:hint="eastAsia"/>
        </w:rPr>
        <w:t>。</w:t>
      </w:r>
    </w:p>
    <w:p w:rsidR="003651A5" w:rsidRPr="003651A5" w:rsidRDefault="003651A5" w:rsidP="00CA35BA">
      <w:pPr>
        <w:ind w:firstLineChars="0" w:firstLine="480"/>
        <w:rPr>
          <w:rFonts w:ascii="Calibri" w:hAnsi="Calibri" w:cs="宋体"/>
        </w:rPr>
      </w:pPr>
      <w:r w:rsidRPr="003651A5">
        <w:rPr>
          <w:rFonts w:ascii="Calibri" w:hAnsi="Calibri" w:cs="宋体" w:hint="eastAsia"/>
        </w:rPr>
        <w:t>对事务型</w:t>
      </w:r>
      <w:r w:rsidRPr="003651A5">
        <w:rPr>
          <w:rFonts w:ascii="Calibri" w:hAnsi="Calibri" w:cs="宋体" w:hint="eastAsia"/>
        </w:rPr>
        <w:t>SaaS</w:t>
      </w:r>
      <w:r w:rsidRPr="003651A5">
        <w:rPr>
          <w:rFonts w:ascii="Calibri" w:hAnsi="Calibri" w:cs="宋体" w:hint="eastAsia"/>
        </w:rPr>
        <w:t>应用的开发与交付各层次进行分析抽象，包括</w:t>
      </w:r>
      <w:r w:rsidRPr="003651A5">
        <w:rPr>
          <w:rFonts w:ascii="Calibri" w:hAnsi="Calibri" w:cs="宋体" w:hint="eastAsia"/>
        </w:rPr>
        <w:t>ISV</w:t>
      </w:r>
      <w:r w:rsidRPr="003651A5">
        <w:rPr>
          <w:rFonts w:ascii="Calibri" w:hAnsi="Calibri" w:cs="宋体" w:hint="eastAsia"/>
        </w:rPr>
        <w:t>视图层、租户视图层、多租户共享视图层、云全局逻辑层、云局部存储层等多个层次，提炼每一层次的数据结构、对外接口、映射机制，元数据驱动机制</w:t>
      </w:r>
      <w:r w:rsidR="0042005F">
        <w:rPr>
          <w:rFonts w:ascii="Calibri" w:hAnsi="Calibri" w:cs="宋体" w:hint="eastAsia"/>
        </w:rPr>
        <w:t>，研究架构的形式化描述</w:t>
      </w:r>
      <w:r w:rsidRPr="003651A5">
        <w:rPr>
          <w:rFonts w:ascii="Calibri" w:hAnsi="Calibri" w:cs="宋体" w:hint="eastAsia"/>
        </w:rPr>
        <w:t>。探讨架构的性能、可伸缩性、简单性、可</w:t>
      </w:r>
      <w:r w:rsidRPr="003651A5">
        <w:rPr>
          <w:rFonts w:ascii="Calibri" w:hAnsi="Calibri" w:cs="宋体" w:hint="eastAsia"/>
        </w:rPr>
        <w:lastRenderedPageBreak/>
        <w:t>维护性、可用性、可移植性。</w:t>
      </w:r>
    </w:p>
    <w:p w:rsidR="00257C3A" w:rsidRPr="003651A5" w:rsidRDefault="00257C3A" w:rsidP="00257C3A">
      <w:pPr>
        <w:ind w:firstLineChars="0"/>
        <w:rPr>
          <w:rFonts w:ascii="Calibri" w:hAnsi="Calibri" w:cs="宋体"/>
        </w:rPr>
      </w:pPr>
      <w:r>
        <w:rPr>
          <w:rFonts w:ascii="Calibri" w:hAnsi="Calibri" w:cs="宋体" w:hint="eastAsia"/>
        </w:rPr>
        <w:t xml:space="preserve">   </w:t>
      </w:r>
      <w:r w:rsidR="003651A5" w:rsidRPr="003651A5">
        <w:rPr>
          <w:rFonts w:ascii="Calibri" w:hAnsi="Calibri" w:cs="宋体" w:hint="eastAsia"/>
        </w:rPr>
        <w:t>(2)</w:t>
      </w:r>
    </w:p>
    <w:p w:rsidR="003651A5" w:rsidRPr="003651A5" w:rsidRDefault="003651A5" w:rsidP="00257C3A">
      <w:pPr>
        <w:ind w:firstLineChars="0" w:firstLine="480"/>
        <w:rPr>
          <w:rFonts w:ascii="Calibri" w:hAnsi="Calibri" w:cs="宋体"/>
        </w:rPr>
      </w:pPr>
      <w:r w:rsidRPr="003651A5">
        <w:rPr>
          <w:rFonts w:ascii="Calibri" w:hAnsi="Calibri" w:cs="宋体" w:hint="eastAsia"/>
        </w:rPr>
        <w:t>多租户</w:t>
      </w:r>
      <w:proofErr w:type="gramStart"/>
      <w:r w:rsidRPr="003651A5">
        <w:rPr>
          <w:rFonts w:ascii="Calibri" w:hAnsi="Calibri" w:cs="宋体" w:hint="eastAsia"/>
        </w:rPr>
        <w:t>云数据</w:t>
      </w:r>
      <w:proofErr w:type="gramEnd"/>
      <w:r w:rsidRPr="003651A5">
        <w:rPr>
          <w:rFonts w:ascii="Calibri" w:hAnsi="Calibri" w:cs="宋体" w:hint="eastAsia"/>
        </w:rPr>
        <w:t>逻辑模型。</w:t>
      </w:r>
    </w:p>
    <w:p w:rsidR="003651A5" w:rsidRPr="003651A5" w:rsidRDefault="003651A5" w:rsidP="00CA35BA">
      <w:pPr>
        <w:ind w:firstLineChars="0" w:firstLine="480"/>
        <w:rPr>
          <w:rFonts w:ascii="Calibri" w:hAnsi="Calibri" w:cs="宋体"/>
        </w:rPr>
      </w:pPr>
      <w:r w:rsidRPr="003651A5">
        <w:rPr>
          <w:rFonts w:ascii="Calibri" w:hAnsi="Calibri" w:cs="宋体" w:hint="eastAsia"/>
        </w:rPr>
        <w:t>针对租户对数据模型的定制需求，研究一种易于定制的数据结构；为满足租户共享数据的需求，研究一种支持隔离的数据模型；</w:t>
      </w:r>
      <w:r w:rsidRPr="003651A5">
        <w:rPr>
          <w:rFonts w:ascii="Calibri" w:hAnsi="Calibri" w:cs="宋体"/>
        </w:rPr>
        <w:t xml:space="preserve"> </w:t>
      </w:r>
    </w:p>
    <w:p w:rsidR="003651A5" w:rsidRPr="003651A5" w:rsidRDefault="00571044" w:rsidP="00CA35BA">
      <w:pPr>
        <w:ind w:firstLineChars="0" w:firstLine="480"/>
        <w:rPr>
          <w:rFonts w:ascii="Calibri" w:hAnsi="Calibri" w:cs="宋体"/>
        </w:rPr>
      </w:pPr>
      <w:r>
        <w:rPr>
          <w:rFonts w:ascii="Calibri" w:hAnsi="Calibri" w:cs="宋体" w:hint="eastAsia"/>
        </w:rPr>
        <w:t>针对开发商开发标准应用的需求，</w:t>
      </w:r>
      <w:proofErr w:type="gramStart"/>
      <w:r>
        <w:rPr>
          <w:rFonts w:ascii="Calibri" w:hAnsi="Calibri" w:cs="宋体" w:hint="eastAsia"/>
        </w:rPr>
        <w:t>研究该云逻辑</w:t>
      </w:r>
      <w:r w:rsidR="003651A5" w:rsidRPr="003651A5">
        <w:rPr>
          <w:rFonts w:ascii="Calibri" w:hAnsi="Calibri" w:cs="宋体" w:hint="eastAsia"/>
        </w:rPr>
        <w:t>模型</w:t>
      </w:r>
      <w:proofErr w:type="gramEnd"/>
      <w:r w:rsidR="003651A5" w:rsidRPr="003651A5">
        <w:rPr>
          <w:rFonts w:ascii="Calibri" w:hAnsi="Calibri" w:cs="宋体" w:hint="eastAsia"/>
        </w:rPr>
        <w:t>与用户视图的映射机制，使开发商感知不到云的存在，也感知不到多租户数据访问与独立软件数据访问的区别。</w:t>
      </w:r>
    </w:p>
    <w:p w:rsidR="00257C3A" w:rsidRDefault="00257C3A" w:rsidP="00257C3A">
      <w:pPr>
        <w:ind w:firstLineChars="0"/>
        <w:rPr>
          <w:rFonts w:ascii="Calibri" w:hAnsi="Calibri" w:cs="宋体"/>
        </w:rPr>
      </w:pPr>
      <w:r>
        <w:rPr>
          <w:rFonts w:ascii="Calibri" w:hAnsi="Calibri" w:cs="宋体" w:hint="eastAsia"/>
        </w:rPr>
        <w:t xml:space="preserve">  </w:t>
      </w:r>
      <w:r w:rsidR="003651A5" w:rsidRPr="003651A5">
        <w:rPr>
          <w:rFonts w:ascii="Calibri" w:hAnsi="Calibri" w:cs="宋体" w:hint="eastAsia"/>
        </w:rPr>
        <w:t>(</w:t>
      </w:r>
      <w:r w:rsidR="00CA4F7B">
        <w:rPr>
          <w:rFonts w:ascii="Calibri" w:hAnsi="Calibri" w:cs="宋体" w:hint="eastAsia"/>
        </w:rPr>
        <w:t>3</w:t>
      </w:r>
      <w:r w:rsidR="003651A5" w:rsidRPr="003651A5">
        <w:rPr>
          <w:rFonts w:ascii="Calibri" w:hAnsi="Calibri" w:cs="宋体" w:hint="eastAsia"/>
        </w:rPr>
        <w:t>)</w:t>
      </w:r>
      <w:r w:rsidRPr="00257C3A">
        <w:rPr>
          <w:rFonts w:ascii="Calibri" w:hAnsi="Calibri" w:cs="宋体" w:hint="eastAsia"/>
        </w:rPr>
        <w:t xml:space="preserve"> </w:t>
      </w:r>
      <w:r w:rsidRPr="00257C3A">
        <w:rPr>
          <w:rFonts w:ascii="Calibri" w:hAnsi="Calibri" w:cs="宋体" w:hint="eastAsia"/>
        </w:rPr>
        <w:t>从利用和改进</w:t>
      </w:r>
      <w:r w:rsidRPr="00257C3A">
        <w:rPr>
          <w:rFonts w:ascii="Calibri" w:hAnsi="Calibri" w:cs="宋体" w:hint="eastAsia"/>
        </w:rPr>
        <w:t>P2P</w:t>
      </w:r>
      <w:r w:rsidRPr="00257C3A">
        <w:rPr>
          <w:rFonts w:ascii="Calibri" w:hAnsi="Calibri" w:cs="宋体" w:hint="eastAsia"/>
        </w:rPr>
        <w:t>覆盖网络方面使具有</w:t>
      </w:r>
      <w:r>
        <w:rPr>
          <w:rFonts w:ascii="Calibri" w:hAnsi="Calibri" w:cs="宋体" w:hint="eastAsia"/>
        </w:rPr>
        <w:t>多租户特征</w:t>
      </w:r>
      <w:r w:rsidRPr="00257C3A">
        <w:rPr>
          <w:rFonts w:ascii="Calibri" w:hAnsi="Calibri" w:cs="宋体" w:hint="eastAsia"/>
        </w:rPr>
        <w:t>的节点进行协作和形成</w:t>
      </w:r>
      <w:r>
        <w:rPr>
          <w:rFonts w:ascii="Calibri" w:hAnsi="Calibri" w:cs="宋体" w:hint="eastAsia"/>
        </w:rPr>
        <w:t>租户视图</w:t>
      </w:r>
      <w:r w:rsidRPr="00257C3A">
        <w:rPr>
          <w:rFonts w:ascii="Calibri" w:hAnsi="Calibri" w:cs="宋体" w:hint="eastAsia"/>
        </w:rPr>
        <w:t>成为可能</w:t>
      </w:r>
      <w:r>
        <w:rPr>
          <w:rFonts w:ascii="Calibri" w:hAnsi="Calibri" w:cs="宋体" w:hint="eastAsia"/>
        </w:rPr>
        <w:t>。</w:t>
      </w:r>
    </w:p>
    <w:p w:rsidR="003651A5" w:rsidRPr="003651A5" w:rsidRDefault="00257C3A" w:rsidP="00CA35BA">
      <w:pPr>
        <w:ind w:firstLineChars="0" w:firstLine="480"/>
        <w:rPr>
          <w:rFonts w:ascii="Calibri" w:hAnsi="Calibri" w:cs="宋体"/>
        </w:rPr>
      </w:pPr>
      <w:r>
        <w:rPr>
          <w:rFonts w:ascii="Calibri" w:hAnsi="Calibri" w:cs="宋体" w:hint="eastAsia"/>
        </w:rPr>
        <w:t>(4)</w:t>
      </w:r>
      <w:r w:rsidR="003651A5" w:rsidRPr="003651A5">
        <w:rPr>
          <w:rFonts w:ascii="Calibri" w:hAnsi="Calibri" w:cs="宋体" w:hint="eastAsia"/>
        </w:rPr>
        <w:t>多租户云数据管理的多级索引机制。</w:t>
      </w:r>
    </w:p>
    <w:p w:rsidR="003651A5" w:rsidRPr="003651A5" w:rsidRDefault="003651A5" w:rsidP="00CA35BA">
      <w:pPr>
        <w:ind w:firstLineChars="0" w:firstLine="480"/>
        <w:rPr>
          <w:rFonts w:ascii="Calibri" w:hAnsi="Calibri" w:cs="宋体"/>
        </w:rPr>
      </w:pPr>
      <w:r w:rsidRPr="003651A5">
        <w:rPr>
          <w:rFonts w:ascii="Calibri" w:hAnsi="Calibri" w:cs="宋体" w:hint="eastAsia"/>
        </w:rPr>
        <w:t>针对事务型</w:t>
      </w:r>
      <w:r w:rsidRPr="003651A5">
        <w:rPr>
          <w:rFonts w:ascii="Calibri" w:hAnsi="Calibri" w:cs="宋体" w:hint="eastAsia"/>
        </w:rPr>
        <w:t>SaaS</w:t>
      </w:r>
      <w:r w:rsidRPr="003651A5">
        <w:rPr>
          <w:rFonts w:ascii="Calibri" w:hAnsi="Calibri" w:cs="宋体" w:hint="eastAsia"/>
        </w:rPr>
        <w:t>应用数据共享存储的特征，研究如何为租户建立各自的独立逻辑索引，保证索引不会应为数据共享存储而失效；针对租户定制的特征，索引应能根据租户定制需求按需变化；针对大规模的租户索引，索引应能共享存储，保证租户数量弹性伸缩。</w:t>
      </w:r>
      <w:r w:rsidRPr="003651A5">
        <w:rPr>
          <w:rFonts w:ascii="Calibri" w:hAnsi="Calibri" w:cs="宋体" w:hint="eastAsia"/>
        </w:rPr>
        <w:t xml:space="preserve"> </w:t>
      </w:r>
    </w:p>
    <w:p w:rsidR="003651A5" w:rsidRPr="003651A5" w:rsidRDefault="003651A5" w:rsidP="00CA35BA">
      <w:pPr>
        <w:ind w:firstLine="480"/>
        <w:rPr>
          <w:rFonts w:ascii="Calibri" w:hAnsi="Calibri" w:cs="宋体"/>
        </w:rPr>
      </w:pPr>
      <w:r w:rsidRPr="003651A5">
        <w:rPr>
          <w:rFonts w:ascii="Calibri" w:hAnsi="Calibri" w:cs="宋体" w:hint="eastAsia"/>
        </w:rPr>
        <w:t>针对</w:t>
      </w:r>
      <w:r w:rsidRPr="003651A5">
        <w:rPr>
          <w:rFonts w:ascii="Calibri" w:hAnsi="Calibri" w:cs="宋体" w:hint="eastAsia"/>
        </w:rPr>
        <w:t>SaaS</w:t>
      </w:r>
      <w:r w:rsidRPr="003651A5">
        <w:rPr>
          <w:rFonts w:ascii="Calibri" w:hAnsi="Calibri" w:cs="宋体" w:hint="eastAsia"/>
        </w:rPr>
        <w:t>应用多个实例的特征，研究云中的全局索引，以便能快速定位到所需要的数据节点上，在多个实例之间可能发生的数据迁移时，应保证全局索引的有效性，在租户的业务数据发生变化，并且该变化超出了本节点的数据范围时，应保证全局索引发生相应的变化；全局索引容易成为</w:t>
      </w:r>
      <w:r w:rsidRPr="003651A5">
        <w:rPr>
          <w:rFonts w:ascii="Calibri" w:hAnsi="Calibri" w:cs="宋体" w:hint="eastAsia"/>
        </w:rPr>
        <w:t>SaaS</w:t>
      </w:r>
      <w:r w:rsidRPr="003651A5">
        <w:rPr>
          <w:rFonts w:ascii="Calibri" w:hAnsi="Calibri" w:cs="宋体" w:hint="eastAsia"/>
        </w:rPr>
        <w:t>应用的瓶颈，为了给用户良好的用户体验，还要研究全局索引的缓存机制。</w:t>
      </w:r>
    </w:p>
    <w:p w:rsidR="003651A5" w:rsidRPr="00F741CB" w:rsidRDefault="003651A5" w:rsidP="004A1003">
      <w:pPr>
        <w:pStyle w:val="3--KLJLWA050515"/>
        <w:spacing w:before="156" w:after="156"/>
      </w:pPr>
      <w:bookmarkStart w:id="55" w:name="_Toc284146107"/>
      <w:bookmarkStart w:id="56" w:name="_Toc285261732"/>
      <w:bookmarkStart w:id="57" w:name="_Toc197280195"/>
      <w:bookmarkStart w:id="58" w:name="_Toc197280194"/>
      <w:bookmarkStart w:id="59" w:name="_Toc237858046"/>
      <w:bookmarkStart w:id="60" w:name="_Toc237745572"/>
      <w:bookmarkEnd w:id="53"/>
      <w:bookmarkEnd w:id="54"/>
      <w:r w:rsidRPr="00F741CB">
        <w:rPr>
          <w:rFonts w:hint="eastAsia"/>
        </w:rPr>
        <w:t>论文的贡献</w:t>
      </w:r>
      <w:bookmarkEnd w:id="55"/>
      <w:bookmarkEnd w:id="56"/>
    </w:p>
    <w:p w:rsidR="003651A5" w:rsidRPr="003651A5" w:rsidRDefault="003651A5" w:rsidP="00CA35BA">
      <w:pPr>
        <w:ind w:firstLineChars="0" w:firstLine="480"/>
        <w:rPr>
          <w:rFonts w:ascii="Calibri" w:hAnsi="Calibri" w:cs="宋体"/>
        </w:rPr>
      </w:pPr>
      <w:r w:rsidRPr="003651A5">
        <w:rPr>
          <w:rFonts w:ascii="Calibri" w:hAnsi="Calibri" w:hint="eastAsia"/>
        </w:rPr>
        <w:t>本文针对面向事务型</w:t>
      </w:r>
      <w:r w:rsidRPr="003651A5">
        <w:rPr>
          <w:rFonts w:ascii="Calibri" w:hAnsi="Calibri" w:hint="eastAsia"/>
        </w:rPr>
        <w:t>SaaS</w:t>
      </w:r>
      <w:r w:rsidRPr="003651A5">
        <w:rPr>
          <w:rFonts w:ascii="Calibri" w:hAnsi="Calibri" w:hint="eastAsia"/>
        </w:rPr>
        <w:t>应用开发与交付的</w:t>
      </w:r>
      <w:proofErr w:type="gramStart"/>
      <w:r w:rsidRPr="003651A5">
        <w:rPr>
          <w:rFonts w:ascii="Calibri" w:hAnsi="Calibri" w:hint="eastAsia"/>
        </w:rPr>
        <w:t>云数据</w:t>
      </w:r>
      <w:proofErr w:type="gramEnd"/>
      <w:r w:rsidRPr="003651A5">
        <w:rPr>
          <w:rFonts w:ascii="Calibri" w:hAnsi="Calibri" w:hint="eastAsia"/>
        </w:rPr>
        <w:t>存储中所存在的关键问题展开研究，主要贡献概括如下：</w:t>
      </w:r>
    </w:p>
    <w:p w:rsidR="003651A5" w:rsidRPr="003651A5" w:rsidRDefault="003651A5" w:rsidP="00CA35BA">
      <w:pPr>
        <w:ind w:firstLineChars="0" w:firstLine="480"/>
        <w:rPr>
          <w:rFonts w:ascii="Calibri" w:hAnsi="Calibri"/>
        </w:rPr>
      </w:pPr>
      <w:r w:rsidRPr="003651A5">
        <w:rPr>
          <w:rFonts w:ascii="Calibri" w:hAnsi="Calibri" w:cs="宋体" w:hint="eastAsia"/>
        </w:rPr>
        <w:t>(1)</w:t>
      </w:r>
      <w:r w:rsidRPr="003651A5">
        <w:rPr>
          <w:rFonts w:ascii="Calibri" w:hAnsi="Calibri" w:cs="宋体" w:hint="eastAsia"/>
        </w:rPr>
        <w:t>提出了一种</w:t>
      </w:r>
      <w:r w:rsidRPr="003651A5">
        <w:rPr>
          <w:rFonts w:ascii="Calibri" w:hAnsi="Calibri" w:hint="eastAsia"/>
        </w:rPr>
        <w:t>支持基于</w:t>
      </w:r>
      <w:proofErr w:type="gramStart"/>
      <w:r w:rsidRPr="003651A5">
        <w:rPr>
          <w:rFonts w:ascii="Calibri" w:hAnsi="Calibri" w:hint="eastAsia"/>
        </w:rPr>
        <w:t>云计算</w:t>
      </w:r>
      <w:proofErr w:type="gramEnd"/>
      <w:r w:rsidRPr="003651A5">
        <w:rPr>
          <w:rFonts w:ascii="Calibri" w:hAnsi="Calibri" w:hint="eastAsia"/>
        </w:rPr>
        <w:t>的大规模</w:t>
      </w:r>
      <w:r w:rsidRPr="003651A5">
        <w:rPr>
          <w:rFonts w:ascii="Calibri" w:hAnsi="Calibri" w:hint="eastAsia"/>
        </w:rPr>
        <w:t>SaaS</w:t>
      </w:r>
      <w:r w:rsidRPr="003651A5">
        <w:rPr>
          <w:rFonts w:ascii="Calibri" w:hAnsi="Calibri" w:hint="eastAsia"/>
        </w:rPr>
        <w:t>应用开发和交付的体系架构，解决了从</w:t>
      </w:r>
      <w:r w:rsidRPr="003651A5">
        <w:rPr>
          <w:rFonts w:ascii="Calibri" w:hAnsi="Calibri" w:hint="eastAsia"/>
        </w:rPr>
        <w:t>SaaS</w:t>
      </w:r>
      <w:r w:rsidRPr="003651A5">
        <w:rPr>
          <w:rFonts w:ascii="Calibri" w:hAnsi="Calibri" w:hint="eastAsia"/>
        </w:rPr>
        <w:t>应用开发交付的用户数据模式到</w:t>
      </w:r>
      <w:r w:rsidRPr="003651A5">
        <w:rPr>
          <w:rFonts w:ascii="Calibri" w:hAnsi="Calibri" w:hint="eastAsia"/>
        </w:rPr>
        <w:t>SaaS</w:t>
      </w:r>
      <w:r w:rsidRPr="003651A5">
        <w:rPr>
          <w:rFonts w:ascii="Calibri" w:hAnsi="Calibri" w:hint="eastAsia"/>
        </w:rPr>
        <w:t>应用交付云支撑平台的多租户感知模式，再到</w:t>
      </w:r>
      <w:proofErr w:type="gramStart"/>
      <w:r w:rsidRPr="003651A5">
        <w:rPr>
          <w:rFonts w:ascii="Calibri" w:hAnsi="Calibri" w:hint="eastAsia"/>
        </w:rPr>
        <w:t>云计算</w:t>
      </w:r>
      <w:proofErr w:type="gramEnd"/>
      <w:r w:rsidRPr="003651A5">
        <w:rPr>
          <w:rFonts w:ascii="Calibri" w:hAnsi="Calibri" w:hint="eastAsia"/>
        </w:rPr>
        <w:t>分布式管理模式的高效自适应转换和管理，支持基于</w:t>
      </w:r>
      <w:proofErr w:type="gramStart"/>
      <w:r w:rsidRPr="003651A5">
        <w:rPr>
          <w:rFonts w:ascii="Calibri" w:hAnsi="Calibri" w:hint="eastAsia"/>
        </w:rPr>
        <w:t>云计算</w:t>
      </w:r>
      <w:proofErr w:type="gramEnd"/>
      <w:r w:rsidRPr="003651A5">
        <w:rPr>
          <w:rFonts w:ascii="Calibri" w:hAnsi="Calibri" w:hint="eastAsia"/>
        </w:rPr>
        <w:t>SaaS</w:t>
      </w:r>
      <w:r w:rsidRPr="003651A5">
        <w:rPr>
          <w:rFonts w:ascii="Calibri" w:hAnsi="Calibri" w:hint="eastAsia"/>
        </w:rPr>
        <w:t>应用开发与交付的友好编程模式、高一致性、高可伸缩性、高可用性。</w:t>
      </w:r>
    </w:p>
    <w:p w:rsidR="003651A5" w:rsidRPr="003651A5" w:rsidRDefault="003651A5" w:rsidP="00CA35BA">
      <w:pPr>
        <w:ind w:firstLineChars="0" w:firstLine="480"/>
        <w:rPr>
          <w:rFonts w:ascii="Calibri" w:hAnsi="Calibri" w:cs="宋体"/>
        </w:rPr>
      </w:pPr>
      <w:r w:rsidRPr="003651A5">
        <w:rPr>
          <w:rFonts w:ascii="Calibri" w:hAnsi="Calibri" w:hint="eastAsia"/>
        </w:rPr>
        <w:t xml:space="preserve">(2) </w:t>
      </w:r>
      <w:r w:rsidRPr="003651A5">
        <w:rPr>
          <w:rFonts w:ascii="Calibri" w:hAnsi="Calibri" w:cs="宋体" w:hint="eastAsia"/>
        </w:rPr>
        <w:t>提出一种</w:t>
      </w:r>
      <w:bookmarkStart w:id="61" w:name="OLE_LINK6"/>
      <w:bookmarkStart w:id="62" w:name="OLE_LINK7"/>
      <w:r w:rsidR="00571044">
        <w:rPr>
          <w:rFonts w:ascii="Calibri" w:hAnsi="Calibri" w:cs="宋体" w:hint="eastAsia"/>
        </w:rPr>
        <w:t>面向</w:t>
      </w:r>
      <w:proofErr w:type="gramStart"/>
      <w:r w:rsidR="00571044">
        <w:rPr>
          <w:rFonts w:ascii="Calibri" w:hAnsi="Calibri" w:cs="宋体" w:hint="eastAsia"/>
        </w:rPr>
        <w:t>云数据</w:t>
      </w:r>
      <w:proofErr w:type="gramEnd"/>
      <w:r w:rsidR="00571044">
        <w:rPr>
          <w:rFonts w:ascii="Calibri" w:hAnsi="Calibri" w:cs="宋体" w:hint="eastAsia"/>
        </w:rPr>
        <w:t>逻辑模型的</w:t>
      </w:r>
      <w:bookmarkEnd w:id="61"/>
      <w:bookmarkEnd w:id="62"/>
      <w:r w:rsidRPr="003651A5">
        <w:rPr>
          <w:rFonts w:ascii="Calibri" w:hAnsi="Calibri" w:cs="宋体" w:hint="eastAsia"/>
        </w:rPr>
        <w:t>多稀疏表的存储机制，有效解决了</w:t>
      </w:r>
      <w:r w:rsidRPr="003651A5">
        <w:rPr>
          <w:rFonts w:ascii="Calibri" w:hAnsi="Calibri" w:cs="宋体" w:hint="eastAsia"/>
        </w:rPr>
        <w:t>PaaS</w:t>
      </w:r>
      <w:r w:rsidRPr="003651A5">
        <w:rPr>
          <w:rFonts w:ascii="Calibri" w:hAnsi="Calibri" w:cs="宋体" w:hint="eastAsia"/>
        </w:rPr>
        <w:t>平台稀疏表中众多空值导致的存储空间浪费及存取性能下降的问题。</w:t>
      </w:r>
    </w:p>
    <w:p w:rsidR="003651A5" w:rsidRPr="003651A5" w:rsidRDefault="003651A5" w:rsidP="00CA35BA">
      <w:pPr>
        <w:ind w:firstLineChars="0" w:firstLine="480"/>
        <w:rPr>
          <w:rFonts w:ascii="Calibri" w:hAnsi="Calibri"/>
        </w:rPr>
      </w:pPr>
      <w:r w:rsidRPr="003651A5">
        <w:rPr>
          <w:rFonts w:ascii="Calibri" w:hAnsi="Calibri" w:cs="宋体" w:hint="eastAsia"/>
        </w:rPr>
        <w:t>在</w:t>
      </w:r>
      <w:r w:rsidRPr="003651A5">
        <w:rPr>
          <w:rFonts w:ascii="Calibri" w:hAnsi="Calibri" w:cs="宋体" w:hint="eastAsia"/>
        </w:rPr>
        <w:t>SaaS</w:t>
      </w:r>
      <w:r w:rsidRPr="003651A5">
        <w:rPr>
          <w:rFonts w:ascii="Calibri" w:hAnsi="Calibri" w:cs="宋体" w:hint="eastAsia"/>
        </w:rPr>
        <w:t>多租户数据存储中，稀疏表是一种有效地存储解决方法。但是在稀疏表中，由于租户</w:t>
      </w:r>
      <w:r w:rsidRPr="003651A5">
        <w:rPr>
          <w:rFonts w:ascii="Calibri" w:hAnsi="Calibri" w:cs="宋体" w:hint="eastAsia"/>
        </w:rPr>
        <w:lastRenderedPageBreak/>
        <w:t>不同模式的数据公共存储而导致众多空值的存在，造成存储空间浪费及查询效率上的问题。本文从</w:t>
      </w:r>
      <w:r w:rsidRPr="003651A5">
        <w:rPr>
          <w:rFonts w:ascii="Calibri" w:hAnsi="Calibri" w:cs="宋体" w:hint="eastAsia"/>
        </w:rPr>
        <w:t>SaaS</w:t>
      </w:r>
      <w:r w:rsidRPr="003651A5">
        <w:rPr>
          <w:rFonts w:ascii="Calibri" w:hAnsi="Calibri" w:cs="宋体" w:hint="eastAsia"/>
        </w:rPr>
        <w:t>中多租户数据存储特点出发，分析了其与传统应用稀疏数据存储上的不同，并给出了一种多个不同列数稀疏表的解决方法。我们进行了大量的实验，数据表明这种多个不同列数的稀疏表存储方法能够有效地减少存储空间浪费，并且能够有效的提高租户查询效率。</w:t>
      </w:r>
    </w:p>
    <w:p w:rsidR="003651A5" w:rsidRPr="003651A5" w:rsidRDefault="003651A5" w:rsidP="00CA35BA">
      <w:pPr>
        <w:ind w:firstLineChars="0" w:firstLine="480"/>
        <w:rPr>
          <w:rFonts w:ascii="Calibri" w:hAnsi="Calibri"/>
        </w:rPr>
      </w:pPr>
      <w:r w:rsidRPr="003651A5">
        <w:rPr>
          <w:rFonts w:ascii="Calibri" w:hAnsi="Calibri" w:hint="eastAsia"/>
        </w:rPr>
        <w:t>(3)</w:t>
      </w:r>
      <w:r w:rsidRPr="003651A5">
        <w:rPr>
          <w:rFonts w:ascii="Calibri" w:hAnsi="Calibri" w:hint="eastAsia"/>
        </w:rPr>
        <w:t>提出一种</w:t>
      </w:r>
      <w:r w:rsidR="00571044">
        <w:rPr>
          <w:rFonts w:ascii="Calibri" w:hAnsi="Calibri" w:cs="宋体" w:hint="eastAsia"/>
        </w:rPr>
        <w:t>面向</w:t>
      </w:r>
      <w:proofErr w:type="gramStart"/>
      <w:r w:rsidR="00571044">
        <w:rPr>
          <w:rFonts w:ascii="Calibri" w:hAnsi="Calibri" w:cs="宋体" w:hint="eastAsia"/>
        </w:rPr>
        <w:t>云数据</w:t>
      </w:r>
      <w:proofErr w:type="gramEnd"/>
      <w:r w:rsidR="00571044">
        <w:rPr>
          <w:rFonts w:ascii="Calibri" w:hAnsi="Calibri" w:cs="宋体" w:hint="eastAsia"/>
        </w:rPr>
        <w:t>逻辑模型的</w:t>
      </w:r>
      <w:r w:rsidRPr="003651A5">
        <w:rPr>
          <w:rFonts w:ascii="Calibri" w:hAnsi="Calibri" w:hint="eastAsia"/>
        </w:rPr>
        <w:t>稀疏表与键值对相结合的存储机制，以及在此基础上的数据动态迁移算法，有效提高了数据模型按需定制能力，并解决了因此带来的性能下降问题。</w:t>
      </w:r>
    </w:p>
    <w:p w:rsidR="003651A5" w:rsidRPr="003651A5" w:rsidRDefault="003651A5" w:rsidP="00CA35BA">
      <w:pPr>
        <w:ind w:firstLineChars="0" w:firstLine="480"/>
        <w:rPr>
          <w:rFonts w:ascii="Calibri" w:hAnsi="Calibri"/>
        </w:rPr>
      </w:pPr>
      <w:r w:rsidRPr="003651A5">
        <w:rPr>
          <w:rFonts w:ascii="Calibri" w:hAnsi="Calibri" w:hint="eastAsia"/>
        </w:rPr>
        <w:t>针对一个</w:t>
      </w:r>
      <w:r w:rsidRPr="003651A5">
        <w:rPr>
          <w:rFonts w:ascii="Calibri" w:hAnsi="Calibri" w:hint="eastAsia"/>
        </w:rPr>
        <w:t>SaaS</w:t>
      </w:r>
      <w:r w:rsidRPr="003651A5">
        <w:rPr>
          <w:rFonts w:ascii="Calibri" w:hAnsi="Calibri" w:hint="eastAsia"/>
        </w:rPr>
        <w:t>应用，使用基本表存储我们可知的各个租户的公共数据，使用扩展表（名称</w:t>
      </w:r>
      <w:r w:rsidRPr="003651A5">
        <w:rPr>
          <w:rFonts w:ascii="Calibri" w:hAnsi="Calibri" w:hint="eastAsia"/>
        </w:rPr>
        <w:t>-</w:t>
      </w:r>
      <w:r w:rsidRPr="003651A5">
        <w:rPr>
          <w:rFonts w:ascii="Calibri" w:hAnsi="Calibri" w:hint="eastAsia"/>
        </w:rPr>
        <w:t>值对）方式存储各个租户私有的定制数据。对于基本表上的数据处理可采用普通的方法，处理效率较高；对于扩展表上的数据处理，需要涉及到元组重组等操作，处理效率相对较低。希望能充分使用基本表效率高的优点。</w:t>
      </w:r>
      <w:r w:rsidRPr="003651A5">
        <w:rPr>
          <w:rFonts w:ascii="Calibri" w:hAnsi="Calibri" w:hint="eastAsia"/>
        </w:rPr>
        <w:t xml:space="preserve"> </w:t>
      </w:r>
    </w:p>
    <w:p w:rsidR="003651A5" w:rsidRPr="003651A5" w:rsidRDefault="003651A5" w:rsidP="00CA35BA">
      <w:pPr>
        <w:ind w:firstLineChars="0" w:firstLine="480"/>
        <w:rPr>
          <w:rFonts w:ascii="Calibri" w:hAnsi="Calibri"/>
        </w:rPr>
      </w:pPr>
      <w:r w:rsidRPr="003651A5">
        <w:rPr>
          <w:rFonts w:ascii="Calibri" w:hAnsi="Calibri" w:hint="eastAsia"/>
        </w:rPr>
        <w:t>所以，基于基本表</w:t>
      </w:r>
      <w:r w:rsidRPr="003651A5">
        <w:rPr>
          <w:rFonts w:ascii="Calibri" w:hAnsi="Calibri" w:hint="eastAsia"/>
        </w:rPr>
        <w:t>+</w:t>
      </w:r>
      <w:r w:rsidRPr="003651A5">
        <w:rPr>
          <w:rFonts w:ascii="Calibri" w:hAnsi="Calibri" w:hint="eastAsia"/>
        </w:rPr>
        <w:t>扩展表存储模式，我们希望可以将频繁访问的扩展列放到基本表中，从而提高数据访问效率。为实现可以将频繁访问的扩展列放到基本表中，需要修改数据存储模式，实现将扩展列数据存放到基本表中。</w:t>
      </w:r>
    </w:p>
    <w:p w:rsidR="003651A5" w:rsidRPr="003651A5" w:rsidRDefault="003651A5" w:rsidP="00CA35BA">
      <w:pPr>
        <w:ind w:firstLineChars="0" w:firstLine="480"/>
        <w:rPr>
          <w:rFonts w:ascii="Calibri" w:hAnsi="Calibri" w:cs="宋体"/>
        </w:rPr>
      </w:pPr>
      <w:r w:rsidRPr="003651A5">
        <w:rPr>
          <w:rFonts w:ascii="Calibri" w:hAnsi="Calibri" w:cs="宋体" w:hint="eastAsia"/>
        </w:rPr>
        <w:t>(</w:t>
      </w:r>
      <w:r w:rsidR="0099607A">
        <w:rPr>
          <w:rFonts w:ascii="Calibri" w:hAnsi="Calibri" w:cs="宋体" w:hint="eastAsia"/>
        </w:rPr>
        <w:t>4</w:t>
      </w:r>
      <w:r w:rsidRPr="003651A5">
        <w:rPr>
          <w:rFonts w:ascii="Calibri" w:hAnsi="Calibri" w:cs="宋体" w:hint="eastAsia"/>
        </w:rPr>
        <w:t>)</w:t>
      </w:r>
      <w:r w:rsidRPr="003651A5">
        <w:rPr>
          <w:rFonts w:ascii="Calibri" w:hAnsi="Calibri" w:cs="宋体" w:hint="eastAsia"/>
        </w:rPr>
        <w:t>提出一种元数据的多级定制模型，并在基础上，提出了元数据驱动算法及元数据的缓存策略。</w:t>
      </w:r>
    </w:p>
    <w:p w:rsidR="003651A5" w:rsidRPr="003651A5" w:rsidRDefault="003651A5" w:rsidP="00CA35BA">
      <w:pPr>
        <w:ind w:firstLineChars="0" w:firstLine="480"/>
        <w:rPr>
          <w:rFonts w:ascii="Calibri" w:hAnsi="Calibri" w:cs="宋体"/>
        </w:rPr>
      </w:pPr>
      <w:r w:rsidRPr="003651A5">
        <w:rPr>
          <w:rFonts w:ascii="Calibri" w:hAnsi="Calibri" w:cs="宋体" w:hint="eastAsia"/>
        </w:rPr>
        <w:t>提出多级定制模型来实现租户内不同虚拟业务应用之间的定制元数据共享，减少重复定制，并基于此模型设计出一个共享模式下元数据驱动的支持多级定制的映射存储架构。而后，基于此多级定制存储架构，本文提出了相应的性能优化机制，采用元数据传递闭包表策略，以及面向多租户的两级内存缓冲策略来提高系统架构的性能，并提供多租户缓存定制模式来满足不同租户的业务性能需求。</w:t>
      </w:r>
    </w:p>
    <w:p w:rsidR="003651A5" w:rsidRPr="003651A5" w:rsidRDefault="003651A5" w:rsidP="00CA35BA">
      <w:pPr>
        <w:ind w:firstLineChars="0" w:firstLine="480"/>
        <w:rPr>
          <w:rFonts w:ascii="Calibri" w:hAnsi="Calibri"/>
        </w:rPr>
      </w:pPr>
      <w:r w:rsidRPr="003651A5">
        <w:rPr>
          <w:rFonts w:ascii="Calibri" w:hAnsi="Calibri" w:hint="eastAsia"/>
        </w:rPr>
        <w:t>(</w:t>
      </w:r>
      <w:r w:rsidR="0099607A">
        <w:rPr>
          <w:rFonts w:ascii="Calibri" w:hAnsi="Calibri" w:hint="eastAsia"/>
        </w:rPr>
        <w:t>5</w:t>
      </w:r>
      <w:r w:rsidRPr="003651A5">
        <w:rPr>
          <w:rFonts w:ascii="Calibri" w:hAnsi="Calibri" w:hint="eastAsia"/>
        </w:rPr>
        <w:t>)</w:t>
      </w:r>
      <w:r w:rsidRPr="003651A5">
        <w:rPr>
          <w:rFonts w:ascii="Calibri" w:hAnsi="Calibri" w:hint="eastAsia"/>
        </w:rPr>
        <w:t>提出一种多级索引机制，全局索引模型</w:t>
      </w:r>
      <w:r w:rsidR="00571044">
        <w:rPr>
          <w:rFonts w:ascii="Calibri" w:hAnsi="Calibri" w:hint="eastAsia"/>
        </w:rPr>
        <w:t>，解决了通过辅助索引无法随机访问相关节点数据的问题，同时解决了租户逻辑索引与物理索引的映射问题</w:t>
      </w:r>
      <w:r w:rsidRPr="003651A5">
        <w:rPr>
          <w:rFonts w:ascii="Calibri" w:hAnsi="Calibri" w:hint="eastAsia"/>
        </w:rPr>
        <w:t>。</w:t>
      </w:r>
    </w:p>
    <w:p w:rsidR="003651A5" w:rsidRPr="003651A5" w:rsidRDefault="003651A5" w:rsidP="00CA35BA">
      <w:pPr>
        <w:ind w:firstLineChars="0" w:firstLine="480"/>
        <w:rPr>
          <w:rFonts w:ascii="Calibri" w:hAnsi="Calibri"/>
        </w:rPr>
      </w:pPr>
      <w:r w:rsidRPr="003651A5">
        <w:rPr>
          <w:rFonts w:ascii="Calibri" w:hAnsi="Calibri" w:hint="eastAsia"/>
        </w:rPr>
        <w:t>(</w:t>
      </w:r>
      <w:r w:rsidR="0099607A">
        <w:rPr>
          <w:rFonts w:ascii="Calibri" w:hAnsi="Calibri" w:hint="eastAsia"/>
        </w:rPr>
        <w:t>6</w:t>
      </w:r>
      <w:r w:rsidRPr="003651A5">
        <w:rPr>
          <w:rFonts w:ascii="Calibri" w:hAnsi="Calibri" w:hint="eastAsia"/>
        </w:rPr>
        <w:t>)</w:t>
      </w:r>
      <w:r w:rsidRPr="003651A5">
        <w:rPr>
          <w:rFonts w:ascii="Calibri" w:hAnsi="Calibri" w:hint="eastAsia"/>
        </w:rPr>
        <w:t>提出一种基于键值对存储方式的索引机制，有效提高了单个数据实例上数据操作的性能。</w:t>
      </w:r>
    </w:p>
    <w:p w:rsidR="003651A5" w:rsidRDefault="003651A5" w:rsidP="00CA35BA">
      <w:pPr>
        <w:ind w:firstLineChars="0" w:firstLine="480"/>
        <w:rPr>
          <w:rFonts w:ascii="Calibri" w:hAnsi="Calibri" w:cs="宋体"/>
        </w:rPr>
      </w:pPr>
      <w:r w:rsidRPr="003651A5">
        <w:rPr>
          <w:rFonts w:ascii="Calibri" w:hAnsi="Calibri" w:cs="宋体" w:hint="eastAsia"/>
        </w:rPr>
        <w:t>面向</w:t>
      </w:r>
      <w:r w:rsidRPr="003651A5">
        <w:rPr>
          <w:rFonts w:ascii="Calibri" w:hAnsi="Calibri" w:cs="宋体" w:hint="eastAsia"/>
        </w:rPr>
        <w:t>SaaS</w:t>
      </w:r>
      <w:r w:rsidRPr="003651A5">
        <w:rPr>
          <w:rFonts w:ascii="Calibri" w:hAnsi="Calibri" w:cs="宋体" w:hint="eastAsia"/>
        </w:rPr>
        <w:t>应用的多租户数据库为满足租户的数据隔离和按需定制需求，需要提供支持隔离和易于定制的数据存储机制及索引机制。基于键值对存储方式，本文提出元数据驱动的映射表索引模型，该模型根据租户定制需求，为租户业务数据形成各自的索引元数据，通过元数据驱动实现了索引数据的隔离及定制效果；给出索引的维护策略，根据租户数据访问请求进行索引切片，以</w:t>
      </w:r>
      <w:r w:rsidRPr="003651A5">
        <w:rPr>
          <w:rFonts w:ascii="Calibri" w:hAnsi="Calibri" w:cs="宋体" w:hint="eastAsia"/>
        </w:rPr>
        <w:lastRenderedPageBreak/>
        <w:t>逐渐细化的索引切片作为数据访问的基本单位，快速返回租户结果集。实验结果表明，本方案在数据访问分布均衡的情况下，索引维护及数据访问具有较好的总体性能。</w:t>
      </w:r>
    </w:p>
    <w:p w:rsidR="004A5500" w:rsidRDefault="004A5500" w:rsidP="00CA35BA">
      <w:pPr>
        <w:ind w:firstLineChars="0" w:firstLine="480"/>
        <w:rPr>
          <w:rFonts w:ascii="Calibri" w:hAnsi="Calibri" w:cs="宋体"/>
        </w:rPr>
      </w:pPr>
      <w:r>
        <w:rPr>
          <w:rFonts w:ascii="Calibri" w:hAnsi="Calibri" w:cs="宋体" w:hint="eastAsia"/>
        </w:rPr>
        <w:t>各创新点之间的有机关系如下：</w:t>
      </w:r>
    </w:p>
    <w:p w:rsidR="004A5500" w:rsidRPr="003651A5" w:rsidRDefault="004A5500" w:rsidP="00CA35BA">
      <w:pPr>
        <w:ind w:firstLineChars="0" w:firstLine="480"/>
        <w:rPr>
          <w:rFonts w:ascii="Calibri" w:hAnsi="Calibri" w:cs="宋体"/>
        </w:rPr>
      </w:pPr>
      <w:r>
        <w:object w:dxaOrig="6752" w:dyaOrig="58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293.25pt" o:ole="">
            <v:imagedata r:id="rId17" o:title=""/>
          </v:shape>
          <o:OLEObject Type="Embed" ProgID="Visio.Drawing.11" ShapeID="_x0000_i1025" DrawAspect="Content" ObjectID="_1361097569" r:id="rId18"/>
        </w:object>
      </w:r>
    </w:p>
    <w:p w:rsidR="003651A5" w:rsidRPr="00F741CB" w:rsidRDefault="003651A5" w:rsidP="004A1003">
      <w:pPr>
        <w:pStyle w:val="3--KLJLWA050515"/>
        <w:spacing w:before="156" w:after="156"/>
      </w:pPr>
      <w:bookmarkStart w:id="63" w:name="_Toc237858047"/>
      <w:bookmarkStart w:id="64" w:name="_Toc243286932"/>
      <w:bookmarkStart w:id="65" w:name="_Toc243290901"/>
      <w:bookmarkStart w:id="66" w:name="_Toc284146108"/>
      <w:bookmarkStart w:id="67" w:name="_Toc285261733"/>
      <w:bookmarkEnd w:id="57"/>
      <w:bookmarkEnd w:id="58"/>
      <w:bookmarkEnd w:id="59"/>
      <w:bookmarkEnd w:id="60"/>
      <w:r w:rsidRPr="00F741CB">
        <w:rPr>
          <w:rFonts w:hint="eastAsia"/>
        </w:rPr>
        <w:t>组织结构</w:t>
      </w:r>
      <w:bookmarkEnd w:id="63"/>
      <w:bookmarkEnd w:id="64"/>
      <w:bookmarkEnd w:id="65"/>
      <w:bookmarkEnd w:id="66"/>
      <w:bookmarkEnd w:id="67"/>
    </w:p>
    <w:p w:rsidR="003651A5" w:rsidRPr="003651A5" w:rsidRDefault="003651A5" w:rsidP="00CA35BA">
      <w:pPr>
        <w:ind w:firstLineChars="0" w:firstLine="480"/>
        <w:rPr>
          <w:rFonts w:ascii="宋体" w:hAnsi="宋体"/>
        </w:rPr>
      </w:pPr>
      <w:r w:rsidRPr="003651A5">
        <w:rPr>
          <w:rFonts w:ascii="宋体" w:hAnsi="宋体" w:hint="eastAsia"/>
        </w:rPr>
        <w:t>论文组织结构如图1.1所示。</w:t>
      </w:r>
    </w:p>
    <w:p w:rsidR="003651A5" w:rsidRPr="003651A5" w:rsidRDefault="008E645F" w:rsidP="00CA35BA">
      <w:pPr>
        <w:ind w:firstLineChars="0" w:firstLine="480"/>
        <w:jc w:val="center"/>
        <w:rPr>
          <w:rFonts w:ascii="Calibri" w:hAnsi="Calibri"/>
        </w:rPr>
      </w:pPr>
      <w:r w:rsidRPr="003651A5">
        <w:rPr>
          <w:rFonts w:ascii="Calibri" w:hAnsi="Calibri"/>
        </w:rPr>
        <w:object w:dxaOrig="9026" w:dyaOrig="11996">
          <v:shape id="_x0000_i1026" type="#_x0000_t75" style="width:404.25pt;height:539.25pt" o:ole="">
            <v:imagedata r:id="rId19" o:title=""/>
          </v:shape>
          <o:OLEObject Type="Embed" ProgID="Visio.Drawing.11" ShapeID="_x0000_i1026" DrawAspect="Content" ObjectID="_1361097570" r:id="rId20"/>
        </w:object>
      </w:r>
    </w:p>
    <w:p w:rsidR="003651A5" w:rsidRDefault="003651A5" w:rsidP="00CA35BA">
      <w:pPr>
        <w:ind w:firstLineChars="0" w:firstLine="480"/>
        <w:jc w:val="center"/>
        <w:rPr>
          <w:rFonts w:ascii="Calibri" w:hAnsi="Calibri"/>
        </w:rPr>
      </w:pPr>
      <w:r w:rsidRPr="003651A5">
        <w:rPr>
          <w:rFonts w:ascii="Calibri" w:hAnsi="Calibri" w:hint="eastAsia"/>
        </w:rPr>
        <w:t>图</w:t>
      </w:r>
      <w:r w:rsidRPr="003651A5">
        <w:rPr>
          <w:rFonts w:ascii="Calibri" w:hAnsi="Calibri" w:hint="eastAsia"/>
        </w:rPr>
        <w:t xml:space="preserve">1.1 </w:t>
      </w:r>
      <w:r w:rsidRPr="003651A5">
        <w:rPr>
          <w:rFonts w:ascii="Calibri" w:hAnsi="Calibri" w:hint="eastAsia"/>
        </w:rPr>
        <w:t>论文组织结构图</w:t>
      </w:r>
    </w:p>
    <w:p w:rsidR="003272A6" w:rsidRDefault="003272A6" w:rsidP="00CA35BA">
      <w:pPr>
        <w:ind w:firstLineChars="0" w:firstLine="480"/>
        <w:jc w:val="center"/>
        <w:rPr>
          <w:rFonts w:ascii="Calibri" w:hAnsi="Calibri"/>
        </w:rPr>
      </w:pPr>
    </w:p>
    <w:p w:rsidR="003272A6" w:rsidRDefault="003272A6" w:rsidP="00CA35BA">
      <w:pPr>
        <w:ind w:firstLineChars="0" w:firstLine="480"/>
        <w:jc w:val="center"/>
        <w:rPr>
          <w:rFonts w:ascii="Calibri" w:hAnsi="Calibri"/>
        </w:rPr>
      </w:pPr>
    </w:p>
    <w:p w:rsidR="003272A6" w:rsidRPr="003651A5" w:rsidRDefault="003272A6" w:rsidP="00CA35BA">
      <w:pPr>
        <w:ind w:firstLineChars="0" w:firstLine="480"/>
        <w:jc w:val="center"/>
        <w:rPr>
          <w:rFonts w:ascii="宋体" w:hAnsi="宋体"/>
        </w:rPr>
      </w:pPr>
      <w:r>
        <w:rPr>
          <w:rFonts w:ascii="宋体" w:hAnsi="宋体"/>
        </w:rPr>
        <w:br w:type="page"/>
      </w:r>
    </w:p>
    <w:p w:rsidR="003651A5" w:rsidRPr="00AD4465" w:rsidRDefault="001C6329" w:rsidP="00090513">
      <w:pPr>
        <w:pStyle w:val="2--KLJLW"/>
        <w:spacing w:before="156" w:after="156" w:line="360" w:lineRule="auto"/>
      </w:pPr>
      <w:bookmarkStart w:id="68" w:name="_Toc285261734"/>
      <w:r>
        <w:rPr>
          <w:rFonts w:hint="eastAsia"/>
        </w:rPr>
        <w:lastRenderedPageBreak/>
        <w:t>相关研究</w:t>
      </w:r>
      <w:bookmarkEnd w:id="68"/>
    </w:p>
    <w:p w:rsidR="00E25480" w:rsidRPr="00F741CB" w:rsidRDefault="00E25480" w:rsidP="004A1003">
      <w:pPr>
        <w:pStyle w:val="3--KLJLWA050515"/>
        <w:spacing w:before="156" w:after="156"/>
      </w:pPr>
      <w:bookmarkStart w:id="69" w:name="_Toc283528185"/>
      <w:bookmarkStart w:id="70" w:name="_Toc285261735"/>
      <w:r w:rsidRPr="00F741CB">
        <w:rPr>
          <w:rFonts w:hint="eastAsia"/>
        </w:rPr>
        <w:t>引言</w:t>
      </w:r>
      <w:bookmarkEnd w:id="69"/>
      <w:bookmarkEnd w:id="70"/>
    </w:p>
    <w:p w:rsidR="00E25480" w:rsidRDefault="00E25480" w:rsidP="00CA35BA">
      <w:pPr>
        <w:ind w:firstLine="480"/>
        <w:rPr>
          <w:szCs w:val="21"/>
        </w:rPr>
      </w:pPr>
      <w:r>
        <w:rPr>
          <w:rFonts w:hint="eastAsia"/>
          <w:szCs w:val="21"/>
        </w:rPr>
        <w:t>本文涉及的相关研究主要包括</w:t>
      </w:r>
      <w:r>
        <w:rPr>
          <w:rFonts w:hint="eastAsia"/>
          <w:szCs w:val="21"/>
        </w:rPr>
        <w:t>SaaS</w:t>
      </w:r>
      <w:r>
        <w:rPr>
          <w:rFonts w:hint="eastAsia"/>
          <w:szCs w:val="21"/>
        </w:rPr>
        <w:t>应用数据存储及云数据库上，下面分别进行描述。</w:t>
      </w:r>
    </w:p>
    <w:p w:rsidR="00E25480" w:rsidRPr="00F741CB" w:rsidRDefault="00E25480" w:rsidP="004A1003">
      <w:pPr>
        <w:pStyle w:val="3--KLJLWA050515"/>
        <w:spacing w:before="156" w:after="156"/>
      </w:pPr>
      <w:bookmarkStart w:id="71" w:name="_Toc285261737"/>
      <w:r w:rsidRPr="00F741CB">
        <w:rPr>
          <w:rFonts w:hint="eastAsia"/>
        </w:rPr>
        <w:t>SaaS应用数据存储模式</w:t>
      </w:r>
      <w:bookmarkEnd w:id="71"/>
    </w:p>
    <w:p w:rsidR="00E25480" w:rsidRDefault="00E25480" w:rsidP="00CA35BA">
      <w:pPr>
        <w:ind w:firstLineChars="250" w:firstLine="600"/>
      </w:pPr>
      <w:r>
        <w:rPr>
          <w:rFonts w:hint="eastAsia"/>
        </w:rPr>
        <w:t>多租户数据库系统主要从数据共享存储及性能上进行了研究。微软给出了单实例多租赁架构的三个属性（可扩展的、多租户、可配置的），提出了共享数据库定制扩展列基于名称</w:t>
      </w:r>
      <w:r>
        <w:rPr>
          <w:rFonts w:hint="eastAsia"/>
        </w:rPr>
        <w:t>-</w:t>
      </w:r>
      <w:r>
        <w:rPr>
          <w:rFonts w:hint="eastAsia"/>
        </w:rPr>
        <w:t>值对实现对列的扩展，微软通过项目</w:t>
      </w:r>
      <w:r>
        <w:rPr>
          <w:rFonts w:hint="eastAsia"/>
        </w:rPr>
        <w:t>Crab</w:t>
      </w:r>
      <w:r>
        <w:rPr>
          <w:rFonts w:hint="eastAsia"/>
        </w:rPr>
        <w:t>实现了该基于名称</w:t>
      </w:r>
      <w:r>
        <w:rPr>
          <w:rFonts w:hint="eastAsia"/>
        </w:rPr>
        <w:t>-</w:t>
      </w:r>
      <w:r>
        <w:rPr>
          <w:rFonts w:hint="eastAsia"/>
        </w:rPr>
        <w:t>值对的共享存储模式。</w:t>
      </w:r>
      <w:r>
        <w:rPr>
          <w:rFonts w:hint="eastAsia"/>
        </w:rPr>
        <w:t>Salesforce.com</w:t>
      </w:r>
      <w:r>
        <w:rPr>
          <w:rFonts w:hint="eastAsia"/>
        </w:rPr>
        <w:t>提出了</w:t>
      </w:r>
      <w:r>
        <w:rPr>
          <w:rFonts w:hint="eastAsia"/>
        </w:rPr>
        <w:t>Force.com</w:t>
      </w:r>
      <w:r>
        <w:rPr>
          <w:rFonts w:hint="eastAsia"/>
        </w:rPr>
        <w:t>平台</w:t>
      </w:r>
      <w:r>
        <w:rPr>
          <w:rFonts w:hint="eastAsia"/>
        </w:rPr>
        <w:t>[1]</w:t>
      </w:r>
      <w:r>
        <w:rPr>
          <w:rFonts w:hint="eastAsia"/>
        </w:rPr>
        <w:t>，其后台为元数据驱动的多租户数据共享存储架构，基于共享</w:t>
      </w:r>
      <w:proofErr w:type="gramStart"/>
      <w:r>
        <w:rPr>
          <w:rFonts w:hint="eastAsia"/>
        </w:rPr>
        <w:t>表实现</w:t>
      </w:r>
      <w:proofErr w:type="gramEnd"/>
      <w:r>
        <w:rPr>
          <w:rFonts w:hint="eastAsia"/>
        </w:rPr>
        <w:t>了不同租户数据的共享存储，并支持租户数据的个性化定制。租户所有的信息在</w:t>
      </w:r>
      <w:r>
        <w:rPr>
          <w:rFonts w:hint="eastAsia"/>
        </w:rPr>
        <w:t>Force.com</w:t>
      </w:r>
      <w:r>
        <w:rPr>
          <w:rFonts w:hint="eastAsia"/>
        </w:rPr>
        <w:t>平台中都使用元数据表示，运行时通过运行时引擎基于元数据产生虚拟应用组件，如租户逻辑视图的表、记录等。</w:t>
      </w:r>
      <w:r w:rsidRPr="00B6011C">
        <w:rPr>
          <w:rFonts w:hint="eastAsia"/>
          <w:szCs w:val="21"/>
        </w:rPr>
        <w:t>德国</w:t>
      </w:r>
      <w:r w:rsidRPr="00B6011C">
        <w:rPr>
          <w:szCs w:val="21"/>
        </w:rPr>
        <w:t>München</w:t>
      </w:r>
      <w:r w:rsidRPr="00B6011C">
        <w:rPr>
          <w:rFonts w:hint="eastAsia"/>
          <w:szCs w:val="21"/>
        </w:rPr>
        <w:t>大学</w:t>
      </w:r>
      <w:r>
        <w:rPr>
          <w:rFonts w:hint="eastAsia"/>
        </w:rPr>
        <w:t>分析了多租户数据库中租户数据共享存储的模式映射技术</w:t>
      </w:r>
      <w:r>
        <w:rPr>
          <w:rFonts w:hint="eastAsia"/>
        </w:rPr>
        <w:t>[2]</w:t>
      </w:r>
      <w:r>
        <w:rPr>
          <w:rFonts w:hint="eastAsia"/>
        </w:rPr>
        <w:t>，</w:t>
      </w:r>
      <w:proofErr w:type="gramStart"/>
      <w:r>
        <w:rPr>
          <w:rFonts w:hint="eastAsia"/>
        </w:rPr>
        <w:t>如块折叠</w:t>
      </w:r>
      <w:proofErr w:type="gramEnd"/>
      <w:r>
        <w:rPr>
          <w:rFonts w:hint="eastAsia"/>
        </w:rPr>
        <w:t>，实现共享表情况下租户逻辑视图与实际物理存储之间的转换。针对共享</w:t>
      </w:r>
      <w:proofErr w:type="gramStart"/>
      <w:r>
        <w:rPr>
          <w:rFonts w:hint="eastAsia"/>
        </w:rPr>
        <w:t>表模式</w:t>
      </w:r>
      <w:proofErr w:type="gramEnd"/>
      <w:r>
        <w:rPr>
          <w:rFonts w:hint="eastAsia"/>
        </w:rPr>
        <w:t>下的多租户数据库中面临的存储空间浪费</w:t>
      </w:r>
      <w:r>
        <w:rPr>
          <w:rFonts w:hint="eastAsia"/>
        </w:rPr>
        <w:t>M-Store[3]</w:t>
      </w:r>
      <w:r>
        <w:rPr>
          <w:rFonts w:hint="eastAsia"/>
        </w:rPr>
        <w:t>提出</w:t>
      </w:r>
      <w:r w:rsidRPr="00095098">
        <w:rPr>
          <w:rFonts w:hint="eastAsia"/>
        </w:rPr>
        <w:t>基于位图解释的元组存储技术（</w:t>
      </w:r>
      <w:r w:rsidRPr="00095098">
        <w:t>Bitmap Interpreted Tuple Storage Technique, BIT</w:t>
      </w:r>
      <w:r w:rsidRPr="00095098">
        <w:rPr>
          <w:rFonts w:hint="eastAsia"/>
        </w:rPr>
        <w:t>）</w:t>
      </w:r>
      <w:r>
        <w:rPr>
          <w:rFonts w:hint="eastAsia"/>
        </w:rPr>
        <w:t>。索引方面，针对多租户共享索引查询效率不高的问题，提出了</w:t>
      </w:r>
      <w:r w:rsidRPr="00095098">
        <w:rPr>
          <w:rFonts w:hint="eastAsia"/>
        </w:rPr>
        <w:t>多分离索引技术（</w:t>
      </w:r>
      <w:r w:rsidRPr="00095098">
        <w:t>Multi-Separated Index Schema, MSI</w:t>
      </w:r>
      <w:r w:rsidRPr="00095098">
        <w:rPr>
          <w:rFonts w:hint="eastAsia"/>
        </w:rPr>
        <w:t>）</w:t>
      </w:r>
      <w:r>
        <w:rPr>
          <w:rFonts w:hint="eastAsia"/>
        </w:rPr>
        <w:t>，为不同租户单独建立索引，优化了索引结构，提高了检索效率。</w:t>
      </w:r>
      <w:r w:rsidRPr="006A59FE">
        <w:rPr>
          <w:rFonts w:hint="eastAsia"/>
        </w:rPr>
        <w:t>2009</w:t>
      </w:r>
      <w:r w:rsidRPr="006A59FE">
        <w:rPr>
          <w:rFonts w:hint="eastAsia"/>
        </w:rPr>
        <w:t>年的</w:t>
      </w:r>
      <w:r w:rsidRPr="006A59FE">
        <w:rPr>
          <w:rFonts w:hint="eastAsia"/>
        </w:rPr>
        <w:t>SIGMOD</w:t>
      </w:r>
      <w:r>
        <w:rPr>
          <w:rFonts w:hint="eastAsia"/>
        </w:rPr>
        <w:t>[4]</w:t>
      </w:r>
      <w:r w:rsidRPr="006A59FE">
        <w:rPr>
          <w:rFonts w:hint="eastAsia"/>
        </w:rPr>
        <w:t>上讨论了目前主要的集中多租户数据管理方式，包括稀疏表、扩展表、</w:t>
      </w:r>
      <w:r w:rsidRPr="006A59FE">
        <w:rPr>
          <w:rFonts w:hint="eastAsia"/>
        </w:rPr>
        <w:t>XML</w:t>
      </w:r>
      <w:r w:rsidRPr="006A59FE">
        <w:rPr>
          <w:rFonts w:hint="eastAsia"/>
        </w:rPr>
        <w:t>、键值对等。该文献经过全面地论证和分析后认为，理想的多租户数据库尚未出现，还有很多的问题需要研究。</w:t>
      </w:r>
    </w:p>
    <w:p w:rsidR="00E25480" w:rsidRPr="00A60938" w:rsidRDefault="00E25480" w:rsidP="00CA35BA">
      <w:pPr>
        <w:ind w:firstLine="480"/>
      </w:pPr>
      <w:r w:rsidRPr="00A60938">
        <w:rPr>
          <w:rFonts w:hint="eastAsia"/>
        </w:rPr>
        <w:t>当前，主流的</w:t>
      </w:r>
      <w:r w:rsidRPr="00A60938">
        <w:rPr>
          <w:rFonts w:hint="eastAsia"/>
        </w:rPr>
        <w:t>SaaS</w:t>
      </w:r>
      <w:r w:rsidRPr="00A60938">
        <w:rPr>
          <w:rFonts w:hint="eastAsia"/>
        </w:rPr>
        <w:t>系统数据库存储方式为共享数据库共享架构。应用这一方式，不同租户的业务数据在同一个模式中集中存储和管理，实现了资源的共享利用。通过建立元数据驱动的存储框架，将租户用来描述业务数据的元数据单独管理，为不同租户实现数据层的个性化定制提供了可能。在国内外研究中，已有的多租户数据存储模式致力于解决可定制性和</w:t>
      </w:r>
      <w:proofErr w:type="gramStart"/>
      <w:r w:rsidRPr="00A60938">
        <w:rPr>
          <w:rFonts w:hint="eastAsia"/>
        </w:rPr>
        <w:t>可</w:t>
      </w:r>
      <w:proofErr w:type="gramEnd"/>
      <w:r w:rsidRPr="00A60938">
        <w:rPr>
          <w:rFonts w:hint="eastAsia"/>
        </w:rPr>
        <w:t>伸缩性要求。前者需要支持单个租户根据自身需求，对数据模型进行任意个性化定制；后者要求随着租户数目的快速增长，在不改变已有存储结构的情况下，仅通过增加硬件设施就可满足性能的扩展。也就是说，系统在理论上没有性能极限。</w:t>
      </w:r>
    </w:p>
    <w:p w:rsidR="00E25480" w:rsidRPr="00A60938" w:rsidRDefault="00E25480" w:rsidP="00CA35BA">
      <w:pPr>
        <w:ind w:firstLine="480"/>
      </w:pPr>
      <w:r w:rsidRPr="00A60938">
        <w:rPr>
          <w:rFonts w:hint="eastAsia"/>
        </w:rPr>
        <w:t>2006</w:t>
      </w:r>
      <w:r w:rsidRPr="00A60938">
        <w:rPr>
          <w:rFonts w:hint="eastAsia"/>
        </w:rPr>
        <w:t>年</w:t>
      </w:r>
      <w:r w:rsidRPr="00A60938">
        <w:rPr>
          <w:rFonts w:hint="eastAsia"/>
        </w:rPr>
        <w:t>Frederick Chong</w:t>
      </w:r>
      <w:r w:rsidRPr="00A60938">
        <w:rPr>
          <w:rFonts w:hint="eastAsia"/>
        </w:rPr>
        <w:t>提出多用户数据体系结构</w:t>
      </w:r>
      <w:r w:rsidRPr="00A60938">
        <w:rPr>
          <w:rFonts w:hint="eastAsia"/>
        </w:rPr>
        <w:t>[13]</w:t>
      </w:r>
      <w:r w:rsidRPr="00A60938">
        <w:rPr>
          <w:rFonts w:hint="eastAsia"/>
        </w:rPr>
        <w:t>，创造了名称值对的多租户数据存储方</w:t>
      </w:r>
      <w:r w:rsidRPr="00A60938">
        <w:rPr>
          <w:rFonts w:hint="eastAsia"/>
        </w:rPr>
        <w:lastRenderedPageBreak/>
        <w:t>式。其主要思想是把租户共享使用的数据放在基本表中，租户特有的个性化数据存放在扩展表中，并在此基础上开发了</w:t>
      </w:r>
      <w:r w:rsidRPr="00A60938">
        <w:rPr>
          <w:rFonts w:hint="eastAsia"/>
        </w:rPr>
        <w:t>SaaS</w:t>
      </w:r>
      <w:r w:rsidRPr="00A60938">
        <w:rPr>
          <w:rFonts w:hint="eastAsia"/>
        </w:rPr>
        <w:t>原型演示系统</w:t>
      </w:r>
      <w:r w:rsidRPr="00A60938">
        <w:rPr>
          <w:rFonts w:hint="eastAsia"/>
        </w:rPr>
        <w:t>Crab</w:t>
      </w:r>
      <w:r w:rsidRPr="00A60938">
        <w:rPr>
          <w:rFonts w:hint="eastAsia"/>
        </w:rPr>
        <w:t>。作为最早的</w:t>
      </w:r>
      <w:r w:rsidRPr="00A60938">
        <w:rPr>
          <w:rFonts w:hint="eastAsia"/>
        </w:rPr>
        <w:t>SaaS</w:t>
      </w:r>
      <w:r w:rsidRPr="00A60938">
        <w:rPr>
          <w:rFonts w:hint="eastAsia"/>
        </w:rPr>
        <w:t>应用数据存储模式，名称值对存储方式简单有效地组织各租户的数据，支持租户数据模型任意扩展。但是，随着租户数目不断增多，共用的数据越来越少，导致实际应用的访问性能高的基本表中只能存放少量数据，而访问性能低的扩展表中会集中大量数据。从而使得系统总体吞吐量不断下降。</w:t>
      </w:r>
    </w:p>
    <w:p w:rsidR="00E25480" w:rsidRPr="00A60938" w:rsidRDefault="00E25480" w:rsidP="00CA35BA">
      <w:pPr>
        <w:ind w:firstLine="480"/>
      </w:pPr>
      <w:r w:rsidRPr="00A60938">
        <w:rPr>
          <w:rFonts w:hint="eastAsia"/>
        </w:rPr>
        <w:t>Stefan Aulbach</w:t>
      </w:r>
      <w:r w:rsidRPr="00A60938">
        <w:rPr>
          <w:rFonts w:hint="eastAsia"/>
        </w:rPr>
        <w:t>等</w:t>
      </w:r>
      <w:r w:rsidRPr="00A60938">
        <w:rPr>
          <w:rFonts w:hint="eastAsia"/>
        </w:rPr>
        <w:t>[14]</w:t>
      </w:r>
      <w:r w:rsidRPr="00A60938">
        <w:rPr>
          <w:rFonts w:hint="eastAsia"/>
        </w:rPr>
        <w:t>证明了过量的数据表会引起数据库系统资源竞争加剧，进而导致系统性能严重下降。为了满足各个租户差异化的数据表示，并且又不使得表的数据随租户而激增，他们提出了</w:t>
      </w:r>
      <w:r w:rsidRPr="00A60938">
        <w:rPr>
          <w:rFonts w:hint="eastAsia"/>
        </w:rPr>
        <w:t>Chunk Folding</w:t>
      </w:r>
      <w:r w:rsidRPr="00A60938">
        <w:rPr>
          <w:rFonts w:hint="eastAsia"/>
        </w:rPr>
        <w:t>算法。把租户的数据表垂直划分为多个块，将它们折叠存储至不同的</w:t>
      </w:r>
      <w:r w:rsidRPr="00A60938">
        <w:rPr>
          <w:rFonts w:hint="eastAsia"/>
        </w:rPr>
        <w:t>Chunk</w:t>
      </w:r>
      <w:r w:rsidRPr="00A60938">
        <w:rPr>
          <w:rFonts w:hint="eastAsia"/>
        </w:rPr>
        <w:t>表中。并用实验数据讨论分析了租户数据差别从小到大情况下，该算法的优劣。然而，该算法目前仅仅处于理论研究阶段，由于划分的影响因素随时间不断变化，缺乏一种行之有效地垂直划分算法来获得最合适的结果。</w:t>
      </w:r>
    </w:p>
    <w:p w:rsidR="00E25480" w:rsidRDefault="00E25480" w:rsidP="00CA35BA">
      <w:pPr>
        <w:ind w:firstLine="480"/>
      </w:pPr>
      <w:r w:rsidRPr="00A60938">
        <w:rPr>
          <w:rFonts w:hint="eastAsia"/>
        </w:rPr>
        <w:t>Salesforce</w:t>
      </w:r>
      <w:r w:rsidRPr="00A60938">
        <w:rPr>
          <w:rFonts w:hint="eastAsia"/>
        </w:rPr>
        <w:t>在其</w:t>
      </w:r>
      <w:r w:rsidRPr="00A60938">
        <w:rPr>
          <w:rFonts w:hint="eastAsia"/>
        </w:rPr>
        <w:t>PaaS</w:t>
      </w:r>
      <w:r w:rsidRPr="00A60938">
        <w:rPr>
          <w:rFonts w:hint="eastAsia"/>
        </w:rPr>
        <w:t>平台</w:t>
      </w:r>
      <w:r w:rsidRPr="00A60938">
        <w:rPr>
          <w:rFonts w:hint="eastAsia"/>
        </w:rPr>
        <w:t>Force.com[15]</w:t>
      </w:r>
      <w:r w:rsidRPr="00A60938">
        <w:rPr>
          <w:rFonts w:hint="eastAsia"/>
        </w:rPr>
        <w:t>中，使用了</w:t>
      </w:r>
      <w:r w:rsidRPr="00A60938">
        <w:rPr>
          <w:rFonts w:hint="eastAsia"/>
        </w:rPr>
        <w:t>Universal Table[16]</w:t>
      </w:r>
      <w:r w:rsidRPr="00A60938">
        <w:rPr>
          <w:rFonts w:hint="eastAsia"/>
        </w:rPr>
        <w:t>存储多租户业务数据。核心思想是建立一个宽度为</w:t>
      </w:r>
      <w:r w:rsidRPr="00A60938">
        <w:rPr>
          <w:rFonts w:hint="eastAsia"/>
        </w:rPr>
        <w:t>500</w:t>
      </w:r>
      <w:r w:rsidRPr="00A60938">
        <w:rPr>
          <w:rFonts w:hint="eastAsia"/>
        </w:rPr>
        <w:t>列的数据宽表，用这一个表存储所有租户的全部业务数据。每一个数据列均为</w:t>
      </w:r>
      <w:r w:rsidRPr="00A60938">
        <w:rPr>
          <w:rFonts w:hint="eastAsia"/>
        </w:rPr>
        <w:t>varchar</w:t>
      </w:r>
      <w:r w:rsidRPr="00A60938">
        <w:rPr>
          <w:rFonts w:hint="eastAsia"/>
        </w:rPr>
        <w:t>类型存储，因此需要将租户业务数据先转成</w:t>
      </w:r>
      <w:r w:rsidRPr="00A60938">
        <w:rPr>
          <w:rFonts w:hint="eastAsia"/>
        </w:rPr>
        <w:t>varchar</w:t>
      </w:r>
      <w:r w:rsidRPr="00A60938">
        <w:rPr>
          <w:rFonts w:hint="eastAsia"/>
        </w:rPr>
        <w:t>才可以存入数据表。同一列中的数据可以表示不同的语义。这样的好处在于把所有数据统一对待，便于集中存储管理。可以满足租户定制使用需要。但是，其缺点在于转换过程太复杂，数据表中会出现大量空值，浪费存储空间，影响存取效率。同时，查找过程中需要便利整个数据表，造成不必要的时间浪费。解决的办法是采取存储冗余机制，在数据表外部开发提高检索的措施。</w:t>
      </w:r>
      <w:r w:rsidRPr="00A60938">
        <w:rPr>
          <w:rFonts w:hint="eastAsia"/>
        </w:rPr>
        <w:t xml:space="preserve"> </w:t>
      </w:r>
    </w:p>
    <w:p w:rsidR="00E25480" w:rsidRPr="00344EB6" w:rsidRDefault="00E25480" w:rsidP="00CA35BA">
      <w:pPr>
        <w:ind w:firstLine="480"/>
      </w:pPr>
      <w:r w:rsidRPr="00A60938">
        <w:rPr>
          <w:rFonts w:hint="eastAsia"/>
        </w:rPr>
        <w:t>在国内</w:t>
      </w:r>
      <w:r>
        <w:rPr>
          <w:rFonts w:hint="eastAsia"/>
        </w:rPr>
        <w:t>，叶伟等人</w:t>
      </w:r>
      <w:r>
        <w:rPr>
          <w:rFonts w:hint="eastAsia"/>
        </w:rPr>
        <w:t>[17]</w:t>
      </w:r>
      <w:r>
        <w:rPr>
          <w:rFonts w:hint="eastAsia"/>
        </w:rPr>
        <w:t>提出基于元数据管理的模型驱动架构思想，从可扩展性、</w:t>
      </w:r>
      <w:r w:rsidRPr="00A60938">
        <w:rPr>
          <w:rFonts w:hint="eastAsia"/>
        </w:rPr>
        <w:t>性能、灵活性、实现复杂度和空间利用率等方面对比名称值对、定制字段和预分配字段的数据存储配置方式。但是，未能提出切实可行的数据存储方案，难以指导</w:t>
      </w:r>
      <w:r w:rsidRPr="00A60938">
        <w:rPr>
          <w:rFonts w:hint="eastAsia"/>
        </w:rPr>
        <w:t>SaaS</w:t>
      </w:r>
      <w:r w:rsidRPr="00A60938">
        <w:rPr>
          <w:rFonts w:hint="eastAsia"/>
        </w:rPr>
        <w:t>应用的实际开发使用。</w:t>
      </w:r>
    </w:p>
    <w:p w:rsidR="00E25480" w:rsidRPr="002C093C" w:rsidRDefault="00E25480" w:rsidP="00CA35BA">
      <w:pPr>
        <w:ind w:firstLine="480"/>
        <w:rPr>
          <w:rFonts w:ascii="宋体" w:hAnsi="宋体"/>
        </w:rPr>
      </w:pPr>
      <w:r w:rsidRPr="002C093C">
        <w:rPr>
          <w:rFonts w:ascii="宋体" w:hAnsi="宋体" w:hint="eastAsia"/>
        </w:rPr>
        <w:t>SaaS中多租户数据的最大特点之一就是这些数据同属于一个应用但是被不同租户访问，这个特点来源于SaaS“单实例多租赁”的商业模式。在多租户数据存储的稀疏</w:t>
      </w:r>
      <w:proofErr w:type="gramStart"/>
      <w:r w:rsidRPr="002C093C">
        <w:rPr>
          <w:rFonts w:ascii="宋体" w:hAnsi="宋体" w:hint="eastAsia"/>
        </w:rPr>
        <w:t>表解决</w:t>
      </w:r>
      <w:proofErr w:type="gramEnd"/>
      <w:r w:rsidRPr="002C093C">
        <w:rPr>
          <w:rFonts w:ascii="宋体" w:hAnsi="宋体" w:hint="eastAsia"/>
        </w:rPr>
        <w:t>方案（sparse table）中，不同租户模式数据公共存储到一张宽表中，由于众多的租户</w:t>
      </w:r>
      <w:proofErr w:type="gramStart"/>
      <w:r w:rsidRPr="002C093C">
        <w:rPr>
          <w:rFonts w:ascii="宋体" w:hAnsi="宋体" w:hint="eastAsia"/>
        </w:rPr>
        <w:t>间模式</w:t>
      </w:r>
      <w:proofErr w:type="gramEnd"/>
      <w:r w:rsidRPr="002C093C">
        <w:rPr>
          <w:rFonts w:ascii="宋体" w:hAnsi="宋体" w:hint="eastAsia"/>
        </w:rPr>
        <w:t>各异，因此导致该表可能呈现稀疏的特点。</w:t>
      </w:r>
    </w:p>
    <w:p w:rsidR="00E25480" w:rsidRPr="002C093C" w:rsidRDefault="00E25480" w:rsidP="00CA35BA">
      <w:pPr>
        <w:ind w:firstLine="480"/>
        <w:rPr>
          <w:rFonts w:ascii="宋体" w:hAnsi="宋体"/>
        </w:rPr>
      </w:pPr>
      <w:r w:rsidRPr="002C093C">
        <w:rPr>
          <w:rFonts w:ascii="宋体" w:hAnsi="宋体" w:hint="eastAsia"/>
        </w:rPr>
        <w:t>对于稀疏表方法，租户间数据共享存储，因此不存在表数目随租户数目增加的问题，同样元组重构也较为简单。但是，在稀疏表方法中可能存在的问题是大量空值的存在，由于稀疏表方法</w:t>
      </w:r>
      <w:r w:rsidRPr="002C093C">
        <w:rPr>
          <w:rFonts w:ascii="宋体" w:hAnsi="宋体" w:hint="eastAsia"/>
        </w:rPr>
        <w:lastRenderedPageBreak/>
        <w:t>与电子商务等稀疏数据处理面对的问题存在相似之处，因此传统稀疏数据处理的一些方法可以用在多租户数据存储的稀疏表方法中。</w:t>
      </w:r>
    </w:p>
    <w:p w:rsidR="00E25480" w:rsidRPr="002C093C" w:rsidRDefault="00E25480" w:rsidP="00CA35BA">
      <w:pPr>
        <w:ind w:firstLine="480"/>
        <w:rPr>
          <w:rFonts w:ascii="宋体" w:hAnsi="宋体"/>
        </w:rPr>
      </w:pPr>
      <w:r w:rsidRPr="002C093C">
        <w:rPr>
          <w:rFonts w:ascii="宋体" w:hAnsi="宋体" w:hint="eastAsia"/>
        </w:rPr>
        <w:t>传统的电子商务数据具有列数众多，数据稀疏，模式持续演化及空值影响性能等问题。在多租户数据存储中也存在这些问题。因此传统的电子商务等稀疏数据处理方法，例如垂直存储，解释属性存储，稀疏数据索引等可以有效地在多租户数据存储稀疏表方法中应用。</w:t>
      </w:r>
    </w:p>
    <w:p w:rsidR="00E25480" w:rsidRPr="002C093C" w:rsidRDefault="00E25480" w:rsidP="00CA35BA">
      <w:pPr>
        <w:ind w:firstLine="480"/>
        <w:rPr>
          <w:rFonts w:ascii="宋体" w:hAnsi="宋体"/>
        </w:rPr>
      </w:pPr>
      <w:r w:rsidRPr="002C093C">
        <w:rPr>
          <w:rFonts w:ascii="宋体" w:hAnsi="宋体" w:hint="eastAsia"/>
        </w:rPr>
        <w:t>VLDB01提出了采用垂直存储的策略。在垂直存储中方法中，稀疏数据被存储为&lt;对象标示，对象属性，属性值&gt;形式，这种垂直存储模式有效地减少了表的稀疏程度，为了能在其上进行有效地查询，VLDB01提出了在垂直表上建立水平视图。这种垂直存储解决方法有效地解决了稀疏表中空值的影响。对于多租户数据存储，这种解决方法可能存在的问题是水平视图中大量左连接的存在有可能对于某些查询就会非常费时，尤其是关系型多租户数据。</w:t>
      </w:r>
    </w:p>
    <w:p w:rsidR="00E25480" w:rsidRPr="002C093C" w:rsidRDefault="00E25480" w:rsidP="00CA35BA">
      <w:pPr>
        <w:ind w:firstLine="480"/>
        <w:rPr>
          <w:rFonts w:ascii="宋体" w:hAnsi="宋体"/>
        </w:rPr>
      </w:pPr>
      <w:r w:rsidRPr="002C093C">
        <w:rPr>
          <w:rFonts w:ascii="宋体" w:hAnsi="宋体" w:hint="eastAsia"/>
        </w:rPr>
        <w:t>VLDB06提出了解释属性存储策略。在解释属性存储中，对于表中数据稀疏的属性进行解释存储，即存储系统当遇到非空值时才会在当前元组记录中添加该值的属性和值信息。解释属性存储有效地减少了空值的影响，但是使用这种存储策略后需要引入额外的获取数据的操作。对于多租户数据存储，可以采用这种解释属性存储，但是通过后面的分析，我们将会看到多租户数据存储中的空值与传统电子商务数据存储中的空值来源有着很大的区别，为了避免存储模式改变带来数据获取方式上的改变，我们认为在多租户数据存储中可以采用多个不同列稀疏表方法来降低数据稀疏程度。</w:t>
      </w:r>
    </w:p>
    <w:p w:rsidR="00E25480" w:rsidRDefault="00E25480" w:rsidP="00CA35BA">
      <w:pPr>
        <w:ind w:firstLine="480"/>
        <w:rPr>
          <w:rFonts w:ascii="宋体" w:hAnsi="宋体"/>
        </w:rPr>
      </w:pPr>
      <w:r w:rsidRPr="002C093C">
        <w:rPr>
          <w:rFonts w:ascii="宋体" w:hAnsi="宋体" w:hint="eastAsia"/>
        </w:rPr>
        <w:t>SIGMOD07从模式设计的角度出发，认为单个稀疏表存储相对于模式拆分后多个稀疏表存储更具优势，因为这可以把用户从复杂的模式设计中解脱出来，于此同时在单稀疏表中可以引入诸如稀疏数据索引、关键字查询等机制来消除数据稀疏带来的影响。但在SaaS多租户环境下，单一稀疏表是不同租户模式公共存储产生的，因此它存在模式拆分的可能。</w:t>
      </w:r>
    </w:p>
    <w:p w:rsidR="00E25480" w:rsidRDefault="00E25480" w:rsidP="00CA35BA">
      <w:pPr>
        <w:ind w:firstLineChars="250" w:firstLine="600"/>
      </w:pPr>
      <w:r w:rsidRPr="00A60938">
        <w:rPr>
          <w:rFonts w:hint="eastAsia"/>
        </w:rPr>
        <w:t>因此，多租户数据存储管理机制</w:t>
      </w:r>
      <w:r>
        <w:rPr>
          <w:rFonts w:hint="eastAsia"/>
        </w:rPr>
        <w:t>作为当前</w:t>
      </w:r>
      <w:r>
        <w:rPr>
          <w:rFonts w:hint="eastAsia"/>
        </w:rPr>
        <w:t>SaaS</w:t>
      </w:r>
      <w:r>
        <w:rPr>
          <w:rFonts w:hint="eastAsia"/>
        </w:rPr>
        <w:t>领域的热点，仍然需要更多的进一步研究工作。</w:t>
      </w:r>
    </w:p>
    <w:p w:rsidR="00E25480" w:rsidRPr="00F741CB" w:rsidRDefault="00E25480" w:rsidP="004A1003">
      <w:pPr>
        <w:pStyle w:val="3--KLJLWA050515"/>
        <w:spacing w:before="156" w:after="156"/>
      </w:pPr>
      <w:bookmarkStart w:id="72" w:name="_Toc285261739"/>
      <w:r w:rsidRPr="00F741CB">
        <w:rPr>
          <w:rFonts w:hint="eastAsia"/>
        </w:rPr>
        <w:t>云数据库</w:t>
      </w:r>
      <w:bookmarkEnd w:id="72"/>
    </w:p>
    <w:p w:rsidR="00E25480" w:rsidRPr="00667886" w:rsidRDefault="00E25480" w:rsidP="00CA35BA">
      <w:pPr>
        <w:ind w:firstLine="480"/>
        <w:rPr>
          <w:szCs w:val="21"/>
        </w:rPr>
      </w:pPr>
      <w:r>
        <w:rPr>
          <w:rFonts w:hint="eastAsia"/>
          <w:szCs w:val="21"/>
        </w:rPr>
        <w:t xml:space="preserve"> </w:t>
      </w:r>
      <w:r w:rsidRPr="00667886">
        <w:rPr>
          <w:rFonts w:hint="eastAsia"/>
          <w:szCs w:val="21"/>
        </w:rPr>
        <w:t>目前，云数据库研究已经取得了一定的成果，它们的研究成果中还有很多可以借鉴或者利用到</w:t>
      </w:r>
      <w:r w:rsidRPr="00667886">
        <w:rPr>
          <w:rFonts w:hint="eastAsia"/>
          <w:szCs w:val="21"/>
        </w:rPr>
        <w:t>SaaS</w:t>
      </w:r>
      <w:r w:rsidRPr="00667886">
        <w:rPr>
          <w:rFonts w:hint="eastAsia"/>
          <w:szCs w:val="21"/>
        </w:rPr>
        <w:t>应用云数据管理的部分，主要体现在体系架构、数据模型、负载均衡、可用性与一致性的保持上。</w:t>
      </w:r>
    </w:p>
    <w:p w:rsidR="00E25480" w:rsidRPr="00667886" w:rsidRDefault="00E25480" w:rsidP="00CA35BA">
      <w:pPr>
        <w:ind w:firstLine="480"/>
        <w:rPr>
          <w:szCs w:val="21"/>
        </w:rPr>
      </w:pPr>
      <w:r>
        <w:rPr>
          <w:rFonts w:hint="eastAsia"/>
          <w:szCs w:val="21"/>
        </w:rPr>
        <w:lastRenderedPageBreak/>
        <w:t xml:space="preserve"> </w:t>
      </w:r>
      <w:r w:rsidRPr="00667886">
        <w:rPr>
          <w:rFonts w:hint="eastAsia"/>
          <w:szCs w:val="21"/>
        </w:rPr>
        <w:t>亚马逊的</w:t>
      </w:r>
      <w:r w:rsidRPr="00667886">
        <w:rPr>
          <w:rFonts w:hint="eastAsia"/>
          <w:szCs w:val="21"/>
        </w:rPr>
        <w:t>Dynamo</w:t>
      </w:r>
      <w:r w:rsidRPr="00667886">
        <w:rPr>
          <w:rFonts w:hint="eastAsia"/>
          <w:szCs w:val="21"/>
        </w:rPr>
        <w:t>采取了完全分布式、无中心节点的存储架构，以</w:t>
      </w:r>
      <w:r w:rsidRPr="00667886">
        <w:rPr>
          <w:rFonts w:hint="eastAsia"/>
          <w:szCs w:val="21"/>
        </w:rPr>
        <w:t>key/value</w:t>
      </w:r>
      <w:r w:rsidRPr="00667886">
        <w:rPr>
          <w:rFonts w:hint="eastAsia"/>
          <w:szCs w:val="21"/>
        </w:rPr>
        <w:t>形式进行存储，存储的是非结构化数据，存储数据值的原始形式，不识别任何数据结构；</w:t>
      </w:r>
      <w:r w:rsidRPr="00667886">
        <w:rPr>
          <w:rFonts w:hint="eastAsia"/>
          <w:szCs w:val="21"/>
        </w:rPr>
        <w:t>Dynamo</w:t>
      </w:r>
      <w:r w:rsidRPr="00667886">
        <w:rPr>
          <w:rFonts w:hint="eastAsia"/>
          <w:szCs w:val="21"/>
        </w:rPr>
        <w:t>的键值</w:t>
      </w:r>
      <w:r w:rsidRPr="00667886">
        <w:rPr>
          <w:rFonts w:hint="eastAsia"/>
          <w:szCs w:val="21"/>
        </w:rPr>
        <w:t>key</w:t>
      </w:r>
      <w:r w:rsidRPr="00667886">
        <w:rPr>
          <w:rFonts w:hint="eastAsia"/>
          <w:szCs w:val="21"/>
        </w:rPr>
        <w:t>并非以字符串存储，而是统一经过</w:t>
      </w:r>
      <w:r w:rsidRPr="00667886">
        <w:rPr>
          <w:rFonts w:hint="eastAsia"/>
          <w:szCs w:val="21"/>
        </w:rPr>
        <w:t>md5</w:t>
      </w:r>
      <w:r w:rsidRPr="00667886">
        <w:rPr>
          <w:rFonts w:hint="eastAsia"/>
          <w:szCs w:val="21"/>
        </w:rPr>
        <w:t>算法转换成</w:t>
      </w:r>
      <w:r w:rsidRPr="00667886">
        <w:rPr>
          <w:rFonts w:hint="eastAsia"/>
          <w:szCs w:val="21"/>
        </w:rPr>
        <w:t>16</w:t>
      </w:r>
      <w:r w:rsidRPr="00667886">
        <w:rPr>
          <w:rFonts w:hint="eastAsia"/>
          <w:szCs w:val="21"/>
        </w:rPr>
        <w:t>字节</w:t>
      </w:r>
      <w:r w:rsidRPr="00667886">
        <w:rPr>
          <w:rFonts w:hint="eastAsia"/>
          <w:szCs w:val="21"/>
        </w:rPr>
        <w:t>md5_key</w:t>
      </w:r>
      <w:r w:rsidRPr="00667886">
        <w:rPr>
          <w:rFonts w:hint="eastAsia"/>
          <w:szCs w:val="21"/>
        </w:rPr>
        <w:t>存储；采用</w:t>
      </w:r>
      <w:proofErr w:type="gramStart"/>
      <w:r w:rsidRPr="00667886">
        <w:rPr>
          <w:rFonts w:hint="eastAsia"/>
          <w:szCs w:val="21"/>
        </w:rPr>
        <w:t>一致哈</w:t>
      </w:r>
      <w:proofErr w:type="gramEnd"/>
      <w:r w:rsidRPr="00667886">
        <w:rPr>
          <w:rFonts w:hint="eastAsia"/>
          <w:szCs w:val="21"/>
        </w:rPr>
        <w:t>希</w:t>
      </w:r>
      <w:r w:rsidRPr="00667886">
        <w:rPr>
          <w:rFonts w:hint="eastAsia"/>
          <w:szCs w:val="21"/>
        </w:rPr>
        <w:t>(Consistent Hashing)</w:t>
      </w:r>
      <w:r w:rsidRPr="00667886">
        <w:rPr>
          <w:rFonts w:hint="eastAsia"/>
          <w:szCs w:val="21"/>
        </w:rPr>
        <w:t>算法的变体解决数据存储均衡和访问压力均衡</w:t>
      </w:r>
      <w:r>
        <w:rPr>
          <w:rFonts w:hint="eastAsia"/>
          <w:szCs w:val="21"/>
        </w:rPr>
        <w:t>，支持数据的最终一致性</w:t>
      </w:r>
      <w:r w:rsidRPr="00667886">
        <w:rPr>
          <w:rFonts w:hint="eastAsia"/>
          <w:szCs w:val="21"/>
        </w:rPr>
        <w:t>。</w:t>
      </w:r>
    </w:p>
    <w:p w:rsidR="00E25480" w:rsidRPr="00667886" w:rsidRDefault="00E25480" w:rsidP="00CA35BA">
      <w:pPr>
        <w:ind w:firstLine="480"/>
        <w:rPr>
          <w:szCs w:val="21"/>
        </w:rPr>
      </w:pPr>
      <w:r>
        <w:rPr>
          <w:rFonts w:hint="eastAsia"/>
          <w:szCs w:val="21"/>
        </w:rPr>
        <w:t xml:space="preserve"> </w:t>
      </w:r>
      <w:r w:rsidRPr="00667886">
        <w:rPr>
          <w:rFonts w:hint="eastAsia"/>
          <w:szCs w:val="21"/>
        </w:rPr>
        <w:t>HBase</w:t>
      </w:r>
      <w:r w:rsidRPr="00667886">
        <w:rPr>
          <w:rFonts w:hint="eastAsia"/>
          <w:szCs w:val="21"/>
        </w:rPr>
        <w:t>、</w:t>
      </w:r>
      <w:r w:rsidRPr="00667886">
        <w:rPr>
          <w:rFonts w:hint="eastAsia"/>
          <w:szCs w:val="21"/>
        </w:rPr>
        <w:t>Bigtable</w:t>
      </w:r>
      <w:r w:rsidRPr="00667886">
        <w:rPr>
          <w:rFonts w:hint="eastAsia"/>
          <w:szCs w:val="21"/>
        </w:rPr>
        <w:t>采取了主从式存储架构，同样也以</w:t>
      </w:r>
      <w:r w:rsidRPr="00667886">
        <w:rPr>
          <w:rFonts w:hint="eastAsia"/>
          <w:szCs w:val="21"/>
        </w:rPr>
        <w:t>key/value</w:t>
      </w:r>
      <w:r w:rsidRPr="00667886">
        <w:rPr>
          <w:rFonts w:hint="eastAsia"/>
          <w:szCs w:val="21"/>
        </w:rPr>
        <w:t>形式进行存储结构化或半结构数据，数据一律看作字符串。其</w:t>
      </w:r>
      <w:r w:rsidRPr="00667886">
        <w:rPr>
          <w:rFonts w:hint="eastAsia"/>
          <w:szCs w:val="21"/>
        </w:rPr>
        <w:t>value</w:t>
      </w:r>
      <w:r w:rsidRPr="00667886">
        <w:rPr>
          <w:rFonts w:hint="eastAsia"/>
          <w:szCs w:val="21"/>
        </w:rPr>
        <w:t>是有结构的数据（如同关系数据库中的列），可支持一定程度的</w:t>
      </w:r>
      <w:r w:rsidRPr="00667886">
        <w:rPr>
          <w:rFonts w:hint="eastAsia"/>
          <w:szCs w:val="21"/>
        </w:rPr>
        <w:t>Query(</w:t>
      </w:r>
      <w:r w:rsidRPr="00667886">
        <w:rPr>
          <w:rFonts w:hint="eastAsia"/>
          <w:szCs w:val="21"/>
        </w:rPr>
        <w:t>比如可按单列进行）；依靠</w:t>
      </w:r>
      <w:r w:rsidRPr="00667886">
        <w:rPr>
          <w:rFonts w:hint="eastAsia"/>
          <w:szCs w:val="21"/>
        </w:rPr>
        <w:t>master</w:t>
      </w:r>
      <w:r w:rsidRPr="00667886">
        <w:rPr>
          <w:rFonts w:hint="eastAsia"/>
          <w:szCs w:val="21"/>
        </w:rPr>
        <w:t>服务器监视</w:t>
      </w:r>
      <w:r w:rsidRPr="00667886">
        <w:rPr>
          <w:rFonts w:hint="eastAsia"/>
          <w:szCs w:val="21"/>
        </w:rPr>
        <w:t>Tablet</w:t>
      </w:r>
      <w:r w:rsidRPr="00667886">
        <w:rPr>
          <w:rFonts w:hint="eastAsia"/>
          <w:szCs w:val="21"/>
        </w:rPr>
        <w:t>服务器的负载情况，根据</w:t>
      </w:r>
      <w:proofErr w:type="gramStart"/>
      <w:r w:rsidRPr="00667886">
        <w:rPr>
          <w:rFonts w:hint="eastAsia"/>
          <w:szCs w:val="21"/>
        </w:rPr>
        <w:t>所有子表服务器</w:t>
      </w:r>
      <w:proofErr w:type="gramEnd"/>
      <w:r w:rsidRPr="00667886">
        <w:rPr>
          <w:rFonts w:hint="eastAsia"/>
          <w:szCs w:val="21"/>
        </w:rPr>
        <w:t>的负载情况进行数据迁移</w:t>
      </w:r>
      <w:r>
        <w:rPr>
          <w:rFonts w:hint="eastAsia"/>
          <w:szCs w:val="21"/>
        </w:rPr>
        <w:t>；支持数据最终一致性</w:t>
      </w:r>
      <w:r w:rsidRPr="00667886">
        <w:rPr>
          <w:rFonts w:hint="eastAsia"/>
          <w:szCs w:val="21"/>
        </w:rPr>
        <w:t>。</w:t>
      </w:r>
    </w:p>
    <w:p w:rsidR="00E25480" w:rsidRDefault="00E25480" w:rsidP="00CA35BA">
      <w:pPr>
        <w:ind w:firstLine="480"/>
        <w:rPr>
          <w:szCs w:val="21"/>
        </w:rPr>
      </w:pPr>
      <w:r>
        <w:rPr>
          <w:rFonts w:hint="eastAsia"/>
          <w:szCs w:val="21"/>
        </w:rPr>
        <w:t xml:space="preserve"> </w:t>
      </w:r>
      <w:r w:rsidRPr="00667886">
        <w:rPr>
          <w:rFonts w:hint="eastAsia"/>
          <w:szCs w:val="21"/>
        </w:rPr>
        <w:t>Salesforce</w:t>
      </w:r>
      <w:r w:rsidRPr="00667886">
        <w:rPr>
          <w:rFonts w:hint="eastAsia"/>
          <w:szCs w:val="21"/>
        </w:rPr>
        <w:t>的</w:t>
      </w:r>
      <w:r w:rsidRPr="00667886">
        <w:rPr>
          <w:rFonts w:hint="eastAsia"/>
          <w:szCs w:val="21"/>
        </w:rPr>
        <w:t>Database.com</w:t>
      </w:r>
      <w:r w:rsidRPr="00667886">
        <w:rPr>
          <w:rFonts w:hint="eastAsia"/>
          <w:szCs w:val="21"/>
        </w:rPr>
        <w:t>是支持可伸缩分布式的基于稀疏表的云数据库，是被证明能有效支持事务</w:t>
      </w:r>
      <w:r w:rsidRPr="00667886">
        <w:rPr>
          <w:rFonts w:hint="eastAsia"/>
          <w:szCs w:val="21"/>
        </w:rPr>
        <w:t>ACID</w:t>
      </w:r>
      <w:r w:rsidRPr="00667886">
        <w:rPr>
          <w:rFonts w:hint="eastAsia"/>
          <w:szCs w:val="21"/>
        </w:rPr>
        <w:t>属性、能弹性伸缩、支持</w:t>
      </w:r>
      <w:r w:rsidRPr="00667886">
        <w:rPr>
          <w:rFonts w:hint="eastAsia"/>
          <w:szCs w:val="21"/>
        </w:rPr>
        <w:t>SaaS</w:t>
      </w:r>
      <w:r w:rsidRPr="00667886">
        <w:rPr>
          <w:rFonts w:hint="eastAsia"/>
          <w:szCs w:val="21"/>
        </w:rPr>
        <w:t>应用的数据管理系统。</w:t>
      </w:r>
      <w:r w:rsidRPr="00667886">
        <w:rPr>
          <w:rFonts w:hint="eastAsia"/>
          <w:szCs w:val="21"/>
        </w:rPr>
        <w:t>Database.com</w:t>
      </w:r>
      <w:r w:rsidRPr="00667886">
        <w:rPr>
          <w:rFonts w:hint="eastAsia"/>
          <w:szCs w:val="21"/>
        </w:rPr>
        <w:t>适用于</w:t>
      </w:r>
      <w:r w:rsidRPr="00667886">
        <w:rPr>
          <w:rFonts w:hint="eastAsia"/>
          <w:szCs w:val="21"/>
        </w:rPr>
        <w:t>Salesforce</w:t>
      </w:r>
      <w:r w:rsidRPr="00667886">
        <w:rPr>
          <w:rFonts w:hint="eastAsia"/>
          <w:szCs w:val="21"/>
        </w:rPr>
        <w:t>在线的编程环境，不能使用标准的</w:t>
      </w:r>
      <w:r w:rsidRPr="00667886">
        <w:rPr>
          <w:rFonts w:hint="eastAsia"/>
          <w:szCs w:val="21"/>
        </w:rPr>
        <w:t>Sql</w:t>
      </w:r>
      <w:r w:rsidRPr="00667886">
        <w:rPr>
          <w:rFonts w:hint="eastAsia"/>
          <w:szCs w:val="21"/>
        </w:rPr>
        <w:t>来直接操作，不利于专业软件开发</w:t>
      </w:r>
      <w:proofErr w:type="gramStart"/>
      <w:r w:rsidRPr="00667886">
        <w:rPr>
          <w:rFonts w:hint="eastAsia"/>
          <w:szCs w:val="21"/>
        </w:rPr>
        <w:t>商迅速</w:t>
      </w:r>
      <w:proofErr w:type="gramEnd"/>
      <w:r w:rsidRPr="00667886">
        <w:rPr>
          <w:rFonts w:hint="eastAsia"/>
          <w:szCs w:val="21"/>
        </w:rPr>
        <w:t>开发自己的应用。</w:t>
      </w:r>
    </w:p>
    <w:p w:rsidR="0082565C" w:rsidRPr="00667886" w:rsidRDefault="0082565C" w:rsidP="00CA35BA">
      <w:pPr>
        <w:ind w:firstLine="480"/>
        <w:rPr>
          <w:szCs w:val="21"/>
        </w:rPr>
      </w:pPr>
      <w:r>
        <w:rPr>
          <w:rFonts w:hint="eastAsia"/>
        </w:rPr>
        <w:t>产业界当中，针对关系型数据，提出了不同的解决方案和产品，包括</w:t>
      </w:r>
      <w:r>
        <w:rPr>
          <w:rFonts w:hint="eastAsia"/>
        </w:rPr>
        <w:t>Database.com[B23]</w:t>
      </w:r>
      <w:r>
        <w:rPr>
          <w:rFonts w:hint="eastAsia"/>
        </w:rPr>
        <w:t>、</w:t>
      </w:r>
      <w:r>
        <w:rPr>
          <w:rFonts w:hint="eastAsia"/>
        </w:rPr>
        <w:t>SQL Azure[B24]</w:t>
      </w:r>
      <w:r>
        <w:rPr>
          <w:rFonts w:hint="eastAsia"/>
        </w:rPr>
        <w:t>、</w:t>
      </w:r>
      <w:r>
        <w:rPr>
          <w:rFonts w:hint="eastAsia"/>
        </w:rPr>
        <w:t>Xeround[B25]</w:t>
      </w:r>
      <w:r>
        <w:rPr>
          <w:rFonts w:hint="eastAsia"/>
        </w:rPr>
        <w:t>、</w:t>
      </w:r>
      <w:r>
        <w:rPr>
          <w:rFonts w:hint="eastAsia"/>
        </w:rPr>
        <w:t>VoltDB[B26]</w:t>
      </w:r>
      <w:r>
        <w:rPr>
          <w:rFonts w:hint="eastAsia"/>
        </w:rPr>
        <w:t>等。其中，</w:t>
      </w:r>
      <w:r>
        <w:rPr>
          <w:rFonts w:hint="eastAsia"/>
        </w:rPr>
        <w:t>Database.com[B23]</w:t>
      </w:r>
      <w:r>
        <w:rPr>
          <w:rFonts w:hint="eastAsia"/>
        </w:rPr>
        <w:t>为</w:t>
      </w:r>
      <w:r>
        <w:rPr>
          <w:rFonts w:hint="eastAsia"/>
        </w:rPr>
        <w:t>Salesforce.com</w:t>
      </w:r>
      <w:r>
        <w:rPr>
          <w:rFonts w:hint="eastAsia"/>
        </w:rPr>
        <w:t>提出的企业云数据库；</w:t>
      </w:r>
      <w:r>
        <w:rPr>
          <w:rFonts w:hint="eastAsia"/>
        </w:rPr>
        <w:t>SQL Azure[B24]</w:t>
      </w:r>
      <w:r>
        <w:rPr>
          <w:rFonts w:hint="eastAsia"/>
        </w:rPr>
        <w:t>支持事务管理，实现了高可用，具备良好的伸缩性，但目前的事务处理不支持分布式事务，数据共享模式非共享表模式，为共享数据库、独立模式；</w:t>
      </w:r>
      <w:r>
        <w:rPr>
          <w:rFonts w:hint="eastAsia"/>
        </w:rPr>
        <w:t>Xeround[B25]</w:t>
      </w:r>
      <w:r>
        <w:rPr>
          <w:rFonts w:hint="eastAsia"/>
        </w:rPr>
        <w:t>基于</w:t>
      </w:r>
      <w:r>
        <w:rPr>
          <w:rFonts w:hint="eastAsia"/>
        </w:rPr>
        <w:t>MySQL</w:t>
      </w:r>
      <w:r>
        <w:rPr>
          <w:rFonts w:hint="eastAsia"/>
        </w:rPr>
        <w:t>提供伸缩的、在线的</w:t>
      </w:r>
      <w:r>
        <w:rPr>
          <w:rFonts w:hint="eastAsia"/>
        </w:rPr>
        <w:t>Database-as-a-Service</w:t>
      </w:r>
      <w:r>
        <w:rPr>
          <w:rFonts w:hint="eastAsia"/>
        </w:rPr>
        <w:t>，支持事务，同样的，</w:t>
      </w:r>
      <w:r>
        <w:rPr>
          <w:rFonts w:hint="eastAsia"/>
        </w:rPr>
        <w:t>Xeround</w:t>
      </w:r>
      <w:r>
        <w:rPr>
          <w:rFonts w:hint="eastAsia"/>
        </w:rPr>
        <w:t>也不是共享数据库共享模式；</w:t>
      </w:r>
      <w:r>
        <w:rPr>
          <w:rFonts w:hint="eastAsia"/>
        </w:rPr>
        <w:t xml:space="preserve">VoltDB[B26] </w:t>
      </w:r>
      <w:r w:rsidRPr="00566EEB">
        <w:rPr>
          <w:rFonts w:hint="eastAsia"/>
        </w:rPr>
        <w:t>声称</w:t>
      </w:r>
      <w:r>
        <w:rPr>
          <w:rFonts w:hint="eastAsia"/>
        </w:rPr>
        <w:t>其</w:t>
      </w:r>
      <w:r w:rsidRPr="00566EEB">
        <w:rPr>
          <w:rFonts w:hint="eastAsia"/>
        </w:rPr>
        <w:t>突破了</w:t>
      </w:r>
      <w:r w:rsidRPr="00566EEB">
        <w:rPr>
          <w:rFonts w:hint="eastAsia"/>
        </w:rPr>
        <w:t>CAP</w:t>
      </w:r>
      <w:r>
        <w:rPr>
          <w:rFonts w:hint="eastAsia"/>
        </w:rPr>
        <w:t>理论的限制，具体的，</w:t>
      </w:r>
      <w:r>
        <w:rPr>
          <w:rFonts w:hint="eastAsia"/>
        </w:rPr>
        <w:t>VoltDB</w:t>
      </w:r>
      <w:r w:rsidRPr="004F4FFD">
        <w:rPr>
          <w:rFonts w:hint="eastAsia"/>
        </w:rPr>
        <w:t>使用内存作为存储介质，提高了性能</w:t>
      </w:r>
      <w:r>
        <w:rPr>
          <w:rFonts w:hint="eastAsia"/>
        </w:rPr>
        <w:t>，</w:t>
      </w:r>
      <w:r w:rsidRPr="004F4FFD">
        <w:rPr>
          <w:rFonts w:hint="eastAsia"/>
        </w:rPr>
        <w:t>事务以串行的方式执行</w:t>
      </w:r>
      <w:r>
        <w:rPr>
          <w:rFonts w:hint="eastAsia"/>
        </w:rPr>
        <w:t>，并</w:t>
      </w:r>
      <w:r w:rsidRPr="004F4FFD">
        <w:rPr>
          <w:rFonts w:hint="eastAsia"/>
        </w:rPr>
        <w:t>通过</w:t>
      </w:r>
      <w:r w:rsidRPr="004F4FFD">
        <w:rPr>
          <w:rFonts w:hint="eastAsia"/>
        </w:rPr>
        <w:t>cluster</w:t>
      </w:r>
      <w:r w:rsidRPr="004F4FFD">
        <w:rPr>
          <w:rFonts w:hint="eastAsia"/>
        </w:rPr>
        <w:t>和</w:t>
      </w:r>
      <w:r w:rsidRPr="004F4FFD">
        <w:rPr>
          <w:rFonts w:hint="eastAsia"/>
        </w:rPr>
        <w:t>replication</w:t>
      </w:r>
      <w:r>
        <w:rPr>
          <w:rFonts w:hint="eastAsia"/>
        </w:rPr>
        <w:t>来获得扩展性和可用性等，</w:t>
      </w:r>
      <w:r w:rsidRPr="004F4FFD">
        <w:rPr>
          <w:rFonts w:hint="eastAsia"/>
        </w:rPr>
        <w:t>对较大的</w:t>
      </w:r>
      <w:proofErr w:type="gramStart"/>
      <w:r w:rsidRPr="004F4FFD">
        <w:rPr>
          <w:rFonts w:hint="eastAsia"/>
        </w:rPr>
        <w:t>表采取</w:t>
      </w:r>
      <w:proofErr w:type="gramEnd"/>
      <w:r w:rsidRPr="004F4FFD">
        <w:rPr>
          <w:rFonts w:hint="eastAsia"/>
        </w:rPr>
        <w:t>partition</w:t>
      </w:r>
      <w:r w:rsidRPr="004F4FFD">
        <w:rPr>
          <w:rFonts w:hint="eastAsia"/>
        </w:rPr>
        <w:t>，对较小的</w:t>
      </w:r>
      <w:proofErr w:type="gramStart"/>
      <w:r w:rsidRPr="004F4FFD">
        <w:rPr>
          <w:rFonts w:hint="eastAsia"/>
        </w:rPr>
        <w:t>更新少</w:t>
      </w:r>
      <w:proofErr w:type="gramEnd"/>
      <w:r w:rsidRPr="004F4FFD">
        <w:rPr>
          <w:rFonts w:hint="eastAsia"/>
        </w:rPr>
        <w:t>的字典性质的</w:t>
      </w:r>
      <w:proofErr w:type="gramStart"/>
      <w:r w:rsidRPr="004F4FFD">
        <w:rPr>
          <w:rFonts w:hint="eastAsia"/>
        </w:rPr>
        <w:t>表采取</w:t>
      </w:r>
      <w:proofErr w:type="gramEnd"/>
      <w:r w:rsidRPr="004F4FFD">
        <w:rPr>
          <w:rFonts w:hint="eastAsia"/>
        </w:rPr>
        <w:t>replication</w:t>
      </w:r>
      <w:r w:rsidRPr="004F4FFD">
        <w:rPr>
          <w:rFonts w:hint="eastAsia"/>
        </w:rPr>
        <w:t>。</w:t>
      </w:r>
    </w:p>
    <w:p w:rsidR="00E25480" w:rsidRDefault="00E25480" w:rsidP="00CA35BA">
      <w:pPr>
        <w:ind w:firstLine="480"/>
        <w:rPr>
          <w:szCs w:val="21"/>
        </w:rPr>
      </w:pPr>
      <w:r>
        <w:rPr>
          <w:rFonts w:hint="eastAsia"/>
          <w:szCs w:val="21"/>
        </w:rPr>
        <w:t xml:space="preserve"> </w:t>
      </w:r>
      <w:r w:rsidRPr="00667886">
        <w:rPr>
          <w:rFonts w:hint="eastAsia"/>
          <w:szCs w:val="21"/>
        </w:rPr>
        <w:t>文献</w:t>
      </w:r>
      <w:r w:rsidRPr="00667886">
        <w:rPr>
          <w:rFonts w:hint="eastAsia"/>
          <w:szCs w:val="21"/>
        </w:rPr>
        <w:t>[</w:t>
      </w:r>
      <w:r>
        <w:rPr>
          <w:rFonts w:hint="eastAsia"/>
          <w:szCs w:val="21"/>
        </w:rPr>
        <w:t>5</w:t>
      </w:r>
      <w:r w:rsidRPr="00667886">
        <w:rPr>
          <w:rFonts w:hint="eastAsia"/>
          <w:szCs w:val="21"/>
        </w:rPr>
        <w:t>]</w:t>
      </w:r>
      <w:r w:rsidRPr="00667886">
        <w:rPr>
          <w:rFonts w:hint="eastAsia"/>
          <w:szCs w:val="21"/>
        </w:rPr>
        <w:t>分别探讨了云中的存储架构及云中某节点上的数据模型，提出了主从式、</w:t>
      </w:r>
      <w:r w:rsidRPr="00667886">
        <w:rPr>
          <w:rFonts w:hint="eastAsia"/>
          <w:szCs w:val="21"/>
        </w:rPr>
        <w:t>p2p</w:t>
      </w:r>
      <w:r w:rsidRPr="00667886">
        <w:rPr>
          <w:rFonts w:hint="eastAsia"/>
          <w:szCs w:val="21"/>
        </w:rPr>
        <w:t>方式等体系架构，有效地解决得架构的弹性问题</w:t>
      </w:r>
      <w:r>
        <w:rPr>
          <w:rFonts w:hint="eastAsia"/>
          <w:szCs w:val="21"/>
        </w:rPr>
        <w:t>，</w:t>
      </w:r>
      <w:r w:rsidRPr="00667886">
        <w:rPr>
          <w:rFonts w:hint="eastAsia"/>
          <w:szCs w:val="21"/>
        </w:rPr>
        <w:t>更好的实现了云中事务管理的性能。</w:t>
      </w:r>
      <w:r>
        <w:rPr>
          <w:rFonts w:hint="eastAsia"/>
          <w:szCs w:val="21"/>
        </w:rPr>
        <w:t>文献</w:t>
      </w:r>
      <w:r>
        <w:rPr>
          <w:rFonts w:hint="eastAsia"/>
          <w:szCs w:val="21"/>
        </w:rPr>
        <w:t xml:space="preserve"> [6-7]</w:t>
      </w:r>
      <w:r>
        <w:rPr>
          <w:rFonts w:hint="eastAsia"/>
          <w:szCs w:val="21"/>
        </w:rPr>
        <w:t>研究了事务型应用在云中的事务管理机制，提出了一种数据强一致性策略，并提供了恢复机制。</w:t>
      </w:r>
      <w:proofErr w:type="gramStart"/>
      <w:r w:rsidRPr="00667886">
        <w:rPr>
          <w:rFonts w:hint="eastAsia"/>
          <w:szCs w:val="21"/>
        </w:rPr>
        <w:t>云需要</w:t>
      </w:r>
      <w:proofErr w:type="gramEnd"/>
      <w:r w:rsidRPr="00667886">
        <w:rPr>
          <w:rFonts w:hint="eastAsia"/>
          <w:szCs w:val="21"/>
        </w:rPr>
        <w:t>可扩展和高</w:t>
      </w:r>
      <w:r>
        <w:rPr>
          <w:rFonts w:hint="eastAsia"/>
          <w:szCs w:val="21"/>
        </w:rPr>
        <w:t>吞吐量的索引机制，这种机制不仅有低的维护费用，还要支持并行查询，</w:t>
      </w:r>
      <w:r w:rsidRPr="00667886">
        <w:rPr>
          <w:rFonts w:hint="eastAsia"/>
          <w:szCs w:val="21"/>
        </w:rPr>
        <w:t>文献</w:t>
      </w:r>
      <w:r w:rsidRPr="00667886">
        <w:rPr>
          <w:rFonts w:hint="eastAsia"/>
          <w:szCs w:val="21"/>
        </w:rPr>
        <w:t>[</w:t>
      </w:r>
      <w:r>
        <w:rPr>
          <w:rFonts w:hint="eastAsia"/>
          <w:szCs w:val="21"/>
        </w:rPr>
        <w:t>8</w:t>
      </w:r>
      <w:r w:rsidRPr="00667886">
        <w:rPr>
          <w:rFonts w:hint="eastAsia"/>
          <w:szCs w:val="21"/>
        </w:rPr>
        <w:t>]</w:t>
      </w:r>
      <w:r w:rsidRPr="00667886">
        <w:rPr>
          <w:rFonts w:hint="eastAsia"/>
          <w:szCs w:val="21"/>
        </w:rPr>
        <w:t>提出了</w:t>
      </w:r>
      <w:r w:rsidRPr="00667886">
        <w:rPr>
          <w:rFonts w:hint="eastAsia"/>
          <w:szCs w:val="21"/>
        </w:rPr>
        <w:t xml:space="preserve">CG-index(Cloud Global index), </w:t>
      </w:r>
      <w:r w:rsidRPr="00667886">
        <w:rPr>
          <w:rFonts w:hint="eastAsia"/>
          <w:szCs w:val="21"/>
        </w:rPr>
        <w:t>为每个计算节点上的数据建立本地</w:t>
      </w:r>
      <w:r w:rsidRPr="00667886">
        <w:rPr>
          <w:rFonts w:hint="eastAsia"/>
          <w:szCs w:val="21"/>
        </w:rPr>
        <w:t>B+</w:t>
      </w:r>
      <w:r w:rsidRPr="00667886">
        <w:rPr>
          <w:rFonts w:hint="eastAsia"/>
          <w:szCs w:val="21"/>
        </w:rPr>
        <w:t>树索引</w:t>
      </w:r>
      <w:r w:rsidRPr="00667886">
        <w:rPr>
          <w:rFonts w:hint="eastAsia"/>
          <w:szCs w:val="21"/>
        </w:rPr>
        <w:t>,</w:t>
      </w:r>
      <w:r w:rsidRPr="00667886">
        <w:rPr>
          <w:rFonts w:hint="eastAsia"/>
          <w:szCs w:val="21"/>
        </w:rPr>
        <w:t>将计算机节点组织成结构覆盖网络，并将一些本地</w:t>
      </w:r>
      <w:r w:rsidRPr="00667886">
        <w:rPr>
          <w:rFonts w:hint="eastAsia"/>
          <w:szCs w:val="21"/>
        </w:rPr>
        <w:t>B+</w:t>
      </w:r>
      <w:r w:rsidRPr="00667886">
        <w:rPr>
          <w:rFonts w:hint="eastAsia"/>
          <w:szCs w:val="21"/>
        </w:rPr>
        <w:t>树节点发布到覆盖网络上</w:t>
      </w:r>
      <w:r w:rsidRPr="00667886">
        <w:rPr>
          <w:rFonts w:hint="eastAsia"/>
          <w:szCs w:val="21"/>
        </w:rPr>
        <w:t>,</w:t>
      </w:r>
      <w:r w:rsidRPr="00667886">
        <w:rPr>
          <w:rFonts w:hint="eastAsia"/>
          <w:szCs w:val="21"/>
        </w:rPr>
        <w:t>根据查询模式自适应的选择</w:t>
      </w:r>
      <w:proofErr w:type="gramStart"/>
      <w:r w:rsidRPr="00667886">
        <w:rPr>
          <w:rFonts w:hint="eastAsia"/>
          <w:szCs w:val="21"/>
        </w:rPr>
        <w:t>被发布</w:t>
      </w:r>
      <w:proofErr w:type="gramEnd"/>
      <w:r w:rsidRPr="00667886">
        <w:rPr>
          <w:rFonts w:hint="eastAsia"/>
          <w:szCs w:val="21"/>
        </w:rPr>
        <w:t>的</w:t>
      </w:r>
      <w:r w:rsidRPr="00667886">
        <w:rPr>
          <w:rFonts w:hint="eastAsia"/>
          <w:szCs w:val="21"/>
        </w:rPr>
        <w:t>B+-tree</w:t>
      </w:r>
      <w:r w:rsidRPr="00667886">
        <w:rPr>
          <w:rFonts w:hint="eastAsia"/>
          <w:szCs w:val="21"/>
        </w:rPr>
        <w:t>节点。文献</w:t>
      </w:r>
      <w:r w:rsidRPr="00667886">
        <w:rPr>
          <w:rFonts w:hint="eastAsia"/>
          <w:szCs w:val="21"/>
        </w:rPr>
        <w:t>[</w:t>
      </w:r>
      <w:r>
        <w:rPr>
          <w:rFonts w:hint="eastAsia"/>
          <w:szCs w:val="21"/>
        </w:rPr>
        <w:t>9</w:t>
      </w:r>
      <w:r w:rsidRPr="00667886">
        <w:rPr>
          <w:rFonts w:hint="eastAsia"/>
          <w:szCs w:val="21"/>
        </w:rPr>
        <w:t>]</w:t>
      </w:r>
      <w:r w:rsidRPr="00667886">
        <w:rPr>
          <w:rFonts w:hint="eastAsia"/>
          <w:szCs w:val="21"/>
        </w:rPr>
        <w:t>提出</w:t>
      </w:r>
      <w:r w:rsidRPr="00667886">
        <w:rPr>
          <w:rFonts w:hint="eastAsia"/>
          <w:szCs w:val="21"/>
        </w:rPr>
        <w:t>ecStore</w:t>
      </w:r>
      <w:r w:rsidRPr="00667886">
        <w:rPr>
          <w:rFonts w:hint="eastAsia"/>
          <w:szCs w:val="21"/>
        </w:rPr>
        <w:t>系统，解决了范围分区</w:t>
      </w:r>
      <w:r w:rsidRPr="00667886">
        <w:rPr>
          <w:rFonts w:hint="eastAsia"/>
          <w:szCs w:val="21"/>
        </w:rPr>
        <w:t>(range-partitioned)</w:t>
      </w:r>
      <w:r w:rsidRPr="00667886">
        <w:rPr>
          <w:rFonts w:hint="eastAsia"/>
          <w:szCs w:val="21"/>
        </w:rPr>
        <w:t>系统中复制数据的一致性问题及负载平衡问题。</w:t>
      </w:r>
    </w:p>
    <w:p w:rsidR="0082565C" w:rsidRPr="00667886" w:rsidRDefault="0082565C" w:rsidP="00CA35BA">
      <w:pPr>
        <w:ind w:firstLine="480"/>
        <w:rPr>
          <w:szCs w:val="21"/>
        </w:rPr>
      </w:pPr>
    </w:p>
    <w:p w:rsidR="003272A6" w:rsidRDefault="00E25480" w:rsidP="00CA35BA">
      <w:pPr>
        <w:ind w:firstLine="480"/>
        <w:rPr>
          <w:szCs w:val="21"/>
        </w:rPr>
      </w:pPr>
      <w:r>
        <w:rPr>
          <w:rFonts w:hint="eastAsia"/>
          <w:szCs w:val="21"/>
        </w:rPr>
        <w:t xml:space="preserve">  </w:t>
      </w:r>
      <w:r>
        <w:rPr>
          <w:rFonts w:hint="eastAsia"/>
          <w:szCs w:val="21"/>
        </w:rPr>
        <w:t>综上所述，</w:t>
      </w:r>
      <w:r w:rsidRPr="00667886">
        <w:rPr>
          <w:rFonts w:hint="eastAsia"/>
          <w:szCs w:val="21"/>
        </w:rPr>
        <w:t>到目前为止，对于云中数据架构和单节点多租户模型没有统一起来，还没有文献完整的探讨面向</w:t>
      </w:r>
      <w:r w:rsidRPr="00667886">
        <w:rPr>
          <w:rFonts w:hint="eastAsia"/>
          <w:szCs w:val="21"/>
        </w:rPr>
        <w:t>SaaS</w:t>
      </w:r>
      <w:r w:rsidRPr="00667886">
        <w:rPr>
          <w:rFonts w:hint="eastAsia"/>
          <w:szCs w:val="21"/>
        </w:rPr>
        <w:t>应用</w:t>
      </w:r>
      <w:r>
        <w:rPr>
          <w:rFonts w:hint="eastAsia"/>
          <w:szCs w:val="21"/>
        </w:rPr>
        <w:t>交付</w:t>
      </w:r>
      <w:r w:rsidRPr="00667886">
        <w:rPr>
          <w:rFonts w:hint="eastAsia"/>
          <w:szCs w:val="21"/>
        </w:rPr>
        <w:t>的云数据模型。鉴于云中的多租户数据管理在数据扩展能力、存取性能、数据共享、云中事务管理、伸缩性、</w:t>
      </w:r>
      <w:r w:rsidRPr="00667886">
        <w:rPr>
          <w:rFonts w:hint="eastAsia"/>
          <w:szCs w:val="21"/>
        </w:rPr>
        <w:t>SaaS</w:t>
      </w:r>
      <w:r w:rsidRPr="00667886">
        <w:rPr>
          <w:rFonts w:hint="eastAsia"/>
          <w:szCs w:val="21"/>
        </w:rPr>
        <w:t>应用维护等方面存在着很大的不足，而面向事务型</w:t>
      </w:r>
      <w:r w:rsidRPr="00667886">
        <w:rPr>
          <w:rFonts w:hint="eastAsia"/>
          <w:szCs w:val="21"/>
        </w:rPr>
        <w:t>SaaS</w:t>
      </w:r>
      <w:r w:rsidRPr="00667886">
        <w:rPr>
          <w:rFonts w:hint="eastAsia"/>
          <w:szCs w:val="21"/>
        </w:rPr>
        <w:t>应用的多租户</w:t>
      </w:r>
      <w:proofErr w:type="gramStart"/>
      <w:r w:rsidRPr="00667886">
        <w:rPr>
          <w:rFonts w:hint="eastAsia"/>
          <w:szCs w:val="21"/>
        </w:rPr>
        <w:t>云数据</w:t>
      </w:r>
      <w:proofErr w:type="gramEnd"/>
      <w:r w:rsidRPr="00667886">
        <w:rPr>
          <w:rFonts w:hint="eastAsia"/>
          <w:szCs w:val="21"/>
        </w:rPr>
        <w:t>存储机制的研究少之又少，适时启动一些面向</w:t>
      </w:r>
      <w:r w:rsidRPr="00667886">
        <w:rPr>
          <w:rFonts w:hint="eastAsia"/>
          <w:szCs w:val="21"/>
        </w:rPr>
        <w:t>SaaS</w:t>
      </w:r>
      <w:r w:rsidRPr="00667886">
        <w:rPr>
          <w:rFonts w:hint="eastAsia"/>
          <w:szCs w:val="21"/>
        </w:rPr>
        <w:t>应用的多租户</w:t>
      </w:r>
      <w:proofErr w:type="gramStart"/>
      <w:r w:rsidRPr="00667886">
        <w:rPr>
          <w:rFonts w:hint="eastAsia"/>
          <w:szCs w:val="21"/>
        </w:rPr>
        <w:t>云数据</w:t>
      </w:r>
      <w:proofErr w:type="gramEnd"/>
      <w:r w:rsidRPr="00667886">
        <w:rPr>
          <w:rFonts w:hint="eastAsia"/>
          <w:szCs w:val="21"/>
        </w:rPr>
        <w:t>存储机制的研究课题是必要而且迫切的。</w:t>
      </w:r>
    </w:p>
    <w:p w:rsidR="009F6AF0" w:rsidRDefault="003272A6" w:rsidP="00CA35BA">
      <w:pPr>
        <w:ind w:firstLine="480"/>
        <w:rPr>
          <w:szCs w:val="21"/>
        </w:rPr>
      </w:pPr>
      <w:r>
        <w:rPr>
          <w:szCs w:val="21"/>
        </w:rPr>
        <w:br w:type="page"/>
      </w:r>
    </w:p>
    <w:p w:rsidR="009F6AF0" w:rsidRPr="00ED0479" w:rsidRDefault="009F6AF0" w:rsidP="00090513">
      <w:pPr>
        <w:pStyle w:val="2--KLJLW"/>
        <w:spacing w:before="156" w:after="156" w:line="360" w:lineRule="auto"/>
      </w:pPr>
      <w:bookmarkStart w:id="73" w:name="_Toc285261740"/>
      <w:r>
        <w:rPr>
          <w:rFonts w:hint="eastAsia"/>
        </w:rPr>
        <w:lastRenderedPageBreak/>
        <w:t>面向事务型SaaS开发与交付的</w:t>
      </w:r>
      <w:proofErr w:type="gramStart"/>
      <w:r>
        <w:rPr>
          <w:rFonts w:hint="eastAsia"/>
        </w:rPr>
        <w:t>云数据</w:t>
      </w:r>
      <w:proofErr w:type="gramEnd"/>
      <w:r>
        <w:rPr>
          <w:rFonts w:hint="eastAsia"/>
        </w:rPr>
        <w:t>存储体系架构</w:t>
      </w:r>
      <w:bookmarkEnd w:id="73"/>
    </w:p>
    <w:p w:rsidR="009F6AF0" w:rsidRPr="00F741CB" w:rsidRDefault="009F6AF0" w:rsidP="004A1003">
      <w:pPr>
        <w:pStyle w:val="3--KLJLWA050515"/>
        <w:spacing w:before="156" w:after="156"/>
      </w:pPr>
      <w:bookmarkStart w:id="74" w:name="_Toc285261741"/>
      <w:r w:rsidRPr="00F741CB">
        <w:rPr>
          <w:rFonts w:hint="eastAsia"/>
        </w:rPr>
        <w:t>引言</w:t>
      </w:r>
      <w:bookmarkEnd w:id="74"/>
    </w:p>
    <w:p w:rsidR="009F6AF0" w:rsidRPr="006C1E20" w:rsidRDefault="009F6AF0" w:rsidP="008514D5">
      <w:pPr>
        <w:spacing w:afterLines="50"/>
        <w:ind w:firstLine="480"/>
        <w:rPr>
          <w:rFonts w:ascii="t" w:hAnsi="t" w:hint="eastAsia"/>
          <w:color w:val="000000"/>
        </w:rPr>
      </w:pPr>
      <w:r>
        <w:rPr>
          <w:rFonts w:ascii="t" w:hAnsi="t" w:hint="eastAsia"/>
          <w:color w:val="000000"/>
        </w:rPr>
        <w:t>面向事务型</w:t>
      </w:r>
      <w:r w:rsidRPr="006C1E20">
        <w:rPr>
          <w:rFonts w:ascii="t" w:hAnsi="t" w:hint="eastAsia"/>
          <w:color w:val="000000"/>
        </w:rPr>
        <w:t>SaaS</w:t>
      </w:r>
      <w:r w:rsidRPr="006C1E20">
        <w:rPr>
          <w:rFonts w:ascii="t" w:hAnsi="t" w:hint="eastAsia"/>
          <w:color w:val="000000"/>
        </w:rPr>
        <w:t>应用</w:t>
      </w:r>
      <w:r>
        <w:rPr>
          <w:rFonts w:ascii="t" w:hAnsi="t" w:hint="eastAsia"/>
          <w:color w:val="000000"/>
        </w:rPr>
        <w:t>开发与交付的</w:t>
      </w:r>
      <w:proofErr w:type="gramStart"/>
      <w:r>
        <w:rPr>
          <w:rFonts w:ascii="t" w:hAnsi="t" w:hint="eastAsia"/>
          <w:color w:val="000000"/>
        </w:rPr>
        <w:t>云数据</w:t>
      </w:r>
      <w:proofErr w:type="gramEnd"/>
      <w:r>
        <w:rPr>
          <w:rFonts w:ascii="t" w:hAnsi="t" w:hint="eastAsia"/>
          <w:color w:val="000000"/>
        </w:rPr>
        <w:t>存储</w:t>
      </w:r>
      <w:r w:rsidRPr="006C1E20">
        <w:rPr>
          <w:rFonts w:ascii="t" w:hAnsi="t" w:hint="eastAsia"/>
          <w:color w:val="000000"/>
        </w:rPr>
        <w:t>的明显特点是“</w:t>
      </w:r>
      <w:r>
        <w:rPr>
          <w:rFonts w:ascii="t" w:hAnsi="t" w:hint="eastAsia"/>
          <w:color w:val="000000"/>
        </w:rPr>
        <w:t>多</w:t>
      </w:r>
      <w:r w:rsidRPr="006C1E20">
        <w:rPr>
          <w:rFonts w:ascii="t" w:hAnsi="t" w:hint="eastAsia"/>
          <w:color w:val="000000"/>
        </w:rPr>
        <w:t>实例多租赁</w:t>
      </w:r>
      <w:r>
        <w:rPr>
          <w:rFonts w:ascii="t" w:hAnsi="t" w:hint="eastAsia"/>
          <w:color w:val="000000"/>
        </w:rPr>
        <w:t>”</w:t>
      </w:r>
      <w:r w:rsidRPr="006C1E20">
        <w:rPr>
          <w:rFonts w:ascii="t" w:hAnsi="t" w:hint="eastAsia"/>
          <w:color w:val="000000"/>
        </w:rPr>
        <w:t>，即</w:t>
      </w:r>
      <w:r w:rsidRPr="006C1E20">
        <w:rPr>
          <w:rFonts w:ascii="t" w:hAnsi="t" w:hint="eastAsia"/>
          <w:color w:val="000000"/>
        </w:rPr>
        <w:t>SaaS</w:t>
      </w:r>
      <w:r w:rsidRPr="006C1E20">
        <w:rPr>
          <w:rFonts w:ascii="t" w:hAnsi="t" w:hint="eastAsia"/>
          <w:color w:val="000000"/>
        </w:rPr>
        <w:t>服务提供商可以基于</w:t>
      </w:r>
      <w:r>
        <w:rPr>
          <w:rFonts w:ascii="t" w:hAnsi="t" w:hint="eastAsia"/>
          <w:color w:val="000000"/>
        </w:rPr>
        <w:t>多个数据</w:t>
      </w:r>
      <w:r w:rsidRPr="006C1E20">
        <w:rPr>
          <w:rFonts w:ascii="t" w:hAnsi="t" w:hint="eastAsia"/>
          <w:color w:val="000000"/>
        </w:rPr>
        <w:t>实例为不同的租户提供服务，同时租户可以对</w:t>
      </w:r>
      <w:r>
        <w:rPr>
          <w:rFonts w:ascii="t" w:hAnsi="t" w:hint="eastAsia"/>
          <w:color w:val="000000"/>
        </w:rPr>
        <w:t>数据</w:t>
      </w:r>
      <w:r w:rsidRPr="006C1E20">
        <w:rPr>
          <w:rFonts w:ascii="t" w:hAnsi="t" w:hint="eastAsia"/>
          <w:color w:val="000000"/>
        </w:rPr>
        <w:t>进行按需定制，以满足其个性化的业务需求，构建专属于自己的</w:t>
      </w:r>
      <w:r>
        <w:rPr>
          <w:rFonts w:ascii="t" w:hAnsi="t" w:hint="eastAsia"/>
          <w:color w:val="000000"/>
        </w:rPr>
        <w:t>租户视图</w:t>
      </w:r>
      <w:r w:rsidRPr="006C1E20">
        <w:rPr>
          <w:rFonts w:ascii="t" w:hAnsi="t" w:hint="eastAsia"/>
          <w:color w:val="000000"/>
        </w:rPr>
        <w:t>。目前，</w:t>
      </w:r>
      <w:r w:rsidRPr="006C1E20">
        <w:rPr>
          <w:rFonts w:ascii="t" w:hAnsi="t" w:hint="eastAsia"/>
          <w:color w:val="000000"/>
        </w:rPr>
        <w:t>ISV</w:t>
      </w:r>
      <w:r w:rsidRPr="006C1E20">
        <w:rPr>
          <w:rFonts w:ascii="t" w:hAnsi="t" w:hint="eastAsia"/>
          <w:color w:val="000000"/>
        </w:rPr>
        <w:t>在开发</w:t>
      </w:r>
      <w:r w:rsidRPr="006C1E20">
        <w:rPr>
          <w:rFonts w:ascii="t" w:hAnsi="t" w:hint="eastAsia"/>
          <w:color w:val="000000"/>
        </w:rPr>
        <w:t>SaaS</w:t>
      </w:r>
      <w:r w:rsidRPr="006C1E20">
        <w:rPr>
          <w:rFonts w:ascii="t" w:hAnsi="t" w:hint="eastAsia"/>
          <w:color w:val="000000"/>
        </w:rPr>
        <w:t>应用时多采用如下方式：</w:t>
      </w:r>
    </w:p>
    <w:p w:rsidR="009F6AF0" w:rsidRPr="006C1E20" w:rsidRDefault="009F6AF0" w:rsidP="008514D5">
      <w:pPr>
        <w:spacing w:afterLines="50"/>
        <w:ind w:firstLine="480"/>
        <w:rPr>
          <w:rFonts w:ascii="t" w:hAnsi="t" w:hint="eastAsia"/>
          <w:color w:val="000000"/>
        </w:rPr>
      </w:pPr>
      <w:bookmarkStart w:id="75" w:name="baidusnap3"/>
      <w:bookmarkEnd w:id="75"/>
      <w:r w:rsidRPr="006C1E20">
        <w:rPr>
          <w:rFonts w:ascii="t" w:hAnsi="t" w:hint="eastAsia"/>
          <w:color w:val="000000"/>
        </w:rPr>
        <w:t>（</w:t>
      </w:r>
      <w:r w:rsidRPr="006C1E20">
        <w:rPr>
          <w:rFonts w:ascii="t" w:hAnsi="t" w:hint="eastAsia"/>
          <w:color w:val="000000"/>
        </w:rPr>
        <w:t>1</w:t>
      </w:r>
      <w:r w:rsidRPr="006C1E20">
        <w:rPr>
          <w:rFonts w:ascii="t" w:hAnsi="t" w:hint="eastAsia"/>
          <w:color w:val="000000"/>
        </w:rPr>
        <w:t>）基于传统的</w:t>
      </w:r>
      <w:r>
        <w:rPr>
          <w:rFonts w:ascii="t" w:hAnsi="t" w:hint="eastAsia"/>
          <w:color w:val="000000"/>
        </w:rPr>
        <w:t>数据库</w:t>
      </w:r>
      <w:r w:rsidRPr="006C1E20">
        <w:rPr>
          <w:rFonts w:ascii="t" w:hAnsi="t" w:hint="eastAsia"/>
          <w:color w:val="000000"/>
        </w:rPr>
        <w:t>。</w:t>
      </w:r>
      <w:r w:rsidRPr="00C86EA7">
        <w:rPr>
          <w:rFonts w:ascii="t" w:hAnsi="t" w:hint="eastAsia"/>
          <w:color w:val="000000"/>
        </w:rPr>
        <w:t>这种方式下，</w:t>
      </w:r>
      <w:r w:rsidRPr="00C86EA7">
        <w:rPr>
          <w:rFonts w:ascii="t" w:hAnsi="t" w:hint="eastAsia"/>
          <w:color w:val="000000"/>
        </w:rPr>
        <w:t>ISV</w:t>
      </w:r>
      <w:r w:rsidRPr="00C86EA7">
        <w:rPr>
          <w:rFonts w:ascii="t" w:hAnsi="t" w:hint="eastAsia"/>
          <w:color w:val="000000"/>
        </w:rPr>
        <w:t>需要自己解决</w:t>
      </w:r>
      <w:r w:rsidRPr="00C86EA7">
        <w:rPr>
          <w:rFonts w:ascii="t" w:hAnsi="t" w:hint="eastAsia"/>
          <w:color w:val="000000"/>
        </w:rPr>
        <w:t>SaaS</w:t>
      </w:r>
      <w:r w:rsidRPr="00C86EA7">
        <w:rPr>
          <w:rFonts w:ascii="t" w:hAnsi="t" w:hint="eastAsia"/>
          <w:color w:val="000000"/>
        </w:rPr>
        <w:t>应用中的共享数据存储架构、应用实例的</w:t>
      </w:r>
      <w:r>
        <w:rPr>
          <w:rFonts w:ascii="t" w:hAnsi="t" w:hint="eastAsia"/>
          <w:color w:val="000000"/>
        </w:rPr>
        <w:t>多</w:t>
      </w:r>
      <w:r w:rsidRPr="00C86EA7">
        <w:rPr>
          <w:rFonts w:ascii="t" w:hAnsi="t" w:hint="eastAsia"/>
          <w:color w:val="000000"/>
        </w:rPr>
        <w:t>实例多租赁支持、租户个性化定制等关键技术，不能将主要精力集中在</w:t>
      </w:r>
      <w:r>
        <w:rPr>
          <w:rFonts w:ascii="t" w:hAnsi="t" w:hint="eastAsia"/>
          <w:color w:val="000000"/>
        </w:rPr>
        <w:t>软件应用的</w:t>
      </w:r>
      <w:r w:rsidRPr="00C86EA7">
        <w:rPr>
          <w:rFonts w:ascii="t" w:hAnsi="t" w:hint="eastAsia"/>
          <w:color w:val="000000"/>
        </w:rPr>
        <w:t>核心业务逻辑</w:t>
      </w:r>
      <w:r>
        <w:rPr>
          <w:rFonts w:ascii="t" w:hAnsi="t" w:hint="eastAsia"/>
          <w:color w:val="000000"/>
        </w:rPr>
        <w:t>实现</w:t>
      </w:r>
      <w:r w:rsidRPr="00C86EA7">
        <w:rPr>
          <w:rFonts w:ascii="t" w:hAnsi="t" w:hint="eastAsia"/>
          <w:color w:val="000000"/>
        </w:rPr>
        <w:t>上，造成</w:t>
      </w:r>
      <w:r w:rsidRPr="006C1E20">
        <w:rPr>
          <w:rFonts w:ascii="t" w:hAnsi="t" w:hint="eastAsia"/>
          <w:color w:val="000000"/>
        </w:rPr>
        <w:t>开发团队人力、物力资源的浪费</w:t>
      </w:r>
      <w:r w:rsidRPr="00C86EA7">
        <w:rPr>
          <w:rFonts w:ascii="t" w:hAnsi="t" w:hint="eastAsia"/>
          <w:color w:val="000000"/>
        </w:rPr>
        <w:t>及开发周期的延长</w:t>
      </w:r>
      <w:r>
        <w:rPr>
          <w:rFonts w:ascii="t" w:hAnsi="t" w:hint="eastAsia"/>
          <w:color w:val="000000"/>
        </w:rPr>
        <w:t>；</w:t>
      </w:r>
    </w:p>
    <w:p w:rsidR="009F6AF0" w:rsidRPr="003A359F" w:rsidRDefault="009F6AF0" w:rsidP="008514D5">
      <w:pPr>
        <w:spacing w:afterLines="50"/>
        <w:ind w:firstLine="480"/>
        <w:rPr>
          <w:rFonts w:ascii="t" w:hAnsi="t" w:hint="eastAsia"/>
          <w:color w:val="000000"/>
        </w:rPr>
      </w:pPr>
      <w:r w:rsidRPr="006C1E20">
        <w:rPr>
          <w:rFonts w:ascii="t" w:hAnsi="t" w:hint="eastAsia"/>
          <w:color w:val="000000"/>
        </w:rPr>
        <w:t>（</w:t>
      </w:r>
      <w:r w:rsidRPr="006C1E20">
        <w:rPr>
          <w:rFonts w:ascii="t" w:hAnsi="t" w:hint="eastAsia"/>
          <w:color w:val="000000"/>
        </w:rPr>
        <w:t>2</w:t>
      </w:r>
      <w:r w:rsidRPr="006C1E20">
        <w:rPr>
          <w:rFonts w:ascii="t" w:hAnsi="t" w:hint="eastAsia"/>
          <w:color w:val="000000"/>
        </w:rPr>
        <w:t>）基于</w:t>
      </w:r>
      <w:r>
        <w:rPr>
          <w:rFonts w:ascii="t" w:hAnsi="t" w:hint="eastAsia"/>
          <w:color w:val="000000"/>
        </w:rPr>
        <w:t>新兴的</w:t>
      </w:r>
      <w:r>
        <w:rPr>
          <w:rFonts w:ascii="t" w:hAnsi="t" w:hint="eastAsia"/>
          <w:color w:val="000000"/>
        </w:rPr>
        <w:t>SaaS</w:t>
      </w:r>
      <w:r>
        <w:rPr>
          <w:rFonts w:ascii="t" w:hAnsi="t" w:hint="eastAsia"/>
          <w:color w:val="000000"/>
        </w:rPr>
        <w:t>应用交付</w:t>
      </w:r>
      <w:r w:rsidRPr="006C1E20">
        <w:rPr>
          <w:rFonts w:ascii="t" w:hAnsi="t" w:hint="eastAsia"/>
          <w:color w:val="000000"/>
        </w:rPr>
        <w:t>平台。这种方式下，</w:t>
      </w:r>
      <w:r w:rsidRPr="006C1E20">
        <w:rPr>
          <w:rFonts w:ascii="t" w:hAnsi="t" w:hint="eastAsia"/>
          <w:color w:val="000000"/>
        </w:rPr>
        <w:t>ISV</w:t>
      </w:r>
      <w:r w:rsidRPr="006C1E20">
        <w:rPr>
          <w:rFonts w:ascii="t" w:hAnsi="t" w:hint="eastAsia"/>
          <w:color w:val="000000"/>
        </w:rPr>
        <w:t>可以利用</w:t>
      </w:r>
      <w:r>
        <w:rPr>
          <w:rFonts w:ascii="t" w:hAnsi="t" w:hint="eastAsia"/>
          <w:color w:val="000000"/>
        </w:rPr>
        <w:t>SaaS</w:t>
      </w:r>
      <w:r>
        <w:rPr>
          <w:rFonts w:ascii="t" w:hAnsi="t" w:hint="eastAsia"/>
          <w:color w:val="000000"/>
        </w:rPr>
        <w:t>应用交付</w:t>
      </w:r>
      <w:r w:rsidRPr="006C1E20">
        <w:rPr>
          <w:rFonts w:ascii="t" w:hAnsi="t" w:hint="eastAsia"/>
          <w:color w:val="000000"/>
        </w:rPr>
        <w:t>平台</w:t>
      </w:r>
      <w:r>
        <w:rPr>
          <w:rFonts w:ascii="t" w:hAnsi="t" w:hint="eastAsia"/>
          <w:color w:val="000000"/>
        </w:rPr>
        <w:t>提供</w:t>
      </w:r>
      <w:r w:rsidRPr="006C1E20">
        <w:rPr>
          <w:rFonts w:ascii="t" w:hAnsi="t" w:hint="eastAsia"/>
          <w:color w:val="000000"/>
        </w:rPr>
        <w:t>的</w:t>
      </w:r>
      <w:r>
        <w:rPr>
          <w:rFonts w:ascii="t" w:hAnsi="t" w:hint="eastAsia"/>
          <w:color w:val="000000"/>
        </w:rPr>
        <w:t>数据服务</w:t>
      </w:r>
      <w:r w:rsidRPr="006C1E20">
        <w:rPr>
          <w:rFonts w:ascii="t" w:hAnsi="t" w:hint="eastAsia"/>
          <w:color w:val="000000"/>
        </w:rPr>
        <w:t>快速</w:t>
      </w:r>
      <w:r w:rsidRPr="003A359F">
        <w:rPr>
          <w:rFonts w:ascii="t" w:hAnsi="t" w:hint="eastAsia"/>
          <w:color w:val="000000"/>
        </w:rPr>
        <w:t>在线开发、部署、配置</w:t>
      </w:r>
      <w:r w:rsidRPr="003A359F">
        <w:rPr>
          <w:rFonts w:ascii="t" w:hAnsi="t" w:hint="eastAsia"/>
          <w:color w:val="000000"/>
        </w:rPr>
        <w:t>SaaS</w:t>
      </w:r>
      <w:r w:rsidRPr="003A359F">
        <w:rPr>
          <w:rFonts w:ascii="t" w:hAnsi="t" w:hint="eastAsia"/>
          <w:color w:val="000000"/>
        </w:rPr>
        <w:t>应用，但这种方式存在着</w:t>
      </w:r>
      <w:r>
        <w:rPr>
          <w:rFonts w:ascii="t" w:hAnsi="t" w:hint="eastAsia"/>
          <w:color w:val="000000"/>
        </w:rPr>
        <w:t>SaaS</w:t>
      </w:r>
      <w:r>
        <w:rPr>
          <w:rFonts w:ascii="t" w:hAnsi="t" w:hint="eastAsia"/>
          <w:color w:val="000000"/>
        </w:rPr>
        <w:t>应用交付</w:t>
      </w:r>
      <w:r w:rsidRPr="003A359F">
        <w:rPr>
          <w:rFonts w:ascii="t" w:hAnsi="t" w:hint="eastAsia"/>
          <w:color w:val="000000"/>
        </w:rPr>
        <w:t>平台</w:t>
      </w:r>
      <w:r>
        <w:rPr>
          <w:rFonts w:ascii="t" w:hAnsi="t" w:hint="eastAsia"/>
          <w:color w:val="000000"/>
        </w:rPr>
        <w:t>数据服务接口</w:t>
      </w:r>
      <w:r w:rsidRPr="003A359F">
        <w:rPr>
          <w:rFonts w:ascii="t" w:hAnsi="t" w:hint="eastAsia"/>
          <w:color w:val="000000"/>
        </w:rPr>
        <w:t>各异、开发过程必须绑定平台、平台对自定制特性支持不足、局限于特定行业领域等一系列问题，这在一定程度上仍然限制了</w:t>
      </w:r>
      <w:r w:rsidRPr="003A359F">
        <w:rPr>
          <w:rFonts w:ascii="t" w:hAnsi="t" w:hint="eastAsia"/>
          <w:color w:val="000000"/>
        </w:rPr>
        <w:t>SaaS</w:t>
      </w:r>
      <w:r w:rsidRPr="003A359F">
        <w:rPr>
          <w:rFonts w:ascii="t" w:hAnsi="t" w:hint="eastAsia"/>
          <w:color w:val="000000"/>
        </w:rPr>
        <w:t>应用的推广与普及。</w:t>
      </w:r>
    </w:p>
    <w:p w:rsidR="009F6AF0" w:rsidRDefault="009F6AF0" w:rsidP="00CA35BA">
      <w:pPr>
        <w:ind w:firstLineChars="0" w:firstLine="420"/>
        <w:jc w:val="left"/>
        <w:rPr>
          <w:rFonts w:ascii="t" w:hAnsi="t" w:hint="eastAsia"/>
          <w:color w:val="000000"/>
        </w:rPr>
      </w:pPr>
      <w:r w:rsidRPr="00991150">
        <w:rPr>
          <w:rFonts w:ascii="t" w:hAnsi="t" w:hint="eastAsia"/>
          <w:color w:val="000000"/>
        </w:rPr>
        <w:t>针对以上情况，本</w:t>
      </w:r>
      <w:r>
        <w:rPr>
          <w:rFonts w:ascii="t" w:hAnsi="t" w:hint="eastAsia"/>
          <w:color w:val="000000"/>
        </w:rPr>
        <w:t>文提出了一种支持</w:t>
      </w:r>
      <w:r w:rsidRPr="00991150">
        <w:rPr>
          <w:rFonts w:ascii="t" w:hAnsi="t" w:hint="eastAsia"/>
          <w:color w:val="000000"/>
        </w:rPr>
        <w:t>SaaS</w:t>
      </w:r>
      <w:r w:rsidRPr="00991150">
        <w:rPr>
          <w:rFonts w:ascii="t" w:hAnsi="t" w:hint="eastAsia"/>
          <w:color w:val="000000"/>
        </w:rPr>
        <w:t>应用快速开发、交付的基于</w:t>
      </w:r>
      <w:r>
        <w:rPr>
          <w:rFonts w:ascii="t" w:hAnsi="t" w:hint="eastAsia"/>
          <w:color w:val="000000"/>
        </w:rPr>
        <w:t>互联网</w:t>
      </w:r>
      <w:r w:rsidRPr="00991150">
        <w:rPr>
          <w:rFonts w:ascii="t" w:hAnsi="t" w:hint="eastAsia"/>
          <w:color w:val="000000"/>
        </w:rPr>
        <w:t>的</w:t>
      </w:r>
      <w:r>
        <w:rPr>
          <w:rFonts w:ascii="t" w:hAnsi="t" w:hint="eastAsia"/>
          <w:color w:val="000000"/>
        </w:rPr>
        <w:t>体系架构</w:t>
      </w:r>
      <w:r w:rsidRPr="00991150">
        <w:rPr>
          <w:rFonts w:ascii="t" w:hAnsi="t" w:hint="eastAsia"/>
          <w:color w:val="000000"/>
        </w:rPr>
        <w:t>，该</w:t>
      </w:r>
      <w:r>
        <w:rPr>
          <w:rFonts w:ascii="t" w:hAnsi="t" w:hint="eastAsia"/>
          <w:color w:val="000000"/>
        </w:rPr>
        <w:t>体系架构</w:t>
      </w:r>
      <w:r w:rsidRPr="00991150">
        <w:rPr>
          <w:rFonts w:ascii="t" w:hAnsi="t" w:hint="eastAsia"/>
          <w:color w:val="000000"/>
        </w:rPr>
        <w:t>可以为</w:t>
      </w:r>
      <w:r w:rsidRPr="00991150">
        <w:rPr>
          <w:rFonts w:ascii="t" w:hAnsi="t" w:hint="eastAsia"/>
          <w:color w:val="000000"/>
        </w:rPr>
        <w:t>ISV</w:t>
      </w:r>
      <w:r w:rsidRPr="00991150">
        <w:rPr>
          <w:rFonts w:ascii="t" w:hAnsi="t" w:hint="eastAsia"/>
          <w:color w:val="000000"/>
        </w:rPr>
        <w:t>屏蔽</w:t>
      </w:r>
      <w:r>
        <w:rPr>
          <w:rFonts w:ascii="t" w:hAnsi="t" w:hint="eastAsia"/>
          <w:color w:val="000000"/>
        </w:rPr>
        <w:t>事务型</w:t>
      </w:r>
      <w:r w:rsidRPr="00991150">
        <w:rPr>
          <w:rFonts w:ascii="t" w:hAnsi="t" w:hint="eastAsia"/>
          <w:color w:val="000000"/>
        </w:rPr>
        <w:t>SaaS</w:t>
      </w:r>
      <w:r w:rsidRPr="00991150">
        <w:rPr>
          <w:rFonts w:ascii="t" w:hAnsi="t" w:hint="eastAsia"/>
          <w:color w:val="000000"/>
        </w:rPr>
        <w:t>应用开发所面临的复杂底层</w:t>
      </w:r>
      <w:r>
        <w:rPr>
          <w:rFonts w:ascii="t" w:hAnsi="t" w:hint="eastAsia"/>
          <w:color w:val="000000"/>
        </w:rPr>
        <w:t>数据访问</w:t>
      </w:r>
      <w:r w:rsidRPr="00991150">
        <w:rPr>
          <w:rFonts w:ascii="t" w:hAnsi="t" w:hint="eastAsia"/>
          <w:color w:val="000000"/>
        </w:rPr>
        <w:t>技术。</w:t>
      </w:r>
      <w:r w:rsidRPr="00991150">
        <w:rPr>
          <w:rFonts w:ascii="t" w:hAnsi="t" w:hint="eastAsia"/>
          <w:color w:val="000000"/>
        </w:rPr>
        <w:t>ISV</w:t>
      </w:r>
      <w:r w:rsidRPr="00991150">
        <w:rPr>
          <w:rFonts w:ascii="t" w:hAnsi="t" w:hint="eastAsia"/>
          <w:color w:val="000000"/>
        </w:rPr>
        <w:t>仍</w:t>
      </w:r>
      <w:r>
        <w:rPr>
          <w:rFonts w:ascii="t" w:hAnsi="t" w:hint="eastAsia"/>
          <w:color w:val="000000"/>
        </w:rPr>
        <w:t>面向</w:t>
      </w:r>
      <w:r w:rsidRPr="00991150">
        <w:rPr>
          <w:rFonts w:ascii="t" w:hAnsi="t" w:hint="eastAsia"/>
          <w:color w:val="000000"/>
        </w:rPr>
        <w:t>传统的</w:t>
      </w:r>
      <w:r>
        <w:rPr>
          <w:rFonts w:ascii="t" w:hAnsi="t" w:hint="eastAsia"/>
          <w:color w:val="000000"/>
        </w:rPr>
        <w:t>数据库</w:t>
      </w:r>
      <w:r w:rsidRPr="00991150">
        <w:rPr>
          <w:rFonts w:ascii="t" w:hAnsi="t" w:hint="eastAsia"/>
          <w:color w:val="000000"/>
        </w:rPr>
        <w:t>开发应用软件，开发后的软件即可交付成为支持“</w:t>
      </w:r>
      <w:r>
        <w:rPr>
          <w:rFonts w:ascii="t" w:hAnsi="t" w:hint="eastAsia"/>
          <w:color w:val="000000"/>
        </w:rPr>
        <w:t>多</w:t>
      </w:r>
      <w:r w:rsidRPr="00991150">
        <w:rPr>
          <w:rFonts w:ascii="t" w:hAnsi="t" w:hint="eastAsia"/>
          <w:color w:val="000000"/>
        </w:rPr>
        <w:t>实例多租赁、租户自定制”的</w:t>
      </w:r>
      <w:r>
        <w:rPr>
          <w:rFonts w:ascii="t" w:hAnsi="t" w:hint="eastAsia"/>
          <w:color w:val="000000"/>
        </w:rPr>
        <w:t>基于</w:t>
      </w:r>
      <w:proofErr w:type="gramStart"/>
      <w:r>
        <w:rPr>
          <w:rFonts w:ascii="t" w:hAnsi="t" w:hint="eastAsia"/>
          <w:color w:val="000000"/>
        </w:rPr>
        <w:t>云计算</w:t>
      </w:r>
      <w:proofErr w:type="gramEnd"/>
      <w:r>
        <w:rPr>
          <w:rFonts w:ascii="t" w:hAnsi="t" w:hint="eastAsia"/>
          <w:color w:val="000000"/>
        </w:rPr>
        <w:t>的</w:t>
      </w:r>
      <w:r w:rsidRPr="00991150">
        <w:rPr>
          <w:rFonts w:ascii="t" w:hAnsi="t" w:hint="eastAsia"/>
          <w:color w:val="000000"/>
        </w:rPr>
        <w:t>SaaS</w:t>
      </w:r>
      <w:r w:rsidRPr="00991150">
        <w:rPr>
          <w:rFonts w:ascii="t" w:hAnsi="t" w:hint="eastAsia"/>
          <w:color w:val="000000"/>
        </w:rPr>
        <w:t>应用，能够满足不同租户的个性化业务定制需求，并确保其定制结果的正确性。</w:t>
      </w:r>
    </w:p>
    <w:p w:rsidR="004A1003" w:rsidRDefault="003928D7" w:rsidP="004A1003">
      <w:pPr>
        <w:keepNext/>
        <w:ind w:firstLineChars="0" w:firstLine="0"/>
        <w:jc w:val="center"/>
      </w:pPr>
      <w:r>
        <w:object w:dxaOrig="9404" w:dyaOrig="13114">
          <v:shape id="_x0000_i1027" type="#_x0000_t75" style="width:415.5pt;height:579pt" o:ole="">
            <v:imagedata r:id="rId21" o:title=""/>
          </v:shape>
          <o:OLEObject Type="Embed" ProgID="Visio.Drawing.11" ShapeID="_x0000_i1027" DrawAspect="Content" ObjectID="_1361097571" r:id="rId22"/>
        </w:object>
      </w:r>
    </w:p>
    <w:p w:rsidR="009F6AF0" w:rsidRDefault="009F6AF0" w:rsidP="00CA35BA">
      <w:pPr>
        <w:ind w:firstLineChars="0" w:firstLine="0"/>
        <w:jc w:val="center"/>
      </w:pPr>
      <w:r>
        <w:rPr>
          <w:rFonts w:hint="eastAsia"/>
        </w:rPr>
        <w:t>图</w:t>
      </w:r>
      <w:r w:rsidR="00750124">
        <w:noBreakHyphen/>
      </w:r>
      <w:r w:rsidR="008514D5">
        <w:fldChar w:fldCharType="begin"/>
      </w:r>
      <w:r w:rsidR="00750124">
        <w:instrText xml:space="preserve"> </w:instrText>
      </w:r>
      <w:r w:rsidR="00750124">
        <w:rPr>
          <w:rFonts w:hint="eastAsia"/>
        </w:rPr>
        <w:instrText xml:space="preserve">SEQ </w:instrText>
      </w:r>
      <w:r w:rsidR="00750124">
        <w:rPr>
          <w:rFonts w:hint="eastAsia"/>
        </w:rPr>
        <w:instrText>图</w:instrText>
      </w:r>
      <w:r w:rsidR="00750124">
        <w:rPr>
          <w:rFonts w:hint="eastAsia"/>
        </w:rPr>
        <w:instrText>_ \* ARABIC \s 1</w:instrText>
      </w:r>
      <w:r w:rsidR="00750124">
        <w:instrText xml:space="preserve"> </w:instrText>
      </w:r>
      <w:r w:rsidR="008514D5">
        <w:fldChar w:fldCharType="separate"/>
      </w:r>
      <w:r w:rsidR="00750124">
        <w:rPr>
          <w:noProof/>
        </w:rPr>
        <w:t>2</w:t>
      </w:r>
      <w:r w:rsidR="008514D5">
        <w:fldChar w:fldCharType="end"/>
      </w:r>
      <w:r>
        <w:rPr>
          <w:rFonts w:hint="eastAsia"/>
        </w:rPr>
        <w:t>体系架构</w:t>
      </w:r>
    </w:p>
    <w:p w:rsidR="009F6AF0" w:rsidRPr="00F741CB" w:rsidRDefault="009F6AF0" w:rsidP="004A1003">
      <w:pPr>
        <w:pStyle w:val="3--KLJLWA050515"/>
        <w:spacing w:before="156" w:after="156"/>
      </w:pPr>
      <w:bookmarkStart w:id="76" w:name="_Toc285261742"/>
      <w:r w:rsidRPr="00F741CB">
        <w:rPr>
          <w:rFonts w:hint="eastAsia"/>
        </w:rPr>
        <w:t>体系架构总述</w:t>
      </w:r>
      <w:bookmarkEnd w:id="76"/>
    </w:p>
    <w:p w:rsidR="009F6AF0" w:rsidRDefault="009F6AF0" w:rsidP="00CA35BA">
      <w:pPr>
        <w:ind w:firstLine="480"/>
      </w:pPr>
    </w:p>
    <w:p w:rsidR="009F6AF0" w:rsidRDefault="009F6AF0" w:rsidP="00CA35BA">
      <w:pPr>
        <w:ind w:firstLine="480"/>
      </w:pPr>
      <w:r>
        <w:rPr>
          <w:rFonts w:hint="eastAsia"/>
        </w:rPr>
        <w:t>体系架构</w:t>
      </w:r>
      <w:r w:rsidRPr="003B78EC">
        <w:rPr>
          <w:rFonts w:hint="eastAsia"/>
        </w:rPr>
        <w:t>是</w:t>
      </w:r>
      <w:r>
        <w:rPr>
          <w:rFonts w:hint="eastAsia"/>
        </w:rPr>
        <w:t>事务型</w:t>
      </w:r>
      <w:r>
        <w:rPr>
          <w:rFonts w:hint="eastAsia"/>
        </w:rPr>
        <w:t>SaaS</w:t>
      </w:r>
      <w:r>
        <w:rPr>
          <w:rFonts w:hint="eastAsia"/>
        </w:rPr>
        <w:t>应用开发与交付平台的各</w:t>
      </w:r>
      <w:r w:rsidRPr="003B78EC">
        <w:rPr>
          <w:rFonts w:hint="eastAsia"/>
        </w:rPr>
        <w:t>元素的抽象</w:t>
      </w:r>
      <w:r>
        <w:rPr>
          <w:rFonts w:hint="eastAsia"/>
        </w:rPr>
        <w:t>，采用了分层设计的思想</w:t>
      </w:r>
      <w:r w:rsidRPr="003B78EC">
        <w:rPr>
          <w:rFonts w:hint="eastAsia"/>
        </w:rPr>
        <w:t>。一个</w:t>
      </w:r>
      <w:r>
        <w:rPr>
          <w:rFonts w:hint="eastAsia"/>
        </w:rPr>
        <w:t>平台</w:t>
      </w:r>
      <w:r w:rsidRPr="003B78EC">
        <w:rPr>
          <w:rFonts w:hint="eastAsia"/>
        </w:rPr>
        <w:t>可能由很多层抽象和很多个操作阶段组成，每个抽象和操作阶段都有自己的</w:t>
      </w:r>
      <w:r>
        <w:rPr>
          <w:rFonts w:hint="eastAsia"/>
        </w:rPr>
        <w:t>体系</w:t>
      </w:r>
      <w:r w:rsidRPr="003B78EC">
        <w:rPr>
          <w:rFonts w:hint="eastAsia"/>
        </w:rPr>
        <w:t>架构</w:t>
      </w:r>
      <w:r>
        <w:rPr>
          <w:rFonts w:hint="eastAsia"/>
        </w:rPr>
        <w:t>，</w:t>
      </w:r>
      <w:r w:rsidRPr="003B78EC">
        <w:rPr>
          <w:rFonts w:hint="eastAsia"/>
        </w:rPr>
        <w:t>这些</w:t>
      </w:r>
      <w:r>
        <w:rPr>
          <w:rFonts w:hint="eastAsia"/>
        </w:rPr>
        <w:t>层次</w:t>
      </w:r>
      <w:r w:rsidRPr="003B78EC">
        <w:rPr>
          <w:rFonts w:hint="eastAsia"/>
        </w:rPr>
        <w:t>通过相互通信来执行想要完成的任务。</w:t>
      </w:r>
      <w:r>
        <w:rPr>
          <w:rFonts w:hint="eastAsia"/>
        </w:rPr>
        <w:t>体系</w:t>
      </w:r>
      <w:r w:rsidRPr="003B78EC">
        <w:rPr>
          <w:rFonts w:hint="eastAsia"/>
        </w:rPr>
        <w:t>架构的研究</w:t>
      </w:r>
      <w:r>
        <w:rPr>
          <w:rFonts w:hint="eastAsia"/>
        </w:rPr>
        <w:t>要</w:t>
      </w:r>
      <w:r w:rsidRPr="003B78EC">
        <w:rPr>
          <w:rFonts w:hint="eastAsia"/>
        </w:rPr>
        <w:t>探索如何以最佳方式划分一个系统、如何标识组件、组件之间如何通信、信息如何沟通、组成系统的元素如何能够独立地进化，以及上述的所有东西如何能够使用形式化的和非形式化的符号加以描述。</w:t>
      </w:r>
    </w:p>
    <w:p w:rsidR="009F6AF0" w:rsidRDefault="009F6AF0" w:rsidP="00CA35BA">
      <w:pPr>
        <w:ind w:firstLine="480"/>
        <w:rPr>
          <w:rFonts w:cs="宋体"/>
        </w:rPr>
      </w:pPr>
      <w:r>
        <w:rPr>
          <w:rFonts w:hint="eastAsia"/>
        </w:rPr>
        <w:t>对于大规模的</w:t>
      </w:r>
      <w:r>
        <w:rPr>
          <w:rFonts w:hint="eastAsia"/>
        </w:rPr>
        <w:t>SaaS</w:t>
      </w:r>
      <w:r>
        <w:rPr>
          <w:rFonts w:hint="eastAsia"/>
        </w:rPr>
        <w:t>应用开发与交付来说，必须能有效地检索数据，并且能满足租户隔离、租户定制、多租户共享、</w:t>
      </w:r>
      <w:proofErr w:type="gramStart"/>
      <w:r>
        <w:rPr>
          <w:rFonts w:hint="eastAsia"/>
        </w:rPr>
        <w:t>云数据</w:t>
      </w:r>
      <w:proofErr w:type="gramEnd"/>
      <w:r>
        <w:rPr>
          <w:rFonts w:hint="eastAsia"/>
        </w:rPr>
        <w:t>存储、数据一致性等特性。由于许多</w:t>
      </w:r>
      <w:r>
        <w:rPr>
          <w:rFonts w:hint="eastAsia"/>
        </w:rPr>
        <w:t>SaaS</w:t>
      </w:r>
      <w:r>
        <w:rPr>
          <w:rFonts w:hint="eastAsia"/>
        </w:rPr>
        <w:t>应用开发者，并没有受过多租户数据访问及云数据管理的专业训练，本文通过几个层次的抽象向用户屏蔽复杂性，</w:t>
      </w:r>
      <w:r>
        <w:rPr>
          <w:rFonts w:cs="宋体" w:hint="eastAsia"/>
        </w:rPr>
        <w:t>提炼每一层次的数据结构、对外接口、映射机制，元数据驱动机制，进行了体系架构每层抽象的形式化描述，并在此基础分析了体系架</w:t>
      </w:r>
      <w:r w:rsidR="008E645F">
        <w:rPr>
          <w:rFonts w:cs="宋体" w:hint="eastAsia"/>
        </w:rPr>
        <w:t>构</w:t>
      </w:r>
      <w:r>
        <w:rPr>
          <w:rFonts w:cs="宋体" w:hint="eastAsia"/>
        </w:rPr>
        <w:t>的性能、可伸缩性、简单性、可维护性、可用性、可移植性。</w:t>
      </w:r>
    </w:p>
    <w:p w:rsidR="009F6AF0" w:rsidRDefault="009F6AF0" w:rsidP="00CA35BA">
      <w:pPr>
        <w:ind w:firstLine="480"/>
        <w:rPr>
          <w:rFonts w:cs="宋体"/>
        </w:rPr>
      </w:pPr>
      <w:r>
        <w:rPr>
          <w:rFonts w:cs="宋体" w:hint="eastAsia"/>
        </w:rPr>
        <w:t>该体系架构提供了两种抽象方法，一种是以</w:t>
      </w:r>
      <w:r w:rsidR="003928D7">
        <w:rPr>
          <w:rFonts w:cs="宋体" w:hint="eastAsia"/>
        </w:rPr>
        <w:t>多租户</w:t>
      </w:r>
      <w:r>
        <w:rPr>
          <w:rFonts w:cs="宋体" w:hint="eastAsia"/>
        </w:rPr>
        <w:t>数据模型来划分，分为</w:t>
      </w:r>
      <w:r w:rsidR="003928D7" w:rsidRPr="003928D7">
        <w:rPr>
          <w:rFonts w:cs="宋体" w:hint="eastAsia"/>
          <w:b/>
        </w:rPr>
        <w:t>多租户</w:t>
      </w:r>
      <w:r w:rsidRPr="00452B6C">
        <w:rPr>
          <w:rFonts w:cs="宋体" w:hint="eastAsia"/>
          <w:b/>
        </w:rPr>
        <w:t>逻辑模型</w:t>
      </w:r>
      <w:r>
        <w:rPr>
          <w:rFonts w:cs="宋体" w:hint="eastAsia"/>
        </w:rPr>
        <w:t>层及</w:t>
      </w:r>
      <w:r w:rsidR="003928D7" w:rsidRPr="003928D7">
        <w:rPr>
          <w:rFonts w:cs="宋体" w:hint="eastAsia"/>
          <w:b/>
        </w:rPr>
        <w:t>多租户</w:t>
      </w:r>
      <w:r>
        <w:rPr>
          <w:rFonts w:cs="宋体" w:hint="eastAsia"/>
          <w:b/>
        </w:rPr>
        <w:t>存储模型</w:t>
      </w:r>
      <w:r>
        <w:rPr>
          <w:rFonts w:cs="宋体" w:hint="eastAsia"/>
        </w:rPr>
        <w:t>层，一种是模式来划分，分为</w:t>
      </w:r>
      <w:r w:rsidRPr="00452B6C">
        <w:rPr>
          <w:rFonts w:cs="宋体" w:hint="eastAsia"/>
          <w:b/>
        </w:rPr>
        <w:t>外模式、模式及内模式</w:t>
      </w:r>
      <w:r>
        <w:rPr>
          <w:rFonts w:cs="宋体" w:hint="eastAsia"/>
        </w:rPr>
        <w:t>。两种划分方式都由</w:t>
      </w:r>
      <w:bookmarkStart w:id="77" w:name="OLE_LINK3"/>
      <w:r w:rsidRPr="00452B6C">
        <w:rPr>
          <w:rFonts w:cs="宋体" w:hint="eastAsia"/>
          <w:b/>
        </w:rPr>
        <w:t>租户视图、</w:t>
      </w:r>
      <w:r w:rsidR="00FC7C5C">
        <w:rPr>
          <w:rFonts w:cs="宋体" w:hint="eastAsia"/>
          <w:b/>
        </w:rPr>
        <w:t>多</w:t>
      </w:r>
      <w:r w:rsidRPr="00452B6C">
        <w:rPr>
          <w:rFonts w:cs="宋体" w:hint="eastAsia"/>
          <w:b/>
        </w:rPr>
        <w:t>租户共享视图、</w:t>
      </w:r>
      <w:r w:rsidR="003928D7">
        <w:rPr>
          <w:rFonts w:cs="宋体" w:hint="eastAsia"/>
          <w:b/>
        </w:rPr>
        <w:t>云全局逻辑视图</w:t>
      </w:r>
      <w:r w:rsidRPr="00452B6C">
        <w:rPr>
          <w:rFonts w:cs="宋体" w:hint="eastAsia"/>
          <w:b/>
        </w:rPr>
        <w:t>、云局部存储视图</w:t>
      </w:r>
      <w:bookmarkEnd w:id="77"/>
      <w:r>
        <w:rPr>
          <w:rFonts w:cs="宋体" w:hint="eastAsia"/>
        </w:rPr>
        <w:t>等元素组成，提供了三个级别的数据独立性。</w:t>
      </w:r>
    </w:p>
    <w:p w:rsidR="009F6AF0" w:rsidRDefault="009F6AF0" w:rsidP="005900E6">
      <w:pPr>
        <w:pStyle w:val="415"/>
      </w:pPr>
      <w:bookmarkStart w:id="78" w:name="_Toc285261743"/>
      <w:r>
        <w:rPr>
          <w:rFonts w:hint="eastAsia"/>
        </w:rPr>
        <w:t>四层数据视图</w:t>
      </w:r>
      <w:bookmarkEnd w:id="78"/>
    </w:p>
    <w:p w:rsidR="009F6AF0" w:rsidRDefault="009F6AF0" w:rsidP="00CA35BA">
      <w:pPr>
        <w:ind w:firstLine="480"/>
      </w:pPr>
      <w:r>
        <w:rPr>
          <w:rFonts w:cs="宋体" w:hint="eastAsia"/>
        </w:rPr>
        <w:t>租户视图</w:t>
      </w:r>
      <w:r>
        <w:rPr>
          <w:rFonts w:hint="eastAsia"/>
        </w:rPr>
        <w:t>为租户提供虚拟的独立数据视图</w:t>
      </w:r>
      <w:r>
        <w:rPr>
          <w:rFonts w:hint="eastAsia"/>
        </w:rPr>
        <w:t>(</w:t>
      </w:r>
      <w:r>
        <w:rPr>
          <w:rFonts w:hint="eastAsia"/>
        </w:rPr>
        <w:t>包括标准数据及定制数据</w:t>
      </w:r>
      <w:r>
        <w:rPr>
          <w:rFonts w:hint="eastAsia"/>
        </w:rPr>
        <w:t>)</w:t>
      </w:r>
      <w:r>
        <w:rPr>
          <w:rFonts w:hint="eastAsia"/>
        </w:rPr>
        <w:t>，使得对租户来讲，不需要了解底层的信息</w:t>
      </w:r>
      <w:r>
        <w:rPr>
          <w:rFonts w:hint="eastAsia"/>
        </w:rPr>
        <w:t>,</w:t>
      </w:r>
      <w:r>
        <w:rPr>
          <w:rFonts w:hint="eastAsia"/>
        </w:rPr>
        <w:t>可以接收租户</w:t>
      </w:r>
      <w:r>
        <w:rPr>
          <w:rFonts w:hint="eastAsia"/>
        </w:rPr>
        <w:t>DML,DDL</w:t>
      </w:r>
      <w:r>
        <w:rPr>
          <w:rFonts w:hint="eastAsia"/>
        </w:rPr>
        <w:t>请求。</w:t>
      </w:r>
    </w:p>
    <w:p w:rsidR="009F6AF0" w:rsidRDefault="009F6AF0" w:rsidP="00CA35BA">
      <w:pPr>
        <w:ind w:firstLine="480"/>
        <w:rPr>
          <w:rFonts w:cs="宋体"/>
        </w:rPr>
      </w:pPr>
      <w:r>
        <w:rPr>
          <w:rFonts w:cs="宋体" w:hint="eastAsia"/>
        </w:rPr>
        <w:t>多租户共享视图</w:t>
      </w:r>
      <w:r w:rsidRPr="00A06B72">
        <w:rPr>
          <w:rFonts w:cs="宋体" w:hint="eastAsia"/>
        </w:rPr>
        <w:t>对应于存储层来讲</w:t>
      </w:r>
      <w:r>
        <w:rPr>
          <w:rFonts w:cs="宋体" w:hint="eastAsia"/>
        </w:rPr>
        <w:t>，</w:t>
      </w:r>
      <w:r w:rsidRPr="00A06B72">
        <w:rPr>
          <w:rFonts w:cs="宋体" w:hint="eastAsia"/>
        </w:rPr>
        <w:t>存放易查询</w:t>
      </w:r>
      <w:r>
        <w:rPr>
          <w:rFonts w:cs="宋体" w:hint="eastAsia"/>
        </w:rPr>
        <w:t>，</w:t>
      </w:r>
      <w:r w:rsidRPr="00A06B72">
        <w:rPr>
          <w:rFonts w:cs="宋体" w:hint="eastAsia"/>
        </w:rPr>
        <w:t>易定制逻辑视图</w:t>
      </w:r>
      <w:r>
        <w:rPr>
          <w:rFonts w:cs="宋体" w:hint="eastAsia"/>
        </w:rPr>
        <w:t>，</w:t>
      </w:r>
      <w:r w:rsidRPr="00A06B72">
        <w:rPr>
          <w:rFonts w:cs="宋体" w:hint="eastAsia"/>
        </w:rPr>
        <w:t>对应于租户视图来讲</w:t>
      </w:r>
      <w:r>
        <w:rPr>
          <w:rFonts w:cs="宋体" w:hint="eastAsia"/>
        </w:rPr>
        <w:t>，</w:t>
      </w:r>
      <w:r w:rsidRPr="00A06B72">
        <w:rPr>
          <w:rFonts w:cs="宋体" w:hint="eastAsia"/>
        </w:rPr>
        <w:t>存放的全面的租户共享视图以及租户列表</w:t>
      </w:r>
      <w:r>
        <w:rPr>
          <w:rFonts w:cs="宋体" w:hint="eastAsia"/>
        </w:rPr>
        <w:t>，</w:t>
      </w:r>
      <w:proofErr w:type="gramStart"/>
      <w:r w:rsidRPr="00A06B72">
        <w:rPr>
          <w:rFonts w:cs="宋体" w:hint="eastAsia"/>
        </w:rPr>
        <w:t>做为</w:t>
      </w:r>
      <w:proofErr w:type="gramEnd"/>
      <w:r w:rsidRPr="00A06B72">
        <w:rPr>
          <w:rFonts w:cs="宋体" w:hint="eastAsia"/>
        </w:rPr>
        <w:t>租户数据共享</w:t>
      </w:r>
      <w:r w:rsidRPr="00A06B72">
        <w:rPr>
          <w:rFonts w:cs="宋体" w:hint="eastAsia"/>
        </w:rPr>
        <w:t>\</w:t>
      </w:r>
      <w:r w:rsidRPr="00A06B72">
        <w:rPr>
          <w:rFonts w:cs="宋体" w:hint="eastAsia"/>
        </w:rPr>
        <w:t>隔离</w:t>
      </w:r>
      <w:r w:rsidRPr="00A06B72">
        <w:rPr>
          <w:rFonts w:cs="宋体" w:hint="eastAsia"/>
        </w:rPr>
        <w:t>\</w:t>
      </w:r>
      <w:r w:rsidRPr="00A06B72">
        <w:rPr>
          <w:rFonts w:cs="宋体" w:hint="eastAsia"/>
        </w:rPr>
        <w:t>定制的基础</w:t>
      </w:r>
      <w:r>
        <w:rPr>
          <w:rFonts w:cs="宋体" w:hint="eastAsia"/>
        </w:rPr>
        <w:t>。</w:t>
      </w:r>
    </w:p>
    <w:p w:rsidR="009F6AF0" w:rsidRDefault="003928D7" w:rsidP="00CA35BA">
      <w:pPr>
        <w:ind w:firstLine="480"/>
        <w:rPr>
          <w:rFonts w:cs="宋体"/>
        </w:rPr>
      </w:pPr>
      <w:r>
        <w:rPr>
          <w:rFonts w:cs="宋体" w:hint="eastAsia"/>
        </w:rPr>
        <w:t>云全局逻辑视图</w:t>
      </w:r>
      <w:r w:rsidR="009F6AF0" w:rsidRPr="00A06B72">
        <w:rPr>
          <w:rFonts w:cs="宋体" w:hint="eastAsia"/>
        </w:rPr>
        <w:t>对应于局部存储来讲</w:t>
      </w:r>
      <w:r w:rsidR="009F6AF0">
        <w:rPr>
          <w:rFonts w:cs="宋体" w:hint="eastAsia"/>
        </w:rPr>
        <w:t>，</w:t>
      </w:r>
      <w:r w:rsidR="009F6AF0" w:rsidRPr="00A06B72">
        <w:rPr>
          <w:rFonts w:cs="宋体" w:hint="eastAsia"/>
        </w:rPr>
        <w:t>统一视图</w:t>
      </w:r>
      <w:r w:rsidR="009F6AF0">
        <w:rPr>
          <w:rFonts w:cs="宋体" w:hint="eastAsia"/>
        </w:rPr>
        <w:t>，</w:t>
      </w:r>
      <w:r w:rsidR="009F6AF0" w:rsidRPr="00A06B72">
        <w:rPr>
          <w:rFonts w:cs="宋体" w:hint="eastAsia"/>
        </w:rPr>
        <w:t>易于操作</w:t>
      </w:r>
      <w:r w:rsidR="009F6AF0">
        <w:rPr>
          <w:rFonts w:cs="宋体" w:hint="eastAsia"/>
        </w:rPr>
        <w:t>，</w:t>
      </w:r>
      <w:r w:rsidR="009F6AF0" w:rsidRPr="00D1420B">
        <w:rPr>
          <w:rFonts w:cs="宋体" w:hint="eastAsia"/>
        </w:rPr>
        <w:t>易于切片</w:t>
      </w:r>
      <w:r w:rsidR="009F6AF0">
        <w:rPr>
          <w:rFonts w:cs="宋体" w:hint="eastAsia"/>
        </w:rPr>
        <w:t>，</w:t>
      </w:r>
      <w:r w:rsidR="009F6AF0" w:rsidRPr="00A06B72">
        <w:rPr>
          <w:rFonts w:cs="宋体" w:hint="eastAsia"/>
        </w:rPr>
        <w:t>对应于</w:t>
      </w:r>
      <w:r w:rsidR="003C4215">
        <w:rPr>
          <w:rFonts w:cs="宋体" w:hint="eastAsia"/>
        </w:rPr>
        <w:t>上层</w:t>
      </w:r>
      <w:r w:rsidR="009F6AF0" w:rsidRPr="00A06B72">
        <w:rPr>
          <w:rFonts w:cs="宋体" w:hint="eastAsia"/>
        </w:rPr>
        <w:t>逻辑模型来讲</w:t>
      </w:r>
      <w:r w:rsidR="009F6AF0">
        <w:rPr>
          <w:rFonts w:cs="宋体" w:hint="eastAsia"/>
        </w:rPr>
        <w:t>，</w:t>
      </w:r>
      <w:r w:rsidR="009F6AF0" w:rsidRPr="00D1420B">
        <w:rPr>
          <w:rFonts w:cs="宋体" w:hint="eastAsia"/>
        </w:rPr>
        <w:t>支持多租户数据存储，易于扩展，</w:t>
      </w:r>
      <w:r w:rsidR="009F6AF0" w:rsidRPr="00A06B72">
        <w:rPr>
          <w:rFonts w:cs="宋体" w:hint="eastAsia"/>
        </w:rPr>
        <w:t>以</w:t>
      </w:r>
      <w:r w:rsidR="009F6AF0">
        <w:rPr>
          <w:rFonts w:cs="宋体" w:hint="eastAsia"/>
        </w:rPr>
        <w:t>存储模型</w:t>
      </w:r>
      <w:r w:rsidR="009F6AF0" w:rsidRPr="00A06B72">
        <w:rPr>
          <w:rFonts w:cs="宋体" w:hint="eastAsia"/>
        </w:rPr>
        <w:t>的形式存放全面的租户数据以及全局索引</w:t>
      </w:r>
      <w:r w:rsidR="009F6AF0">
        <w:rPr>
          <w:rFonts w:cs="宋体" w:hint="eastAsia"/>
        </w:rPr>
        <w:t>。</w:t>
      </w:r>
    </w:p>
    <w:p w:rsidR="009F6AF0" w:rsidRDefault="009F6AF0" w:rsidP="00CA35BA">
      <w:pPr>
        <w:ind w:firstLine="480"/>
        <w:rPr>
          <w:rFonts w:cs="宋体"/>
        </w:rPr>
      </w:pPr>
      <w:r>
        <w:rPr>
          <w:rFonts w:cs="宋体" w:hint="eastAsia"/>
        </w:rPr>
        <w:t>云局部存储视图是数据存储的</w:t>
      </w:r>
      <w:proofErr w:type="gramStart"/>
      <w:r>
        <w:rPr>
          <w:rFonts w:cs="宋体" w:hint="eastAsia"/>
        </w:rPr>
        <w:t>最</w:t>
      </w:r>
      <w:proofErr w:type="gramEnd"/>
      <w:r>
        <w:rPr>
          <w:rFonts w:cs="宋体" w:hint="eastAsia"/>
        </w:rPr>
        <w:t>底层抽象，提供物理存储，提供局部索引策略，负责执行具体的数据操作命令，保证数据操作的局部完整性。</w:t>
      </w:r>
    </w:p>
    <w:p w:rsidR="009F6AF0" w:rsidRPr="0063602F" w:rsidRDefault="009F6AF0" w:rsidP="00CA35BA">
      <w:pPr>
        <w:ind w:firstLine="480"/>
      </w:pPr>
    </w:p>
    <w:p w:rsidR="009F6AF0" w:rsidRPr="006D7D72" w:rsidRDefault="009F6AF0" w:rsidP="005900E6">
      <w:pPr>
        <w:pStyle w:val="415"/>
      </w:pPr>
      <w:bookmarkStart w:id="79" w:name="_Toc285261744"/>
      <w:r>
        <w:rPr>
          <w:rFonts w:hint="eastAsia"/>
        </w:rPr>
        <w:lastRenderedPageBreak/>
        <w:t>两种数据模型</w:t>
      </w:r>
      <w:bookmarkEnd w:id="79"/>
    </w:p>
    <w:p w:rsidR="009F6AF0" w:rsidRDefault="009F6AF0" w:rsidP="00CA35BA">
      <w:pPr>
        <w:ind w:firstLine="480"/>
        <w:rPr>
          <w:rFonts w:cs="宋体"/>
        </w:rPr>
      </w:pPr>
      <w:r w:rsidRPr="00900925">
        <w:rPr>
          <w:rFonts w:cs="宋体" w:hint="eastAsia"/>
        </w:rPr>
        <w:t>数据模型所描述的内容包括三个部分：数据结构、数据操作、数据约束。</w:t>
      </w:r>
    </w:p>
    <w:p w:rsidR="009F6AF0" w:rsidRDefault="003C4215" w:rsidP="00CA35BA">
      <w:pPr>
        <w:ind w:firstLine="480"/>
        <w:rPr>
          <w:rFonts w:cs="宋体"/>
        </w:rPr>
      </w:pPr>
      <w:r>
        <w:rPr>
          <w:rFonts w:cs="宋体" w:hint="eastAsia"/>
        </w:rPr>
        <w:t>多租户</w:t>
      </w:r>
      <w:r w:rsidR="009F6AF0">
        <w:rPr>
          <w:rFonts w:cs="宋体" w:hint="eastAsia"/>
        </w:rPr>
        <w:t>逻辑数据模型对应于租户感知层，提供了租户感知能力，屏蔽了多租户技术细节，包括定制映射与隔离、租户数据强一致性等，</w:t>
      </w:r>
      <w:bookmarkStart w:id="80" w:name="OLE_LINK1"/>
      <w:bookmarkStart w:id="81" w:name="OLE_LINK2"/>
      <w:r w:rsidR="009F6AF0">
        <w:rPr>
          <w:rFonts w:hint="eastAsia"/>
        </w:rPr>
        <w:t>它的主要贡献在于让开发商及租户享受多重租赁好处的同时忽略或看不到实现这个功能的复杂性。</w:t>
      </w:r>
      <w:bookmarkEnd w:id="80"/>
      <w:bookmarkEnd w:id="81"/>
      <w:r w:rsidR="009F6AF0">
        <w:rPr>
          <w:rFonts w:hint="eastAsia"/>
        </w:rPr>
        <w:t>逻辑模型为面向</w:t>
      </w:r>
      <w:r w:rsidR="009F6AF0">
        <w:rPr>
          <w:rFonts w:hint="eastAsia"/>
        </w:rPr>
        <w:t>SaaS</w:t>
      </w:r>
      <w:r w:rsidR="009F6AF0">
        <w:rPr>
          <w:rFonts w:hint="eastAsia"/>
        </w:rPr>
        <w:t>应用的模型，描述了租户数据在逻辑上的组织结构，在本层可以选择关系型数据结构。</w:t>
      </w:r>
    </w:p>
    <w:p w:rsidR="009F6AF0" w:rsidRDefault="003C4215" w:rsidP="00CA35BA">
      <w:pPr>
        <w:ind w:firstLine="480"/>
        <w:rPr>
          <w:spacing w:val="7"/>
        </w:rPr>
      </w:pPr>
      <w:r>
        <w:rPr>
          <w:rFonts w:cs="宋体" w:hint="eastAsia"/>
        </w:rPr>
        <w:t>多租户</w:t>
      </w:r>
      <w:r w:rsidR="009F6AF0">
        <w:rPr>
          <w:rFonts w:cs="宋体" w:hint="eastAsia"/>
        </w:rPr>
        <w:t>存储数据模型对应于</w:t>
      </w:r>
      <w:r>
        <w:rPr>
          <w:rFonts w:cs="宋体" w:hint="eastAsia"/>
        </w:rPr>
        <w:t>多租户</w:t>
      </w:r>
      <w:r w:rsidR="009F6AF0">
        <w:rPr>
          <w:rFonts w:cs="宋体" w:hint="eastAsia"/>
        </w:rPr>
        <w:t>云感知层，提供了</w:t>
      </w:r>
      <w:r>
        <w:rPr>
          <w:rFonts w:cs="宋体" w:hint="eastAsia"/>
        </w:rPr>
        <w:t>多租户的</w:t>
      </w:r>
      <w:r w:rsidR="009F6AF0">
        <w:rPr>
          <w:rFonts w:cs="宋体" w:hint="eastAsia"/>
        </w:rPr>
        <w:t>云感知能力，屏蔽了</w:t>
      </w:r>
      <w:r w:rsidR="00E3681E">
        <w:rPr>
          <w:rFonts w:cs="宋体" w:hint="eastAsia"/>
        </w:rPr>
        <w:t>多租户</w:t>
      </w:r>
      <w:proofErr w:type="gramStart"/>
      <w:r w:rsidR="009F6AF0">
        <w:rPr>
          <w:rFonts w:cs="宋体" w:hint="eastAsia"/>
        </w:rPr>
        <w:t>云数据</w:t>
      </w:r>
      <w:proofErr w:type="gramEnd"/>
      <w:r w:rsidR="009F6AF0">
        <w:rPr>
          <w:rFonts w:cs="宋体" w:hint="eastAsia"/>
        </w:rPr>
        <w:t>存储的技术细节，包括数据切片、索引机制数据一致性策略，</w:t>
      </w:r>
      <w:r w:rsidR="009F6AF0">
        <w:rPr>
          <w:rFonts w:hint="eastAsia"/>
        </w:rPr>
        <w:t>它的主要贡献在于让开发商及租户享受</w:t>
      </w:r>
      <w:proofErr w:type="gramStart"/>
      <w:r w:rsidR="009F6AF0">
        <w:rPr>
          <w:rFonts w:hint="eastAsia"/>
        </w:rPr>
        <w:t>云数据</w:t>
      </w:r>
      <w:proofErr w:type="gramEnd"/>
      <w:r w:rsidR="009F6AF0">
        <w:rPr>
          <w:rFonts w:hint="eastAsia"/>
        </w:rPr>
        <w:t>存储好处的同时忽略或看不到实现这个功能的复杂性。存储模型</w:t>
      </w:r>
      <w:r w:rsidR="009F6AF0">
        <w:rPr>
          <w:spacing w:val="7"/>
        </w:rPr>
        <w:t>是面向</w:t>
      </w:r>
      <w:r w:rsidR="009F6AF0">
        <w:rPr>
          <w:rFonts w:hint="eastAsia"/>
          <w:spacing w:val="7"/>
        </w:rPr>
        <w:t>云存储</w:t>
      </w:r>
      <w:r w:rsidR="009F6AF0">
        <w:rPr>
          <w:spacing w:val="7"/>
        </w:rPr>
        <w:t>表示的模型，描述了数据在</w:t>
      </w:r>
      <w:r w:rsidR="009F6AF0">
        <w:rPr>
          <w:rFonts w:hint="eastAsia"/>
          <w:spacing w:val="7"/>
        </w:rPr>
        <w:t>各存</w:t>
      </w:r>
      <w:r w:rsidR="009F6AF0">
        <w:rPr>
          <w:spacing w:val="7"/>
        </w:rPr>
        <w:t>储</w:t>
      </w:r>
      <w:r w:rsidR="009F6AF0">
        <w:rPr>
          <w:rFonts w:hint="eastAsia"/>
          <w:spacing w:val="7"/>
        </w:rPr>
        <w:t>节点</w:t>
      </w:r>
      <w:r w:rsidR="009F6AF0">
        <w:rPr>
          <w:spacing w:val="7"/>
        </w:rPr>
        <w:t>上的组织结构</w:t>
      </w:r>
      <w:r w:rsidR="009F6AF0">
        <w:rPr>
          <w:rFonts w:hint="eastAsia"/>
          <w:spacing w:val="7"/>
        </w:rPr>
        <w:t>，针对事务型</w:t>
      </w:r>
      <w:r w:rsidR="009F6AF0">
        <w:rPr>
          <w:rFonts w:hint="eastAsia"/>
          <w:spacing w:val="7"/>
        </w:rPr>
        <w:t>SaaS</w:t>
      </w:r>
      <w:r w:rsidR="009F6AF0">
        <w:rPr>
          <w:rFonts w:hint="eastAsia"/>
          <w:spacing w:val="7"/>
        </w:rPr>
        <w:t>应用，也可以选择关系型数据结构。</w:t>
      </w:r>
    </w:p>
    <w:p w:rsidR="009F6AF0" w:rsidRDefault="009F6AF0" w:rsidP="00CA35BA">
      <w:pPr>
        <w:ind w:firstLine="480"/>
        <w:rPr>
          <w:rFonts w:cs="宋体"/>
        </w:rPr>
      </w:pPr>
    </w:p>
    <w:p w:rsidR="009F6AF0" w:rsidRPr="00A25923" w:rsidRDefault="009F6AF0" w:rsidP="005900E6">
      <w:pPr>
        <w:pStyle w:val="415"/>
      </w:pPr>
      <w:bookmarkStart w:id="82" w:name="_Toc285261745"/>
      <w:r>
        <w:rPr>
          <w:rFonts w:hint="eastAsia"/>
        </w:rPr>
        <w:t>三级模式</w:t>
      </w:r>
      <w:bookmarkEnd w:id="82"/>
    </w:p>
    <w:p w:rsidR="009F6AF0" w:rsidRDefault="009F6AF0" w:rsidP="00CA35BA">
      <w:pPr>
        <w:ind w:firstLine="508"/>
        <w:rPr>
          <w:rFonts w:cs="宋体"/>
        </w:rPr>
      </w:pPr>
      <w:r>
        <w:rPr>
          <w:spacing w:val="7"/>
        </w:rPr>
        <w:t>模式对应于概念级</w:t>
      </w:r>
      <w:r>
        <w:rPr>
          <w:rFonts w:hint="eastAsia"/>
          <w:spacing w:val="7"/>
        </w:rPr>
        <w:t>，由</w:t>
      </w:r>
      <w:r w:rsidR="003F5A57">
        <w:rPr>
          <w:rFonts w:hint="eastAsia"/>
          <w:spacing w:val="7"/>
        </w:rPr>
        <w:t>多</w:t>
      </w:r>
      <w:r>
        <w:rPr>
          <w:rFonts w:hint="eastAsia"/>
          <w:spacing w:val="7"/>
        </w:rPr>
        <w:t>租户共享视图及</w:t>
      </w:r>
      <w:r w:rsidR="003928D7">
        <w:rPr>
          <w:rFonts w:hint="eastAsia"/>
          <w:spacing w:val="7"/>
        </w:rPr>
        <w:t>云全局逻辑视图</w:t>
      </w:r>
      <w:r>
        <w:rPr>
          <w:rFonts w:hint="eastAsia"/>
          <w:spacing w:val="7"/>
        </w:rPr>
        <w:t>构成</w:t>
      </w:r>
      <w:r>
        <w:rPr>
          <w:spacing w:val="7"/>
        </w:rPr>
        <w:t>。它是所有</w:t>
      </w:r>
      <w:r>
        <w:rPr>
          <w:rFonts w:hint="eastAsia"/>
          <w:spacing w:val="7"/>
        </w:rPr>
        <w:t>租</w:t>
      </w:r>
      <w:r>
        <w:rPr>
          <w:spacing w:val="7"/>
        </w:rPr>
        <w:t>户的数据，按照统一的观点构造的全局逻辑结构，是对数据</w:t>
      </w:r>
      <w:r>
        <w:rPr>
          <w:rFonts w:hint="eastAsia"/>
          <w:spacing w:val="7"/>
        </w:rPr>
        <w:t>存储</w:t>
      </w:r>
      <w:r>
        <w:rPr>
          <w:spacing w:val="7"/>
        </w:rPr>
        <w:t>中全部数据的逻辑结构和特征的总体描述，是所有</w:t>
      </w:r>
      <w:r>
        <w:rPr>
          <w:rFonts w:hint="eastAsia"/>
          <w:spacing w:val="7"/>
        </w:rPr>
        <w:t>租户</w:t>
      </w:r>
      <w:r>
        <w:rPr>
          <w:spacing w:val="7"/>
        </w:rPr>
        <w:t>的公共数据视图</w:t>
      </w:r>
      <w:r>
        <w:rPr>
          <w:spacing w:val="7"/>
        </w:rPr>
        <w:t>(</w:t>
      </w:r>
      <w:r>
        <w:rPr>
          <w:spacing w:val="7"/>
        </w:rPr>
        <w:t>全局视图</w:t>
      </w:r>
      <w:r>
        <w:rPr>
          <w:spacing w:val="7"/>
        </w:rPr>
        <w:t>)</w:t>
      </w:r>
      <w:r>
        <w:rPr>
          <w:spacing w:val="7"/>
        </w:rPr>
        <w:t>。它是由</w:t>
      </w:r>
      <w:r>
        <w:rPr>
          <w:rFonts w:hint="eastAsia"/>
          <w:spacing w:val="7"/>
        </w:rPr>
        <w:t>多租户</w:t>
      </w:r>
      <w:proofErr w:type="gramStart"/>
      <w:r>
        <w:rPr>
          <w:rFonts w:hint="eastAsia"/>
          <w:spacing w:val="7"/>
        </w:rPr>
        <w:t>云</w:t>
      </w:r>
      <w:r>
        <w:rPr>
          <w:spacing w:val="7"/>
        </w:rPr>
        <w:t>数据</w:t>
      </w:r>
      <w:proofErr w:type="gramEnd"/>
      <w:r>
        <w:rPr>
          <w:rFonts w:hint="eastAsia"/>
          <w:spacing w:val="7"/>
        </w:rPr>
        <w:t>存储</w:t>
      </w:r>
      <w:r>
        <w:rPr>
          <w:spacing w:val="7"/>
        </w:rPr>
        <w:t>提供的数据模式描述语言</w:t>
      </w:r>
      <w:r>
        <w:rPr>
          <w:spacing w:val="7"/>
        </w:rPr>
        <w:t>(Data Description Language</w:t>
      </w:r>
      <w:r>
        <w:rPr>
          <w:spacing w:val="7"/>
        </w:rPr>
        <w:t>，</w:t>
      </w:r>
      <w:r>
        <w:rPr>
          <w:spacing w:val="7"/>
        </w:rPr>
        <w:t>DDL)</w:t>
      </w:r>
      <w:r>
        <w:rPr>
          <w:spacing w:val="7"/>
        </w:rPr>
        <w:t>来描述、定义的，体现、反映了</w:t>
      </w:r>
      <w:r>
        <w:rPr>
          <w:rFonts w:hint="eastAsia"/>
          <w:spacing w:val="7"/>
        </w:rPr>
        <w:t>多租户云</w:t>
      </w:r>
      <w:hyperlink r:id="rId23" w:tgtFrame="_blank" w:history="1">
        <w:r w:rsidRPr="006711A5">
          <w:t>数据</w:t>
        </w:r>
        <w:r w:rsidRPr="006711A5">
          <w:rPr>
            <w:rFonts w:hint="eastAsia"/>
          </w:rPr>
          <w:t>存储</w:t>
        </w:r>
      </w:hyperlink>
      <w:r>
        <w:rPr>
          <w:spacing w:val="7"/>
        </w:rPr>
        <w:t>的整体观。</w:t>
      </w:r>
    </w:p>
    <w:p w:rsidR="009F6AF0" w:rsidRDefault="009F6AF0" w:rsidP="00CA35BA">
      <w:pPr>
        <w:ind w:firstLine="480"/>
        <w:rPr>
          <w:spacing w:val="7"/>
        </w:rPr>
      </w:pPr>
      <w:r>
        <w:rPr>
          <w:rFonts w:cs="宋体" w:hint="eastAsia"/>
        </w:rPr>
        <w:t>外模式</w:t>
      </w:r>
      <w:r>
        <w:rPr>
          <w:spacing w:val="7"/>
        </w:rPr>
        <w:t>对应于用户级</w:t>
      </w:r>
      <w:r>
        <w:rPr>
          <w:rFonts w:hint="eastAsia"/>
          <w:spacing w:val="7"/>
        </w:rPr>
        <w:t>，由租户视图构成</w:t>
      </w:r>
      <w:r>
        <w:rPr>
          <w:spacing w:val="7"/>
        </w:rPr>
        <w:t>。它是某个</w:t>
      </w:r>
      <w:r>
        <w:rPr>
          <w:rFonts w:hint="eastAsia"/>
          <w:spacing w:val="7"/>
        </w:rPr>
        <w:t>租户</w:t>
      </w:r>
      <w:r>
        <w:rPr>
          <w:spacing w:val="7"/>
        </w:rPr>
        <w:t>或某几个</w:t>
      </w:r>
      <w:r>
        <w:rPr>
          <w:rFonts w:hint="eastAsia"/>
          <w:spacing w:val="7"/>
        </w:rPr>
        <w:t>租户</w:t>
      </w:r>
      <w:r>
        <w:rPr>
          <w:spacing w:val="7"/>
        </w:rPr>
        <w:t>所看到的数据库的数据视图，是与某一应用有关的数据的逻辑表示。外模式是从模式导出的一个子集，包含模式中允许特定</w:t>
      </w:r>
      <w:r>
        <w:rPr>
          <w:rFonts w:hint="eastAsia"/>
          <w:spacing w:val="7"/>
        </w:rPr>
        <w:t>租户</w:t>
      </w:r>
      <w:r>
        <w:rPr>
          <w:spacing w:val="7"/>
        </w:rPr>
        <w:t>使用的那部分数据。用户可以通过外模式描述语言来描述、定义对应于</w:t>
      </w:r>
      <w:r>
        <w:rPr>
          <w:rFonts w:hint="eastAsia"/>
          <w:spacing w:val="7"/>
        </w:rPr>
        <w:t>租户</w:t>
      </w:r>
      <w:r>
        <w:rPr>
          <w:spacing w:val="7"/>
        </w:rPr>
        <w:t>的数据记录</w:t>
      </w:r>
      <w:r>
        <w:rPr>
          <w:spacing w:val="7"/>
        </w:rPr>
        <w:t>(</w:t>
      </w:r>
      <w:r>
        <w:rPr>
          <w:spacing w:val="7"/>
        </w:rPr>
        <w:t>外模式</w:t>
      </w:r>
      <w:r>
        <w:rPr>
          <w:spacing w:val="7"/>
        </w:rPr>
        <w:t>)</w:t>
      </w:r>
      <w:r>
        <w:rPr>
          <w:spacing w:val="7"/>
        </w:rPr>
        <w:t>，也可以利用</w:t>
      </w:r>
      <w:hyperlink r:id="rId24" w:tgtFrame="_blank" w:history="1">
        <w:r w:rsidRPr="00736A57">
          <w:t>数据操纵语言</w:t>
        </w:r>
      </w:hyperlink>
      <w:r>
        <w:rPr>
          <w:spacing w:val="7"/>
        </w:rPr>
        <w:t>(Data Manipulation Lang uage</w:t>
      </w:r>
      <w:r>
        <w:rPr>
          <w:spacing w:val="7"/>
        </w:rPr>
        <w:t>，</w:t>
      </w:r>
      <w:r>
        <w:rPr>
          <w:spacing w:val="7"/>
        </w:rPr>
        <w:t>DML)</w:t>
      </w:r>
      <w:r>
        <w:rPr>
          <w:spacing w:val="7"/>
        </w:rPr>
        <w:t>对这些数据记录进行</w:t>
      </w:r>
      <w:r>
        <w:rPr>
          <w:rFonts w:hint="eastAsia"/>
          <w:spacing w:val="7"/>
        </w:rPr>
        <w:t>操作</w:t>
      </w:r>
      <w:r>
        <w:rPr>
          <w:spacing w:val="7"/>
        </w:rPr>
        <w:t>。外模式反映了</w:t>
      </w:r>
      <w:r>
        <w:rPr>
          <w:rFonts w:hint="eastAsia"/>
          <w:spacing w:val="7"/>
        </w:rPr>
        <w:t>多租户</w:t>
      </w:r>
      <w:r>
        <w:rPr>
          <w:spacing w:val="7"/>
        </w:rPr>
        <w:t>数据</w:t>
      </w:r>
      <w:r>
        <w:rPr>
          <w:rFonts w:hint="eastAsia"/>
          <w:spacing w:val="7"/>
        </w:rPr>
        <w:t>存储</w:t>
      </w:r>
      <w:r>
        <w:rPr>
          <w:spacing w:val="7"/>
        </w:rPr>
        <w:t>的</w:t>
      </w:r>
      <w:r>
        <w:rPr>
          <w:rFonts w:hint="eastAsia"/>
          <w:spacing w:val="7"/>
        </w:rPr>
        <w:t>租</w:t>
      </w:r>
      <w:r>
        <w:rPr>
          <w:spacing w:val="7"/>
        </w:rPr>
        <w:t>户观。</w:t>
      </w:r>
    </w:p>
    <w:p w:rsidR="009F6AF0" w:rsidRDefault="009F6AF0" w:rsidP="00CA35BA">
      <w:pPr>
        <w:ind w:firstLine="508"/>
        <w:rPr>
          <w:spacing w:val="7"/>
        </w:rPr>
      </w:pPr>
      <w:r w:rsidRPr="00A25168">
        <w:rPr>
          <w:rFonts w:hint="eastAsia"/>
          <w:spacing w:val="7"/>
        </w:rPr>
        <w:t>内模式对应于物理级，</w:t>
      </w:r>
      <w:r>
        <w:rPr>
          <w:rFonts w:hint="eastAsia"/>
          <w:spacing w:val="7"/>
        </w:rPr>
        <w:t>由云局部存储视图构成。</w:t>
      </w:r>
      <w:r w:rsidRPr="00A25168">
        <w:rPr>
          <w:rFonts w:hint="eastAsia"/>
          <w:spacing w:val="7"/>
        </w:rPr>
        <w:t>它是</w:t>
      </w:r>
      <w:r>
        <w:rPr>
          <w:rFonts w:hint="eastAsia"/>
          <w:spacing w:val="7"/>
        </w:rPr>
        <w:t>多租户</w:t>
      </w:r>
      <w:r w:rsidRPr="00A25168">
        <w:rPr>
          <w:rFonts w:hint="eastAsia"/>
          <w:spacing w:val="7"/>
        </w:rPr>
        <w:t>数据</w:t>
      </w:r>
      <w:r>
        <w:rPr>
          <w:rFonts w:hint="eastAsia"/>
          <w:spacing w:val="7"/>
        </w:rPr>
        <w:t>存储</w:t>
      </w:r>
      <w:r w:rsidRPr="00A25168">
        <w:rPr>
          <w:rFonts w:hint="eastAsia"/>
          <w:spacing w:val="7"/>
        </w:rPr>
        <w:t>中全体数据的内部表示或底层描述，是数据</w:t>
      </w:r>
      <w:r>
        <w:rPr>
          <w:rFonts w:hint="eastAsia"/>
          <w:spacing w:val="7"/>
        </w:rPr>
        <w:t>存储</w:t>
      </w:r>
      <w:r w:rsidRPr="00A25168">
        <w:rPr>
          <w:rFonts w:hint="eastAsia"/>
          <w:spacing w:val="7"/>
        </w:rPr>
        <w:t>最低一级的逻辑描述，它描述了数据在</w:t>
      </w:r>
      <w:r>
        <w:rPr>
          <w:rFonts w:hint="eastAsia"/>
          <w:spacing w:val="7"/>
        </w:rPr>
        <w:t>云</w:t>
      </w:r>
      <w:r w:rsidRPr="00A25168">
        <w:rPr>
          <w:rFonts w:hint="eastAsia"/>
          <w:spacing w:val="7"/>
        </w:rPr>
        <w:t>存储介质上的存储方式和物理结构，对应着实际存储在外存储介质上的数据库。内模式由内模式描述语言来描述、</w:t>
      </w:r>
      <w:r w:rsidRPr="00A25168">
        <w:rPr>
          <w:rFonts w:hint="eastAsia"/>
          <w:spacing w:val="7"/>
        </w:rPr>
        <w:lastRenderedPageBreak/>
        <w:t>定义，它是</w:t>
      </w:r>
      <w:r>
        <w:rPr>
          <w:rFonts w:hint="eastAsia"/>
          <w:spacing w:val="7"/>
        </w:rPr>
        <w:t>多租户</w:t>
      </w:r>
      <w:proofErr w:type="gramStart"/>
      <w:r>
        <w:rPr>
          <w:rFonts w:hint="eastAsia"/>
          <w:spacing w:val="7"/>
        </w:rPr>
        <w:t>云</w:t>
      </w:r>
      <w:r w:rsidRPr="00A25168">
        <w:rPr>
          <w:rFonts w:hint="eastAsia"/>
          <w:spacing w:val="7"/>
        </w:rPr>
        <w:t>数据</w:t>
      </w:r>
      <w:proofErr w:type="gramEnd"/>
      <w:r w:rsidRPr="00A25168">
        <w:rPr>
          <w:rFonts w:hint="eastAsia"/>
          <w:spacing w:val="7"/>
        </w:rPr>
        <w:t>的存储观。</w:t>
      </w:r>
      <w:r w:rsidRPr="00A25168">
        <w:rPr>
          <w:rFonts w:hint="eastAsia"/>
          <w:spacing w:val="7"/>
        </w:rPr>
        <w:t xml:space="preserve"> </w:t>
      </w:r>
      <w:r w:rsidRPr="00A25168">
        <w:rPr>
          <w:rFonts w:hint="eastAsia"/>
          <w:spacing w:val="7"/>
        </w:rPr>
        <w:t xml:space="preserve">　　</w:t>
      </w:r>
    </w:p>
    <w:p w:rsidR="009F6AF0" w:rsidRDefault="009F6AF0" w:rsidP="00CA35BA">
      <w:pPr>
        <w:ind w:firstLine="508"/>
        <w:rPr>
          <w:spacing w:val="7"/>
        </w:rPr>
      </w:pPr>
      <w:r w:rsidRPr="00A25168">
        <w:rPr>
          <w:rFonts w:hint="eastAsia"/>
          <w:spacing w:val="7"/>
        </w:rPr>
        <w:t>在</w:t>
      </w:r>
      <w:r>
        <w:rPr>
          <w:rFonts w:hint="eastAsia"/>
          <w:spacing w:val="7"/>
        </w:rPr>
        <w:t>多租户</w:t>
      </w:r>
      <w:proofErr w:type="gramStart"/>
      <w:r>
        <w:rPr>
          <w:rFonts w:hint="eastAsia"/>
          <w:spacing w:val="7"/>
        </w:rPr>
        <w:t>云</w:t>
      </w:r>
      <w:r w:rsidRPr="00A25168">
        <w:rPr>
          <w:rFonts w:hint="eastAsia"/>
          <w:spacing w:val="7"/>
        </w:rPr>
        <w:t>数据</w:t>
      </w:r>
      <w:proofErr w:type="gramEnd"/>
      <w:r>
        <w:rPr>
          <w:rFonts w:hint="eastAsia"/>
          <w:spacing w:val="7"/>
        </w:rPr>
        <w:t>存储</w:t>
      </w:r>
      <w:r w:rsidRPr="00A25168">
        <w:rPr>
          <w:rFonts w:hint="eastAsia"/>
          <w:spacing w:val="7"/>
        </w:rPr>
        <w:t>中，作为定义</w:t>
      </w:r>
      <w:r w:rsidRPr="00A25168">
        <w:rPr>
          <w:rFonts w:hint="eastAsia"/>
          <w:spacing w:val="7"/>
        </w:rPr>
        <w:t xml:space="preserve"> </w:t>
      </w:r>
      <w:r>
        <w:rPr>
          <w:rFonts w:hint="eastAsia"/>
          <w:spacing w:val="7"/>
        </w:rPr>
        <w:t>、描述数据库存储结构的内模式和定义、描述数据库逻辑结构的模式</w:t>
      </w:r>
      <w:r w:rsidRPr="00A25168">
        <w:rPr>
          <w:rFonts w:hint="eastAsia"/>
          <w:spacing w:val="7"/>
        </w:rPr>
        <w:t>是唯一的，但建立在</w:t>
      </w:r>
      <w:r>
        <w:rPr>
          <w:rFonts w:hint="eastAsia"/>
          <w:spacing w:val="7"/>
        </w:rPr>
        <w:t>此</w:t>
      </w:r>
      <w:r w:rsidRPr="00A25168">
        <w:rPr>
          <w:rFonts w:hint="eastAsia"/>
          <w:spacing w:val="7"/>
        </w:rPr>
        <w:t>数据</w:t>
      </w:r>
      <w:r>
        <w:rPr>
          <w:rFonts w:hint="eastAsia"/>
          <w:spacing w:val="7"/>
        </w:rPr>
        <w:t>存储</w:t>
      </w:r>
      <w:r w:rsidRPr="00A25168">
        <w:rPr>
          <w:rFonts w:hint="eastAsia"/>
          <w:spacing w:val="7"/>
        </w:rPr>
        <w:t>之上的</w:t>
      </w:r>
      <w:r>
        <w:rPr>
          <w:rFonts w:hint="eastAsia"/>
          <w:spacing w:val="7"/>
        </w:rPr>
        <w:t>SaaS</w:t>
      </w:r>
      <w:r w:rsidRPr="00A25168">
        <w:rPr>
          <w:rFonts w:hint="eastAsia"/>
          <w:spacing w:val="7"/>
        </w:rPr>
        <w:t>应用则是非常广泛、多样的，所以对应的外模式不是唯一的，也不可能是唯一的。</w:t>
      </w:r>
    </w:p>
    <w:p w:rsidR="009F6AF0" w:rsidRPr="001764F2" w:rsidRDefault="009F6AF0" w:rsidP="005900E6">
      <w:pPr>
        <w:pStyle w:val="415"/>
      </w:pPr>
      <w:bookmarkStart w:id="83" w:name="_Toc285261746"/>
      <w:r>
        <w:rPr>
          <w:rFonts w:hint="eastAsia"/>
        </w:rPr>
        <w:t>三级</w:t>
      </w:r>
      <w:r w:rsidRPr="001764F2">
        <w:rPr>
          <w:rFonts w:hint="eastAsia"/>
        </w:rPr>
        <w:t>数据</w:t>
      </w:r>
      <w:r>
        <w:rPr>
          <w:rFonts w:hint="eastAsia"/>
        </w:rPr>
        <w:t>独立性</w:t>
      </w:r>
      <w:bookmarkEnd w:id="83"/>
    </w:p>
    <w:p w:rsidR="009F6AF0" w:rsidRDefault="009F6AF0" w:rsidP="00CA35BA">
      <w:pPr>
        <w:ind w:firstLine="480"/>
        <w:rPr>
          <w:rFonts w:cs="宋体"/>
        </w:rPr>
      </w:pPr>
      <w:r w:rsidRPr="00B823C4">
        <w:rPr>
          <w:rFonts w:cs="宋体" w:hint="eastAsia"/>
        </w:rPr>
        <w:t>用户应用程序根据</w:t>
      </w:r>
      <w:r>
        <w:rPr>
          <w:rFonts w:cs="宋体" w:hint="eastAsia"/>
        </w:rPr>
        <w:t>租户视图</w:t>
      </w:r>
      <w:r w:rsidRPr="00B823C4">
        <w:rPr>
          <w:rFonts w:cs="宋体" w:hint="eastAsia"/>
        </w:rPr>
        <w:t>进行数据操作，通过</w:t>
      </w:r>
      <w:r>
        <w:rPr>
          <w:rFonts w:cs="宋体" w:hint="eastAsia"/>
        </w:rPr>
        <w:t>租户映射，定义和建立某个租户视图</w:t>
      </w:r>
      <w:r w:rsidRPr="00B823C4">
        <w:rPr>
          <w:rFonts w:cs="宋体" w:hint="eastAsia"/>
        </w:rPr>
        <w:t>与</w:t>
      </w:r>
      <w:r>
        <w:rPr>
          <w:rFonts w:cs="宋体" w:hint="eastAsia"/>
        </w:rPr>
        <w:t>多租户共享视图</w:t>
      </w:r>
      <w:r w:rsidRPr="00B823C4">
        <w:rPr>
          <w:rFonts w:cs="宋体" w:hint="eastAsia"/>
        </w:rPr>
        <w:t>间的对应关系，当</w:t>
      </w:r>
      <w:r>
        <w:rPr>
          <w:rFonts w:cs="宋体" w:hint="eastAsia"/>
        </w:rPr>
        <w:t>多租户共享视图</w:t>
      </w:r>
      <w:r w:rsidRPr="00B823C4">
        <w:rPr>
          <w:rFonts w:cs="宋体" w:hint="eastAsia"/>
        </w:rPr>
        <w:t>发生改变时，只要改变其映射，就可以使</w:t>
      </w:r>
      <w:r>
        <w:rPr>
          <w:rFonts w:cs="宋体" w:hint="eastAsia"/>
        </w:rPr>
        <w:t>租户视图</w:t>
      </w:r>
      <w:r w:rsidRPr="00B823C4">
        <w:rPr>
          <w:rFonts w:cs="宋体" w:hint="eastAsia"/>
        </w:rPr>
        <w:t>保持不变，对应的</w:t>
      </w:r>
      <w:r>
        <w:rPr>
          <w:rFonts w:cs="宋体" w:hint="eastAsia"/>
        </w:rPr>
        <w:t>SaaS</w:t>
      </w:r>
      <w:r w:rsidRPr="00B823C4">
        <w:rPr>
          <w:rFonts w:cs="宋体" w:hint="eastAsia"/>
        </w:rPr>
        <w:t>应用程序也可保持不变；</w:t>
      </w:r>
      <w:r>
        <w:rPr>
          <w:rFonts w:cs="宋体" w:hint="eastAsia"/>
        </w:rPr>
        <w:t xml:space="preserve">  </w:t>
      </w:r>
    </w:p>
    <w:p w:rsidR="009F6AF0" w:rsidRDefault="009F6AF0" w:rsidP="00CA35BA">
      <w:pPr>
        <w:ind w:firstLine="480"/>
        <w:rPr>
          <w:rFonts w:cs="宋体"/>
        </w:rPr>
      </w:pPr>
      <w:r w:rsidRPr="00B823C4">
        <w:rPr>
          <w:rFonts w:cs="宋体" w:hint="eastAsia"/>
        </w:rPr>
        <w:t>通过</w:t>
      </w:r>
      <w:r>
        <w:rPr>
          <w:rFonts w:cs="宋体" w:hint="eastAsia"/>
        </w:rPr>
        <w:t>存储映射</w:t>
      </w:r>
      <w:r w:rsidRPr="00B823C4">
        <w:rPr>
          <w:rFonts w:cs="宋体" w:hint="eastAsia"/>
        </w:rPr>
        <w:t>，定义建立数据的</w:t>
      </w:r>
      <w:r>
        <w:rPr>
          <w:rFonts w:cs="宋体" w:hint="eastAsia"/>
        </w:rPr>
        <w:t>多租户</w:t>
      </w:r>
      <w:r w:rsidR="002A5A9B">
        <w:rPr>
          <w:rFonts w:cs="宋体" w:hint="eastAsia"/>
        </w:rPr>
        <w:t>逻辑模型</w:t>
      </w:r>
      <w:r w:rsidRPr="00B823C4">
        <w:rPr>
          <w:rFonts w:cs="宋体" w:hint="eastAsia"/>
        </w:rPr>
        <w:t>与</w:t>
      </w:r>
      <w:r w:rsidR="002A5A9B">
        <w:rPr>
          <w:rFonts w:cs="宋体" w:hint="eastAsia"/>
        </w:rPr>
        <w:t>多租户存储模型</w:t>
      </w:r>
      <w:r w:rsidRPr="00B823C4">
        <w:rPr>
          <w:rFonts w:cs="宋体" w:hint="eastAsia"/>
        </w:rPr>
        <w:t>间的对应关系，当数据的</w:t>
      </w:r>
      <w:r w:rsidR="002A5A9B">
        <w:rPr>
          <w:rFonts w:cs="宋体" w:hint="eastAsia"/>
        </w:rPr>
        <w:t>存储模型</w:t>
      </w:r>
      <w:r>
        <w:rPr>
          <w:rFonts w:cs="宋体" w:hint="eastAsia"/>
        </w:rPr>
        <w:t>结构</w:t>
      </w:r>
      <w:r w:rsidRPr="00B823C4">
        <w:rPr>
          <w:rFonts w:cs="宋体" w:hint="eastAsia"/>
        </w:rPr>
        <w:t>发生变化时，只需改变</w:t>
      </w:r>
      <w:r>
        <w:rPr>
          <w:rFonts w:cs="宋体" w:hint="eastAsia"/>
        </w:rPr>
        <w:t>存储映射</w:t>
      </w:r>
      <w:r w:rsidRPr="00B823C4">
        <w:rPr>
          <w:rFonts w:cs="宋体" w:hint="eastAsia"/>
        </w:rPr>
        <w:t>，就能保持</w:t>
      </w:r>
      <w:r>
        <w:rPr>
          <w:rFonts w:cs="宋体" w:hint="eastAsia"/>
        </w:rPr>
        <w:t>多租户</w:t>
      </w:r>
      <w:r w:rsidR="002A5A9B">
        <w:rPr>
          <w:rFonts w:cs="宋体" w:hint="eastAsia"/>
        </w:rPr>
        <w:t>逻辑模型</w:t>
      </w:r>
      <w:r w:rsidRPr="00B823C4">
        <w:rPr>
          <w:rFonts w:cs="宋体" w:hint="eastAsia"/>
        </w:rPr>
        <w:t>不变，因此</w:t>
      </w:r>
      <w:r>
        <w:rPr>
          <w:rFonts w:cs="宋体" w:hint="eastAsia"/>
        </w:rPr>
        <w:t>SaaS</w:t>
      </w:r>
      <w:r w:rsidRPr="00B823C4">
        <w:rPr>
          <w:rFonts w:cs="宋体" w:hint="eastAsia"/>
        </w:rPr>
        <w:t>应用程序也可以保持不变。</w:t>
      </w:r>
    </w:p>
    <w:p w:rsidR="009F6AF0" w:rsidRDefault="009F6AF0" w:rsidP="00CA35BA">
      <w:pPr>
        <w:ind w:firstLine="480"/>
        <w:rPr>
          <w:rFonts w:cs="宋体"/>
        </w:rPr>
      </w:pPr>
      <w:r>
        <w:rPr>
          <w:rFonts w:cs="宋体" w:hint="eastAsia"/>
        </w:rPr>
        <w:t>通过云映射，定义</w:t>
      </w:r>
      <w:r w:rsidRPr="00B823C4">
        <w:rPr>
          <w:rFonts w:cs="宋体" w:hint="eastAsia"/>
        </w:rPr>
        <w:t>建立数据的</w:t>
      </w:r>
      <w:r w:rsidR="003928D7">
        <w:rPr>
          <w:rFonts w:cs="宋体" w:hint="eastAsia"/>
        </w:rPr>
        <w:t>云全局逻辑视图</w:t>
      </w:r>
      <w:r w:rsidRPr="00B823C4">
        <w:rPr>
          <w:rFonts w:cs="宋体" w:hint="eastAsia"/>
        </w:rPr>
        <w:t>与</w:t>
      </w:r>
      <w:r>
        <w:rPr>
          <w:rFonts w:cs="宋体" w:hint="eastAsia"/>
        </w:rPr>
        <w:t>云局部存储视图</w:t>
      </w:r>
      <w:r w:rsidRPr="00B823C4">
        <w:rPr>
          <w:rFonts w:cs="宋体" w:hint="eastAsia"/>
        </w:rPr>
        <w:t>间的对应关系，当数据的</w:t>
      </w:r>
      <w:r>
        <w:rPr>
          <w:rFonts w:cs="宋体" w:hint="eastAsia"/>
        </w:rPr>
        <w:t>云局部存储视图</w:t>
      </w:r>
      <w:r w:rsidRPr="00B823C4">
        <w:rPr>
          <w:rFonts w:cs="宋体" w:hint="eastAsia"/>
        </w:rPr>
        <w:t>发生变化时，只需改变</w:t>
      </w:r>
      <w:r>
        <w:rPr>
          <w:rFonts w:cs="宋体" w:hint="eastAsia"/>
        </w:rPr>
        <w:t>云映射策略</w:t>
      </w:r>
      <w:r w:rsidRPr="00B823C4">
        <w:rPr>
          <w:rFonts w:cs="宋体" w:hint="eastAsia"/>
        </w:rPr>
        <w:t>，就能保持</w:t>
      </w:r>
      <w:r w:rsidR="003928D7">
        <w:rPr>
          <w:rFonts w:cs="宋体" w:hint="eastAsia"/>
        </w:rPr>
        <w:t>云全局逻辑视图</w:t>
      </w:r>
      <w:r w:rsidRPr="00B823C4">
        <w:rPr>
          <w:rFonts w:cs="宋体" w:hint="eastAsia"/>
        </w:rPr>
        <w:t>不变，因此</w:t>
      </w:r>
      <w:r>
        <w:rPr>
          <w:rFonts w:cs="宋体" w:hint="eastAsia"/>
        </w:rPr>
        <w:t>SaaS</w:t>
      </w:r>
      <w:r w:rsidRPr="00B823C4">
        <w:rPr>
          <w:rFonts w:cs="宋体" w:hint="eastAsia"/>
        </w:rPr>
        <w:t>应用程序也可以保持不变。</w:t>
      </w:r>
    </w:p>
    <w:p w:rsidR="009F6AF0" w:rsidRPr="004D317F" w:rsidRDefault="009F6AF0" w:rsidP="00CA35BA">
      <w:pPr>
        <w:ind w:firstLine="480"/>
        <w:rPr>
          <w:rFonts w:cs="宋体"/>
        </w:rPr>
      </w:pPr>
    </w:p>
    <w:p w:rsidR="009F6AF0" w:rsidRPr="00F741CB" w:rsidRDefault="009F6AF0" w:rsidP="004A1003">
      <w:pPr>
        <w:pStyle w:val="3--KLJLWA050515"/>
        <w:spacing w:before="156" w:after="156"/>
      </w:pPr>
      <w:bookmarkStart w:id="84" w:name="_Toc285261747"/>
      <w:r w:rsidRPr="00F741CB">
        <w:rPr>
          <w:rFonts w:hint="eastAsia"/>
        </w:rPr>
        <w:t>三级映射</w:t>
      </w:r>
      <w:bookmarkEnd w:id="84"/>
    </w:p>
    <w:p w:rsidR="009F6AF0" w:rsidRDefault="009F6AF0" w:rsidP="005900E6">
      <w:pPr>
        <w:pStyle w:val="415"/>
      </w:pPr>
      <w:bookmarkStart w:id="85" w:name="_Toc285261748"/>
      <w:r>
        <w:rPr>
          <w:rFonts w:hint="eastAsia"/>
        </w:rPr>
        <w:t>租户映射</w:t>
      </w:r>
      <w:bookmarkEnd w:id="85"/>
    </w:p>
    <w:p w:rsidR="009F6AF0" w:rsidRPr="00193F0D" w:rsidRDefault="009F6AF0" w:rsidP="004A1003">
      <w:pPr>
        <w:pStyle w:val="515"/>
      </w:pPr>
      <w:r>
        <w:rPr>
          <w:rFonts w:hint="eastAsia"/>
        </w:rPr>
        <w:t>租户映射的意义</w:t>
      </w:r>
    </w:p>
    <w:p w:rsidR="009F6AF0" w:rsidRPr="00383360" w:rsidRDefault="009F6AF0" w:rsidP="00CA35BA">
      <w:pPr>
        <w:ind w:firstLine="480"/>
        <w:rPr>
          <w:rFonts w:cs="宋体"/>
        </w:rPr>
      </w:pPr>
      <w:r w:rsidRPr="00383360">
        <w:rPr>
          <w:rFonts w:cs="宋体" w:hint="eastAsia"/>
        </w:rPr>
        <w:t>SaaS</w:t>
      </w:r>
      <w:r w:rsidRPr="00383360">
        <w:rPr>
          <w:rFonts w:cs="宋体" w:hint="eastAsia"/>
        </w:rPr>
        <w:t>应用数据层需要提供满足个性化需求的租户视图，而</w:t>
      </w:r>
      <w:r w:rsidRPr="00383360">
        <w:rPr>
          <w:rFonts w:cs="宋体" w:hint="eastAsia"/>
        </w:rPr>
        <w:t>SaaS</w:t>
      </w:r>
      <w:r w:rsidRPr="00383360">
        <w:rPr>
          <w:rFonts w:cs="宋体" w:hint="eastAsia"/>
        </w:rPr>
        <w:t>应用开发只提供了用于业务服务自身逻辑实现的标准用户视图，这就需要在</w:t>
      </w:r>
      <w:r w:rsidRPr="00383360">
        <w:rPr>
          <w:rFonts w:cs="宋体" w:hint="eastAsia"/>
        </w:rPr>
        <w:t>SaaS</w:t>
      </w:r>
      <w:r w:rsidRPr="00383360">
        <w:rPr>
          <w:rFonts w:cs="宋体" w:hint="eastAsia"/>
        </w:rPr>
        <w:t>应用交付的体系架构中提供租户映射能力，支持底层的多租户数据定制映射及虚拟化技术，使得</w:t>
      </w:r>
      <w:r w:rsidRPr="00383360">
        <w:rPr>
          <w:rFonts w:cs="宋体" w:hint="eastAsia"/>
        </w:rPr>
        <w:t>SaaS</w:t>
      </w:r>
      <w:r w:rsidRPr="00383360">
        <w:rPr>
          <w:rFonts w:cs="宋体" w:hint="eastAsia"/>
        </w:rPr>
        <w:t>应用在开发与交付平台之上基于各自的租户视图运行。</w:t>
      </w:r>
    </w:p>
    <w:p w:rsidR="009F6AF0" w:rsidRDefault="009F6AF0" w:rsidP="00CA35BA">
      <w:pPr>
        <w:ind w:firstLine="480"/>
        <w:rPr>
          <w:rFonts w:cs="宋体"/>
        </w:rPr>
      </w:pPr>
      <w:r w:rsidRPr="00383360">
        <w:rPr>
          <w:rFonts w:cs="宋体" w:hint="eastAsia"/>
        </w:rPr>
        <w:t>这种将多租户数据虚拟</w:t>
      </w:r>
      <w:proofErr w:type="gramStart"/>
      <w:r w:rsidRPr="00383360">
        <w:rPr>
          <w:rFonts w:cs="宋体" w:hint="eastAsia"/>
        </w:rPr>
        <w:t>化支持</w:t>
      </w:r>
      <w:proofErr w:type="gramEnd"/>
      <w:r w:rsidRPr="00383360">
        <w:rPr>
          <w:rFonts w:cs="宋体" w:hint="eastAsia"/>
        </w:rPr>
        <w:t>技术同</w:t>
      </w:r>
      <w:r w:rsidRPr="00383360">
        <w:rPr>
          <w:rFonts w:cs="宋体" w:hint="eastAsia"/>
        </w:rPr>
        <w:t>SaaS</w:t>
      </w:r>
      <w:r w:rsidRPr="00383360">
        <w:rPr>
          <w:rFonts w:cs="宋体" w:hint="eastAsia"/>
        </w:rPr>
        <w:t>应用开发逻辑实现相分离的方式，</w:t>
      </w:r>
      <w:r w:rsidRPr="00383360">
        <w:rPr>
          <w:rFonts w:cs="宋体" w:hint="eastAsia"/>
        </w:rPr>
        <w:t>SaaS</w:t>
      </w:r>
      <w:r w:rsidRPr="00383360">
        <w:rPr>
          <w:rFonts w:cs="宋体" w:hint="eastAsia"/>
        </w:rPr>
        <w:t>应用的调整将具有很大的灵活性，不需要考虑复杂的底层多租户技术实现细节，只需要关注业务逻辑的变</w:t>
      </w:r>
      <w:r w:rsidRPr="00383360">
        <w:rPr>
          <w:rFonts w:cs="宋体" w:hint="eastAsia"/>
        </w:rPr>
        <w:lastRenderedPageBreak/>
        <w:t>化。</w:t>
      </w:r>
    </w:p>
    <w:p w:rsidR="009F6AF0" w:rsidRPr="00B328CD" w:rsidRDefault="009F6AF0" w:rsidP="004A1003">
      <w:pPr>
        <w:pStyle w:val="515"/>
      </w:pPr>
      <w:r>
        <w:rPr>
          <w:rFonts w:hint="eastAsia"/>
        </w:rPr>
        <w:t>租户映射的构成</w:t>
      </w:r>
    </w:p>
    <w:p w:rsidR="009F6AF0" w:rsidRDefault="009F6AF0" w:rsidP="00CA35BA">
      <w:pPr>
        <w:ind w:firstLine="480"/>
        <w:rPr>
          <w:rFonts w:cs="宋体"/>
        </w:rPr>
      </w:pPr>
      <w:r>
        <w:rPr>
          <w:rFonts w:cs="宋体" w:hint="eastAsia"/>
        </w:rPr>
        <w:t>如图所示，</w:t>
      </w:r>
      <w:r w:rsidRPr="00383360">
        <w:rPr>
          <w:rFonts w:cs="宋体" w:hint="eastAsia"/>
        </w:rPr>
        <w:t>租户映射主要包括</w:t>
      </w:r>
      <w:r>
        <w:rPr>
          <w:rFonts w:cs="宋体" w:hint="eastAsia"/>
        </w:rPr>
        <w:t>租户视图构造器、语法分析器、语句构造器、事务管理器、</w:t>
      </w:r>
      <w:r w:rsidRPr="00383360">
        <w:rPr>
          <w:rFonts w:cs="宋体" w:hint="eastAsia"/>
        </w:rPr>
        <w:t>多租户隔离</w:t>
      </w:r>
      <w:r>
        <w:rPr>
          <w:rFonts w:cs="宋体" w:hint="eastAsia"/>
        </w:rPr>
        <w:t>器及映射计划管理器等组件</w:t>
      </w:r>
      <w:r w:rsidRPr="00383360">
        <w:rPr>
          <w:rFonts w:cs="宋体" w:hint="eastAsia"/>
        </w:rPr>
        <w:t>。</w:t>
      </w:r>
    </w:p>
    <w:p w:rsidR="009F6AF0" w:rsidRPr="0027769E" w:rsidRDefault="009F6AF0" w:rsidP="00CA35BA">
      <w:pPr>
        <w:ind w:firstLine="480"/>
        <w:rPr>
          <w:rFonts w:cs="宋体"/>
        </w:rPr>
      </w:pPr>
      <w:r>
        <w:object w:dxaOrig="8589" w:dyaOrig="7652">
          <v:shape id="_x0000_i1028" type="#_x0000_t75" style="width:414.75pt;height:370.5pt" o:ole="">
            <v:imagedata r:id="rId25" o:title=""/>
          </v:shape>
          <o:OLEObject Type="Embed" ProgID="Visio.Drawing.11" ShapeID="_x0000_i1028" DrawAspect="Content" ObjectID="_1361097572" r:id="rId26"/>
        </w:object>
      </w:r>
    </w:p>
    <w:p w:rsidR="009F6AF0" w:rsidRPr="00383360" w:rsidRDefault="009F6AF0" w:rsidP="00CA35BA">
      <w:pPr>
        <w:ind w:firstLine="480"/>
        <w:jc w:val="center"/>
        <w:rPr>
          <w:rFonts w:cs="宋体"/>
        </w:rPr>
      </w:pPr>
      <w:r>
        <w:rPr>
          <w:rFonts w:hint="eastAsia"/>
        </w:rPr>
        <w:t>图</w:t>
      </w:r>
      <w:r>
        <w:rPr>
          <w:rFonts w:hint="eastAsia"/>
        </w:rPr>
        <w:t xml:space="preserve">  </w:t>
      </w:r>
      <w:r w:rsidR="008514D5">
        <w:fldChar w:fldCharType="begin"/>
      </w:r>
      <w:r w:rsidR="00750124">
        <w:instrText xml:space="preserve"> </w:instrText>
      </w:r>
      <w:r w:rsidR="00750124">
        <w:rPr>
          <w:rFonts w:hint="eastAsia"/>
        </w:rPr>
        <w:instrText>STYLEREF 1 \s</w:instrText>
      </w:r>
      <w:r w:rsidR="00750124">
        <w:instrText xml:space="preserve"> </w:instrText>
      </w:r>
      <w:r w:rsidR="008514D5">
        <w:fldChar w:fldCharType="separate"/>
      </w:r>
      <w:r w:rsidR="00750124">
        <w:rPr>
          <w:rFonts w:hint="eastAsia"/>
          <w:b/>
          <w:bCs/>
          <w:noProof/>
        </w:rPr>
        <w:t>错误！文档中没有指定样式的文字。</w:t>
      </w:r>
      <w:r w:rsidR="008514D5">
        <w:fldChar w:fldCharType="end"/>
      </w:r>
      <w:r w:rsidR="00750124">
        <w:noBreakHyphen/>
      </w:r>
      <w:r w:rsidR="008514D5">
        <w:fldChar w:fldCharType="begin"/>
      </w:r>
      <w:r w:rsidR="00750124">
        <w:instrText xml:space="preserve"> </w:instrText>
      </w:r>
      <w:r w:rsidR="00750124">
        <w:rPr>
          <w:rFonts w:hint="eastAsia"/>
        </w:rPr>
        <w:instrText xml:space="preserve">SEQ </w:instrText>
      </w:r>
      <w:r w:rsidR="00750124">
        <w:rPr>
          <w:rFonts w:hint="eastAsia"/>
        </w:rPr>
        <w:instrText>图</w:instrText>
      </w:r>
      <w:r w:rsidR="00750124">
        <w:rPr>
          <w:rFonts w:hint="eastAsia"/>
        </w:rPr>
        <w:instrText>_ \* ARABIC \s 1</w:instrText>
      </w:r>
      <w:r w:rsidR="00750124">
        <w:instrText xml:space="preserve"> </w:instrText>
      </w:r>
      <w:r w:rsidR="008514D5">
        <w:fldChar w:fldCharType="separate"/>
      </w:r>
      <w:r w:rsidR="00750124">
        <w:rPr>
          <w:noProof/>
        </w:rPr>
        <w:t>3</w:t>
      </w:r>
      <w:r w:rsidR="008514D5">
        <w:fldChar w:fldCharType="end"/>
      </w:r>
      <w:r>
        <w:rPr>
          <w:rFonts w:hint="eastAsia"/>
        </w:rPr>
        <w:t xml:space="preserve"> </w:t>
      </w:r>
      <w:r>
        <w:rPr>
          <w:rFonts w:hint="eastAsia"/>
        </w:rPr>
        <w:t>租户映射示意图</w:t>
      </w:r>
    </w:p>
    <w:p w:rsidR="009F6AF0" w:rsidRDefault="009F6AF0" w:rsidP="00CA35BA">
      <w:pPr>
        <w:ind w:firstLine="480"/>
        <w:rPr>
          <w:rFonts w:cs="宋体"/>
        </w:rPr>
      </w:pPr>
      <w:r>
        <w:rPr>
          <w:rFonts w:cs="宋体" w:hint="eastAsia"/>
        </w:rPr>
        <w:t>语法分析器</w:t>
      </w:r>
      <w:r w:rsidRPr="00383360">
        <w:rPr>
          <w:rFonts w:cs="宋体" w:hint="eastAsia"/>
        </w:rPr>
        <w:t>在</w:t>
      </w:r>
      <w:r w:rsidRPr="00383360">
        <w:rPr>
          <w:rFonts w:cs="宋体" w:hint="eastAsia"/>
        </w:rPr>
        <w:t>SaaS</w:t>
      </w:r>
      <w:r w:rsidRPr="00383360">
        <w:rPr>
          <w:rFonts w:cs="宋体" w:hint="eastAsia"/>
        </w:rPr>
        <w:t>应用运行时，对其遵从</w:t>
      </w:r>
      <w:r w:rsidRPr="00383360">
        <w:rPr>
          <w:rFonts w:cs="宋体" w:hint="eastAsia"/>
        </w:rPr>
        <w:t>SQL</w:t>
      </w:r>
      <w:r w:rsidRPr="00383360">
        <w:rPr>
          <w:rFonts w:cs="宋体" w:hint="eastAsia"/>
        </w:rPr>
        <w:t>规范的数据访问语句进行语法分析，</w:t>
      </w:r>
      <w:r>
        <w:rPr>
          <w:rFonts w:cs="宋体" w:hint="eastAsia"/>
        </w:rPr>
        <w:t>获取数据访问语句中的表、字段等模式信息以及</w:t>
      </w:r>
      <w:proofErr w:type="gramStart"/>
      <w:r>
        <w:rPr>
          <w:rFonts w:cs="宋体" w:hint="eastAsia"/>
        </w:rPr>
        <w:t>对模式</w:t>
      </w:r>
      <w:proofErr w:type="gramEnd"/>
      <w:r>
        <w:rPr>
          <w:rFonts w:cs="宋体" w:hint="eastAsia"/>
        </w:rPr>
        <w:t>的查询、更新、过滤等操作信息，形成语法分析树，为租户视图构造及访问语句重构准备消息。</w:t>
      </w:r>
    </w:p>
    <w:p w:rsidR="009F6AF0" w:rsidRDefault="009F6AF0" w:rsidP="00CA35BA">
      <w:pPr>
        <w:ind w:firstLine="480"/>
        <w:rPr>
          <w:rFonts w:cs="宋体"/>
        </w:rPr>
      </w:pPr>
      <w:r>
        <w:rPr>
          <w:rFonts w:cs="宋体" w:hint="eastAsia"/>
        </w:rPr>
        <w:t>租户视图构造器</w:t>
      </w:r>
      <w:r w:rsidRPr="00383360">
        <w:rPr>
          <w:rFonts w:cs="宋体" w:hint="eastAsia"/>
        </w:rPr>
        <w:t>根据分析结果及当前访问的租户标识，</w:t>
      </w:r>
      <w:r>
        <w:rPr>
          <w:rFonts w:cs="宋体" w:hint="eastAsia"/>
        </w:rPr>
        <w:t>通过租户定制描述管理器</w:t>
      </w:r>
      <w:r w:rsidRPr="00383360">
        <w:rPr>
          <w:rFonts w:cs="宋体" w:hint="eastAsia"/>
        </w:rPr>
        <w:t>获取租户定制描述信息，构造租户专署视图</w:t>
      </w:r>
      <w:r>
        <w:rPr>
          <w:rFonts w:cs="宋体" w:hint="eastAsia"/>
        </w:rPr>
        <w:t>，为访问语句重构准备租户模式。</w:t>
      </w:r>
    </w:p>
    <w:p w:rsidR="009F6AF0" w:rsidRPr="00383360" w:rsidRDefault="009F6AF0" w:rsidP="00CA35BA">
      <w:pPr>
        <w:ind w:firstLineChars="0" w:firstLine="420"/>
        <w:rPr>
          <w:rFonts w:cs="宋体"/>
        </w:rPr>
      </w:pPr>
      <w:r w:rsidRPr="00383360">
        <w:rPr>
          <w:rFonts w:cs="宋体" w:hint="eastAsia"/>
        </w:rPr>
        <w:lastRenderedPageBreak/>
        <w:t>多租户隔离</w:t>
      </w:r>
      <w:r>
        <w:rPr>
          <w:rFonts w:cs="宋体" w:hint="eastAsia"/>
        </w:rPr>
        <w:t>器提供隔离机制，</w:t>
      </w:r>
      <w:r w:rsidRPr="00383360">
        <w:rPr>
          <w:rFonts w:cs="宋体" w:hint="eastAsia"/>
        </w:rPr>
        <w:t>保证在构造租户视图</w:t>
      </w:r>
      <w:r>
        <w:rPr>
          <w:rFonts w:cs="宋体" w:hint="eastAsia"/>
        </w:rPr>
        <w:t>及访问语句重构</w:t>
      </w:r>
      <w:r w:rsidRPr="00383360">
        <w:rPr>
          <w:rFonts w:cs="宋体" w:hint="eastAsia"/>
        </w:rPr>
        <w:t>的时候避免不同租户数据之间的干扰，使得每个租户感知不到其他租户数据的存在，实现</w:t>
      </w:r>
      <w:r w:rsidRPr="00383360">
        <w:rPr>
          <w:rFonts w:cs="宋体" w:hint="eastAsia"/>
        </w:rPr>
        <w:t>SaaS</w:t>
      </w:r>
      <w:r w:rsidRPr="00383360">
        <w:rPr>
          <w:rFonts w:cs="宋体" w:hint="eastAsia"/>
        </w:rPr>
        <w:t>应用在多个租户时安全、性能、可用性、管理、随需定制方面的隔离。</w:t>
      </w:r>
    </w:p>
    <w:p w:rsidR="009F6AF0" w:rsidRDefault="009F6AF0" w:rsidP="00CA35BA">
      <w:pPr>
        <w:ind w:firstLine="480"/>
        <w:rPr>
          <w:rFonts w:cs="宋体"/>
        </w:rPr>
      </w:pPr>
      <w:r w:rsidRPr="00383360">
        <w:rPr>
          <w:rFonts w:cs="宋体" w:hint="eastAsia"/>
        </w:rPr>
        <w:t>针对事务型</w:t>
      </w:r>
      <w:r w:rsidRPr="00383360">
        <w:rPr>
          <w:rFonts w:cs="宋体" w:hint="eastAsia"/>
        </w:rPr>
        <w:t>SaaS</w:t>
      </w:r>
      <w:r w:rsidRPr="00383360">
        <w:rPr>
          <w:rFonts w:cs="宋体" w:hint="eastAsia"/>
        </w:rPr>
        <w:t>应用来说，租户映射还包括事务管理器。事务管理器在虚拟应用运行时保证租户视图中的数据强一致性。租户视图由两部分组成，开发商定义的标准用户视图及租户自定义视图，这两部分数据应具有相同的生命周期，对两部分数据的操作合起来构成一个完整的逻辑执行单元。比如考生报名信息保存，开发商定义的信息项保存，与租户自定义的数据项保存，要满足事务特性，包括原子性、持久性、一致性和隔离性。</w:t>
      </w:r>
    </w:p>
    <w:p w:rsidR="009F6AF0" w:rsidRDefault="009F6AF0" w:rsidP="00CA35BA">
      <w:pPr>
        <w:ind w:firstLine="480"/>
        <w:rPr>
          <w:rFonts w:cs="宋体"/>
        </w:rPr>
      </w:pPr>
      <w:r>
        <w:rPr>
          <w:rFonts w:cs="宋体" w:hint="eastAsia"/>
        </w:rPr>
        <w:t>映射计划管理器可以管理</w:t>
      </w:r>
      <w:r w:rsidRPr="007148B6">
        <w:rPr>
          <w:rFonts w:cs="宋体" w:hint="eastAsia"/>
        </w:rPr>
        <w:t>租户映射计划，</w:t>
      </w:r>
      <w:r>
        <w:rPr>
          <w:rFonts w:cs="宋体" w:hint="eastAsia"/>
        </w:rPr>
        <w:t>保存映射前的语句与映射后的语句的对应关系，</w:t>
      </w:r>
      <w:r w:rsidRPr="007148B6">
        <w:rPr>
          <w:rFonts w:cs="宋体" w:hint="eastAsia"/>
        </w:rPr>
        <w:t>对于</w:t>
      </w:r>
      <w:r>
        <w:rPr>
          <w:rFonts w:cs="宋体" w:hint="eastAsia"/>
        </w:rPr>
        <w:t>反复使用的语句，可以直接使用原有映射计划，以提高租户映射的效率；映射计划管理器还要保证映射计划的有效性，当租户发生新的定制行为时，要相应的修订映射计划。</w:t>
      </w:r>
    </w:p>
    <w:p w:rsidR="009D341C" w:rsidRDefault="009D341C" w:rsidP="00CA35BA">
      <w:pPr>
        <w:ind w:firstLine="480"/>
        <w:rPr>
          <w:rFonts w:cs="宋体"/>
        </w:rPr>
      </w:pPr>
      <w:r>
        <w:rPr>
          <w:rFonts w:cs="宋体" w:hint="eastAsia"/>
        </w:rPr>
        <w:t>语句构造器根据语法分析器形成的语法分析树及上述各种策略执行的结果，进行构造，把标准视图替换为</w:t>
      </w:r>
      <w:r w:rsidRPr="00383360">
        <w:rPr>
          <w:rFonts w:cs="宋体" w:hint="eastAsia"/>
        </w:rPr>
        <w:t>租户专署视图</w:t>
      </w:r>
      <w:r>
        <w:rPr>
          <w:rFonts w:cs="宋体" w:hint="eastAsia"/>
        </w:rPr>
        <w:t>，把请求转换为租户的个性化请求，</w:t>
      </w:r>
      <w:r w:rsidRPr="00383360">
        <w:rPr>
          <w:rFonts w:cs="宋体" w:hint="eastAsia"/>
        </w:rPr>
        <w:t>重新构造</w:t>
      </w:r>
      <w:r>
        <w:rPr>
          <w:rFonts w:cs="宋体" w:hint="eastAsia"/>
        </w:rPr>
        <w:t>完整的逻辑上的</w:t>
      </w:r>
      <w:r w:rsidRPr="00383360">
        <w:rPr>
          <w:rFonts w:cs="宋体" w:hint="eastAsia"/>
        </w:rPr>
        <w:t>数据访问语句，使之具备租户特性</w:t>
      </w:r>
      <w:r>
        <w:rPr>
          <w:rFonts w:cs="宋体" w:hint="eastAsia"/>
        </w:rPr>
        <w:t>。</w:t>
      </w:r>
    </w:p>
    <w:p w:rsidR="009F6AF0" w:rsidRPr="00B328CD" w:rsidRDefault="009F6AF0" w:rsidP="004A1003">
      <w:pPr>
        <w:pStyle w:val="515"/>
      </w:pPr>
      <w:r>
        <w:rPr>
          <w:rFonts w:hint="eastAsia"/>
        </w:rPr>
        <w:t>租户映射的约束</w:t>
      </w:r>
    </w:p>
    <w:p w:rsidR="00441625" w:rsidRPr="00414FDB" w:rsidRDefault="00441625" w:rsidP="00CA35BA">
      <w:pPr>
        <w:widowControl/>
        <w:shd w:val="clear" w:color="auto" w:fill="FFFFFF"/>
        <w:ind w:firstLineChars="0" w:firstLine="508"/>
        <w:jc w:val="left"/>
        <w:rPr>
          <w:rFonts w:ascii="宋体" w:hAnsi="宋体" w:cs="宋体"/>
          <w:spacing w:val="7"/>
          <w:kern w:val="0"/>
        </w:rPr>
      </w:pPr>
      <w:r w:rsidRPr="00414FDB">
        <w:rPr>
          <w:rFonts w:ascii="宋体" w:hAnsi="宋体" w:cs="宋体"/>
          <w:spacing w:val="7"/>
          <w:kern w:val="0"/>
        </w:rPr>
        <w:t>（1）完备性条件：必须把</w:t>
      </w:r>
      <w:r>
        <w:rPr>
          <w:rFonts w:ascii="宋体" w:hAnsi="宋体" w:cs="宋体" w:hint="eastAsia"/>
          <w:spacing w:val="7"/>
          <w:kern w:val="0"/>
        </w:rPr>
        <w:t>多租户共享视图</w:t>
      </w:r>
      <w:r w:rsidRPr="00414FDB">
        <w:rPr>
          <w:rFonts w:ascii="宋体" w:hAnsi="宋体" w:cs="宋体"/>
          <w:spacing w:val="7"/>
          <w:kern w:val="0"/>
        </w:rPr>
        <w:t>的所有数据映射到</w:t>
      </w:r>
      <w:r>
        <w:rPr>
          <w:rFonts w:ascii="宋体" w:hAnsi="宋体" w:cs="宋体" w:hint="eastAsia"/>
          <w:spacing w:val="7"/>
          <w:kern w:val="0"/>
        </w:rPr>
        <w:t>租户视图</w:t>
      </w:r>
      <w:r w:rsidRPr="00414FDB">
        <w:rPr>
          <w:rFonts w:ascii="宋体" w:hAnsi="宋体" w:cs="宋体"/>
          <w:spacing w:val="7"/>
          <w:kern w:val="0"/>
        </w:rPr>
        <w:t>中，决不允许有属于</w:t>
      </w:r>
      <w:r>
        <w:rPr>
          <w:rFonts w:ascii="宋体" w:hAnsi="宋体" w:cs="宋体" w:hint="eastAsia"/>
          <w:spacing w:val="7"/>
          <w:kern w:val="0"/>
        </w:rPr>
        <w:t>共享视图</w:t>
      </w:r>
      <w:r w:rsidRPr="00414FDB">
        <w:rPr>
          <w:rFonts w:ascii="宋体" w:hAnsi="宋体" w:cs="宋体"/>
          <w:spacing w:val="7"/>
          <w:kern w:val="0"/>
        </w:rPr>
        <w:t>的数据却不属于它的任何一个</w:t>
      </w:r>
      <w:r>
        <w:rPr>
          <w:rFonts w:ascii="宋体" w:hAnsi="宋体" w:cs="宋体" w:hint="eastAsia"/>
          <w:spacing w:val="7"/>
          <w:kern w:val="0"/>
        </w:rPr>
        <w:t>租户</w:t>
      </w:r>
      <w:r w:rsidRPr="00414FDB">
        <w:rPr>
          <w:rFonts w:ascii="宋体" w:hAnsi="宋体" w:cs="宋体"/>
          <w:spacing w:val="7"/>
          <w:kern w:val="0"/>
        </w:rPr>
        <w:t xml:space="preserve">。 </w:t>
      </w:r>
    </w:p>
    <w:p w:rsidR="00441625" w:rsidRPr="00414FDB" w:rsidRDefault="00441625" w:rsidP="00CA35BA">
      <w:pPr>
        <w:widowControl/>
        <w:shd w:val="clear" w:color="auto" w:fill="FFFFFF"/>
        <w:ind w:firstLineChars="0" w:firstLine="508"/>
        <w:jc w:val="left"/>
        <w:rPr>
          <w:rFonts w:ascii="宋体" w:hAnsi="宋体" w:cs="宋体"/>
          <w:spacing w:val="7"/>
          <w:kern w:val="0"/>
        </w:rPr>
      </w:pPr>
      <w:r w:rsidRPr="00414FDB">
        <w:rPr>
          <w:rFonts w:ascii="宋体" w:hAnsi="宋体" w:cs="宋体"/>
          <w:spacing w:val="7"/>
          <w:kern w:val="0"/>
        </w:rPr>
        <w:t>（2）可重构条件：必须保证能够由同一个</w:t>
      </w:r>
      <w:r>
        <w:rPr>
          <w:rFonts w:ascii="宋体" w:hAnsi="宋体" w:cs="宋体" w:hint="eastAsia"/>
          <w:spacing w:val="7"/>
          <w:kern w:val="0"/>
        </w:rPr>
        <w:t>多租户</w:t>
      </w:r>
      <w:bookmarkStart w:id="86" w:name="OLE_LINK11"/>
      <w:bookmarkStart w:id="87" w:name="OLE_LINK12"/>
      <w:r>
        <w:rPr>
          <w:rFonts w:ascii="宋体" w:hAnsi="宋体" w:cs="宋体" w:hint="eastAsia"/>
          <w:spacing w:val="7"/>
          <w:kern w:val="0"/>
        </w:rPr>
        <w:t>共享视图</w:t>
      </w:r>
      <w:bookmarkEnd w:id="86"/>
      <w:bookmarkEnd w:id="87"/>
      <w:r w:rsidRPr="00414FDB">
        <w:rPr>
          <w:rFonts w:ascii="宋体" w:hAnsi="宋体" w:cs="宋体"/>
          <w:spacing w:val="7"/>
          <w:kern w:val="0"/>
        </w:rPr>
        <w:t>的各个</w:t>
      </w:r>
      <w:r>
        <w:rPr>
          <w:rFonts w:ascii="宋体" w:hAnsi="宋体" w:cs="宋体" w:hint="eastAsia"/>
          <w:spacing w:val="7"/>
          <w:kern w:val="0"/>
        </w:rPr>
        <w:t>租户视图</w:t>
      </w:r>
      <w:r w:rsidRPr="00414FDB">
        <w:rPr>
          <w:rFonts w:ascii="宋体" w:hAnsi="宋体" w:cs="宋体"/>
          <w:spacing w:val="7"/>
          <w:kern w:val="0"/>
        </w:rPr>
        <w:t>来重建该</w:t>
      </w:r>
      <w:r>
        <w:rPr>
          <w:rFonts w:ascii="宋体" w:hAnsi="宋体" w:cs="宋体" w:hint="eastAsia"/>
          <w:spacing w:val="7"/>
          <w:kern w:val="0"/>
        </w:rPr>
        <w:t>共享视图</w:t>
      </w:r>
      <w:r w:rsidRPr="00414FDB">
        <w:rPr>
          <w:rFonts w:ascii="宋体" w:hAnsi="宋体" w:cs="宋体"/>
          <w:spacing w:val="7"/>
          <w:kern w:val="0"/>
        </w:rPr>
        <w:t>。</w:t>
      </w:r>
    </w:p>
    <w:p w:rsidR="00441625" w:rsidRPr="00E443FD" w:rsidRDefault="00441625" w:rsidP="00CA35BA">
      <w:pPr>
        <w:ind w:firstLine="508"/>
      </w:pPr>
      <w:r w:rsidRPr="00414FDB">
        <w:rPr>
          <w:rFonts w:ascii="宋体" w:hAnsi="宋体" w:cs="宋体"/>
          <w:spacing w:val="7"/>
          <w:kern w:val="0"/>
        </w:rPr>
        <w:t>（3）</w:t>
      </w:r>
      <w:r w:rsidR="006C37DE">
        <w:rPr>
          <w:rFonts w:ascii="宋体" w:hAnsi="宋体" w:cs="宋体" w:hint="eastAsia"/>
          <w:spacing w:val="7"/>
          <w:kern w:val="0"/>
        </w:rPr>
        <w:t>不</w:t>
      </w:r>
      <w:r w:rsidRPr="00414FDB">
        <w:rPr>
          <w:rFonts w:ascii="宋体" w:hAnsi="宋体" w:cs="宋体"/>
          <w:spacing w:val="7"/>
          <w:kern w:val="0"/>
        </w:rPr>
        <w:t>相交条件：</w:t>
      </w:r>
      <w:r w:rsidR="006C37DE">
        <w:rPr>
          <w:rFonts w:ascii="宋体" w:hAnsi="宋体" w:cs="宋体" w:hint="eastAsia"/>
          <w:spacing w:val="7"/>
          <w:kern w:val="0"/>
        </w:rPr>
        <w:t>不</w:t>
      </w:r>
      <w:r w:rsidR="00394A18">
        <w:rPr>
          <w:rFonts w:ascii="宋体" w:hAnsi="宋体" w:cs="宋体" w:hint="eastAsia"/>
          <w:spacing w:val="7"/>
          <w:kern w:val="0"/>
        </w:rPr>
        <w:t>支持</w:t>
      </w:r>
      <w:r w:rsidR="006C37DE">
        <w:rPr>
          <w:rFonts w:ascii="宋体" w:hAnsi="宋体" w:cs="宋体" w:hint="eastAsia"/>
          <w:spacing w:val="7"/>
          <w:kern w:val="0"/>
        </w:rPr>
        <w:t>租户视图之间共享数据。</w:t>
      </w:r>
    </w:p>
    <w:p w:rsidR="009F6AF0" w:rsidRPr="00441625" w:rsidRDefault="009F6AF0" w:rsidP="00CA35BA">
      <w:pPr>
        <w:ind w:firstLine="560"/>
        <w:rPr>
          <w:rFonts w:ascii="仿宋_GB2312" w:eastAsia="仿宋_GB2312"/>
          <w:sz w:val="28"/>
          <w:szCs w:val="28"/>
        </w:rPr>
      </w:pPr>
    </w:p>
    <w:p w:rsidR="009F6AF0" w:rsidRDefault="009F6AF0" w:rsidP="005900E6">
      <w:pPr>
        <w:pStyle w:val="415"/>
      </w:pPr>
      <w:bookmarkStart w:id="88" w:name="_Toc285261749"/>
      <w:r>
        <w:rPr>
          <w:rFonts w:hint="eastAsia"/>
        </w:rPr>
        <w:t>存储映射</w:t>
      </w:r>
      <w:bookmarkEnd w:id="88"/>
    </w:p>
    <w:p w:rsidR="009F6AF0" w:rsidRPr="00574E9D" w:rsidRDefault="009F6AF0" w:rsidP="004A1003">
      <w:pPr>
        <w:pStyle w:val="515"/>
      </w:pPr>
      <w:r w:rsidRPr="00574E9D">
        <w:rPr>
          <w:rFonts w:hint="eastAsia"/>
        </w:rPr>
        <w:t>存储映射意义</w:t>
      </w:r>
    </w:p>
    <w:p w:rsidR="009F6AF0" w:rsidRDefault="009F6AF0" w:rsidP="00CA35BA">
      <w:pPr>
        <w:ind w:firstLine="480"/>
      </w:pPr>
      <w:r>
        <w:rPr>
          <w:rFonts w:hint="eastAsia"/>
        </w:rPr>
        <w:t>多租户数据存储方面，目前有很多研究成果，但是，无一例外的，其存储结构同常见的关系</w:t>
      </w:r>
      <w:r>
        <w:rPr>
          <w:rFonts w:hint="eastAsia"/>
        </w:rPr>
        <w:lastRenderedPageBreak/>
        <w:t>视图有很大的差别。如微软提出的多租户数据模型，包括独立数据库、共享数据库固定扩展列、共享数据库定制扩展，其中共享数据库定制扩展列基于名称</w:t>
      </w:r>
      <w:r>
        <w:rPr>
          <w:rFonts w:hint="eastAsia"/>
        </w:rPr>
        <w:t>-</w:t>
      </w:r>
      <w:r>
        <w:rPr>
          <w:rFonts w:hint="eastAsia"/>
        </w:rPr>
        <w:t>值对实现对列的扩展。</w:t>
      </w:r>
      <w:r>
        <w:rPr>
          <w:rFonts w:hint="eastAsia"/>
        </w:rPr>
        <w:t>Salesforce.com</w:t>
      </w:r>
      <w:r>
        <w:rPr>
          <w:rFonts w:hint="eastAsia"/>
        </w:rPr>
        <w:t>基于共享的稀疏</w:t>
      </w:r>
      <w:proofErr w:type="gramStart"/>
      <w:r>
        <w:rPr>
          <w:rFonts w:hint="eastAsia"/>
        </w:rPr>
        <w:t>表实现</w:t>
      </w:r>
      <w:proofErr w:type="gramEnd"/>
      <w:r>
        <w:rPr>
          <w:rFonts w:hint="eastAsia"/>
        </w:rPr>
        <w:t>了不同租户数据的共享存储，并支持租户数据的个性化定制。如上述的各种多租户存储方式，实现了租户的定制、隔离等需求，但是对于用户来说，并非一种方便存取的方式，因此，需要对</w:t>
      </w:r>
      <w:r w:rsidR="001566C5">
        <w:rPr>
          <w:rFonts w:hint="eastAsia"/>
        </w:rPr>
        <w:t>多租户</w:t>
      </w:r>
      <w:r>
        <w:rPr>
          <w:rFonts w:hint="eastAsia"/>
        </w:rPr>
        <w:t>存储数据模型进行映射，形成</w:t>
      </w:r>
      <w:r>
        <w:rPr>
          <w:rFonts w:hint="eastAsia"/>
        </w:rPr>
        <w:t xml:space="preserve"> </w:t>
      </w:r>
      <w:r>
        <w:rPr>
          <w:rFonts w:hint="eastAsia"/>
        </w:rPr>
        <w:t>上层的</w:t>
      </w:r>
      <w:r w:rsidR="001566C5">
        <w:rPr>
          <w:rFonts w:hint="eastAsia"/>
        </w:rPr>
        <w:t>多租户</w:t>
      </w:r>
      <w:r>
        <w:rPr>
          <w:rFonts w:hint="eastAsia"/>
        </w:rPr>
        <w:t>逻辑模型，以方便用户操作。</w:t>
      </w:r>
    </w:p>
    <w:p w:rsidR="009F6AF0" w:rsidRDefault="009F6AF0" w:rsidP="00CA35BA">
      <w:pPr>
        <w:ind w:firstLine="480"/>
        <w:rPr>
          <w:rFonts w:cs="宋体"/>
        </w:rPr>
      </w:pPr>
      <w:r w:rsidRPr="00383360">
        <w:rPr>
          <w:rFonts w:cs="宋体" w:hint="eastAsia"/>
        </w:rPr>
        <w:t>这种将</w:t>
      </w:r>
      <w:r>
        <w:rPr>
          <w:rFonts w:cs="宋体" w:hint="eastAsia"/>
        </w:rPr>
        <w:t>多租户数据存储模型</w:t>
      </w:r>
      <w:r w:rsidRPr="00383360">
        <w:rPr>
          <w:rFonts w:cs="宋体" w:hint="eastAsia"/>
        </w:rPr>
        <w:t>同</w:t>
      </w:r>
      <w:r w:rsidRPr="00383360">
        <w:rPr>
          <w:rFonts w:cs="宋体" w:hint="eastAsia"/>
        </w:rPr>
        <w:t>SaaS</w:t>
      </w:r>
      <w:r w:rsidRPr="00383360">
        <w:rPr>
          <w:rFonts w:cs="宋体" w:hint="eastAsia"/>
        </w:rPr>
        <w:t>应用开发逻辑实现</w:t>
      </w:r>
      <w:r>
        <w:rPr>
          <w:rFonts w:cs="宋体" w:hint="eastAsia"/>
        </w:rPr>
        <w:t>及</w:t>
      </w:r>
      <w:r w:rsidR="001566C5">
        <w:rPr>
          <w:rFonts w:cs="宋体" w:hint="eastAsia"/>
        </w:rPr>
        <w:t>多</w:t>
      </w:r>
      <w:r>
        <w:rPr>
          <w:rFonts w:cs="宋体" w:hint="eastAsia"/>
        </w:rPr>
        <w:t>租户逻辑模型</w:t>
      </w:r>
      <w:r w:rsidRPr="00383360">
        <w:rPr>
          <w:rFonts w:cs="宋体" w:hint="eastAsia"/>
        </w:rPr>
        <w:t>相分离的方式，</w:t>
      </w:r>
      <w:r w:rsidRPr="00383360">
        <w:rPr>
          <w:rFonts w:cs="宋体" w:hint="eastAsia"/>
        </w:rPr>
        <w:t>SaaS</w:t>
      </w:r>
      <w:r w:rsidRPr="00383360">
        <w:rPr>
          <w:rFonts w:cs="宋体" w:hint="eastAsia"/>
        </w:rPr>
        <w:t>应用的调整</w:t>
      </w:r>
      <w:r>
        <w:rPr>
          <w:rFonts w:cs="宋体" w:hint="eastAsia"/>
        </w:rPr>
        <w:t>体系架构的调整</w:t>
      </w:r>
      <w:r w:rsidRPr="00383360">
        <w:rPr>
          <w:rFonts w:cs="宋体" w:hint="eastAsia"/>
        </w:rPr>
        <w:t>将具有很大的灵活性，不需要考虑复杂的</w:t>
      </w:r>
      <w:r>
        <w:rPr>
          <w:rFonts w:cs="宋体" w:hint="eastAsia"/>
        </w:rPr>
        <w:t>存储</w:t>
      </w:r>
      <w:r w:rsidRPr="00383360">
        <w:rPr>
          <w:rFonts w:cs="宋体" w:hint="eastAsia"/>
        </w:rPr>
        <w:t>技术实现细节，只需要关注业务逻辑</w:t>
      </w:r>
      <w:r>
        <w:rPr>
          <w:rFonts w:cs="宋体" w:hint="eastAsia"/>
        </w:rPr>
        <w:t>及逻辑数据模型</w:t>
      </w:r>
      <w:r w:rsidRPr="00383360">
        <w:rPr>
          <w:rFonts w:cs="宋体" w:hint="eastAsia"/>
        </w:rPr>
        <w:t>的变化。</w:t>
      </w:r>
    </w:p>
    <w:p w:rsidR="009F6AF0" w:rsidRDefault="009F6AF0" w:rsidP="004A1003">
      <w:pPr>
        <w:pStyle w:val="515"/>
      </w:pPr>
      <w:r>
        <w:rPr>
          <w:rFonts w:hint="eastAsia"/>
        </w:rPr>
        <w:t>存储映射构成</w:t>
      </w:r>
    </w:p>
    <w:p w:rsidR="00CC212A" w:rsidRPr="00CC212A" w:rsidRDefault="00CC212A" w:rsidP="00CA35BA">
      <w:pPr>
        <w:ind w:firstLine="480"/>
      </w:pPr>
      <w:bookmarkStart w:id="89" w:name="OLE_LINK13"/>
      <w:bookmarkStart w:id="90" w:name="OLE_LINK14"/>
      <w:r>
        <w:rPr>
          <w:rFonts w:cs="宋体" w:hint="eastAsia"/>
        </w:rPr>
        <w:t>如图所示，存储</w:t>
      </w:r>
      <w:r w:rsidRPr="00383360">
        <w:rPr>
          <w:rFonts w:cs="宋体" w:hint="eastAsia"/>
        </w:rPr>
        <w:t>映射主要包括</w:t>
      </w:r>
      <w:r>
        <w:rPr>
          <w:rFonts w:cs="宋体" w:hint="eastAsia"/>
        </w:rPr>
        <w:t>租户</w:t>
      </w:r>
      <w:r w:rsidR="000653E6">
        <w:rPr>
          <w:rFonts w:cs="宋体" w:hint="eastAsia"/>
        </w:rPr>
        <w:t>逻辑模型</w:t>
      </w:r>
      <w:r>
        <w:rPr>
          <w:rFonts w:cs="宋体" w:hint="eastAsia"/>
        </w:rPr>
        <w:t>构造器、语法分析器、</w:t>
      </w:r>
      <w:r w:rsidR="000653E6">
        <w:rPr>
          <w:rFonts w:cs="宋体" w:hint="eastAsia"/>
        </w:rPr>
        <w:t>数据类型管理器、索引管理器、</w:t>
      </w:r>
      <w:r w:rsidR="000653E6" w:rsidRPr="00AC71D0">
        <w:rPr>
          <w:rFonts w:cs="宋体" w:hint="eastAsia"/>
          <w:color w:val="FF0000"/>
        </w:rPr>
        <w:t>数据缓存管理器</w:t>
      </w:r>
      <w:r w:rsidR="000653E6">
        <w:rPr>
          <w:rFonts w:cs="宋体" w:hint="eastAsia"/>
        </w:rPr>
        <w:t>、</w:t>
      </w:r>
      <w:r w:rsidR="000653E6" w:rsidRPr="003879E4">
        <w:rPr>
          <w:rFonts w:cs="宋体" w:hint="eastAsia"/>
          <w:color w:val="FF0000"/>
        </w:rPr>
        <w:t>数据完整性管理器</w:t>
      </w:r>
      <w:r w:rsidR="000653E6">
        <w:rPr>
          <w:rFonts w:cs="宋体" w:hint="eastAsia"/>
        </w:rPr>
        <w:t>、语句构造器</w:t>
      </w:r>
      <w:r>
        <w:rPr>
          <w:rFonts w:cs="宋体" w:hint="eastAsia"/>
        </w:rPr>
        <w:t>及映射计划管理器等组件</w:t>
      </w:r>
      <w:r w:rsidRPr="00383360">
        <w:rPr>
          <w:rFonts w:cs="宋体" w:hint="eastAsia"/>
        </w:rPr>
        <w:t>。</w:t>
      </w:r>
      <w:bookmarkEnd w:id="89"/>
      <w:bookmarkEnd w:id="90"/>
    </w:p>
    <w:p w:rsidR="009F6AF0" w:rsidRDefault="00CC212A" w:rsidP="00CA35BA">
      <w:pPr>
        <w:ind w:firstLine="480"/>
        <w:jc w:val="center"/>
      </w:pPr>
      <w:r>
        <w:object w:dxaOrig="11179" w:dyaOrig="8419">
          <v:shape id="_x0000_i1029" type="#_x0000_t75" style="width:503.25pt;height:379.5pt" o:ole="">
            <v:imagedata r:id="rId27" o:title=""/>
          </v:shape>
          <o:OLEObject Type="Embed" ProgID="Visio.Drawing.11" ShapeID="_x0000_i1029" DrawAspect="Content" ObjectID="_1361097573" r:id="rId28"/>
        </w:object>
      </w:r>
      <w:r w:rsidR="009F6AF0">
        <w:rPr>
          <w:rFonts w:hint="eastAsia"/>
        </w:rPr>
        <w:t>图</w:t>
      </w:r>
      <w:r w:rsidR="009F6AF0">
        <w:rPr>
          <w:rFonts w:hint="eastAsia"/>
        </w:rPr>
        <w:t xml:space="preserve">  </w:t>
      </w:r>
      <w:fldSimple w:instr=" STYLEREF 1 \s ">
        <w:r w:rsidR="009F6AF0">
          <w:rPr>
            <w:noProof/>
          </w:rPr>
          <w:t>1</w:t>
        </w:r>
      </w:fldSimple>
      <w:r w:rsidR="009F6AF0">
        <w:noBreakHyphen/>
      </w:r>
      <w:r w:rsidR="009F6AF0">
        <w:rPr>
          <w:rFonts w:hint="eastAsia"/>
        </w:rPr>
        <w:t xml:space="preserve">3 </w:t>
      </w:r>
      <w:r w:rsidR="009F6AF0">
        <w:rPr>
          <w:rFonts w:hint="eastAsia"/>
        </w:rPr>
        <w:t>存储映射示意图</w:t>
      </w:r>
    </w:p>
    <w:p w:rsidR="000A6298" w:rsidRPr="00383360" w:rsidRDefault="000A6298" w:rsidP="00CA35BA">
      <w:pPr>
        <w:ind w:firstLine="480"/>
        <w:jc w:val="center"/>
        <w:rPr>
          <w:rFonts w:cs="宋体"/>
        </w:rPr>
      </w:pPr>
    </w:p>
    <w:p w:rsidR="007A3FF8" w:rsidRDefault="007A3FF8" w:rsidP="00CA35BA">
      <w:pPr>
        <w:ind w:firstLine="480"/>
        <w:rPr>
          <w:rFonts w:cs="宋体"/>
        </w:rPr>
      </w:pPr>
      <w:r>
        <w:rPr>
          <w:rFonts w:cs="宋体" w:hint="eastAsia"/>
        </w:rPr>
        <w:t>语法分析器</w:t>
      </w:r>
      <w:r w:rsidRPr="00383360">
        <w:rPr>
          <w:rFonts w:cs="宋体" w:hint="eastAsia"/>
        </w:rPr>
        <w:t>在</w:t>
      </w:r>
      <w:r w:rsidRPr="00383360">
        <w:rPr>
          <w:rFonts w:cs="宋体" w:hint="eastAsia"/>
        </w:rPr>
        <w:t>SaaS</w:t>
      </w:r>
      <w:r w:rsidRPr="00383360">
        <w:rPr>
          <w:rFonts w:cs="宋体" w:hint="eastAsia"/>
        </w:rPr>
        <w:t>应用运行时，对</w:t>
      </w:r>
      <w:r w:rsidR="003C6AAD">
        <w:rPr>
          <w:rFonts w:cs="宋体" w:hint="eastAsia"/>
        </w:rPr>
        <w:t>多租户逻辑视图发送的</w:t>
      </w:r>
      <w:r w:rsidRPr="00383360">
        <w:rPr>
          <w:rFonts w:cs="宋体" w:hint="eastAsia"/>
        </w:rPr>
        <w:t>语法分析</w:t>
      </w:r>
      <w:r w:rsidR="003C6AAD">
        <w:rPr>
          <w:rFonts w:cs="宋体" w:hint="eastAsia"/>
        </w:rPr>
        <w:t>树进行遍历</w:t>
      </w:r>
      <w:r w:rsidRPr="00383360">
        <w:rPr>
          <w:rFonts w:cs="宋体" w:hint="eastAsia"/>
        </w:rPr>
        <w:t>，</w:t>
      </w:r>
      <w:r>
        <w:rPr>
          <w:rFonts w:cs="宋体" w:hint="eastAsia"/>
        </w:rPr>
        <w:t>获取</w:t>
      </w:r>
      <w:r w:rsidR="003C6AAD" w:rsidRPr="00383360">
        <w:rPr>
          <w:rFonts w:cs="宋体" w:hint="eastAsia"/>
        </w:rPr>
        <w:t>语法分析</w:t>
      </w:r>
      <w:r w:rsidR="003C6AAD">
        <w:rPr>
          <w:rFonts w:cs="宋体" w:hint="eastAsia"/>
        </w:rPr>
        <w:t>树</w:t>
      </w:r>
      <w:r>
        <w:rPr>
          <w:rFonts w:cs="宋体" w:hint="eastAsia"/>
        </w:rPr>
        <w:t>中的表、字段等模式信息以及</w:t>
      </w:r>
      <w:proofErr w:type="gramStart"/>
      <w:r>
        <w:rPr>
          <w:rFonts w:cs="宋体" w:hint="eastAsia"/>
        </w:rPr>
        <w:t>对模式</w:t>
      </w:r>
      <w:proofErr w:type="gramEnd"/>
      <w:r>
        <w:rPr>
          <w:rFonts w:cs="宋体" w:hint="eastAsia"/>
        </w:rPr>
        <w:t>的查询、更新、过滤等操作信息，为</w:t>
      </w:r>
      <w:r w:rsidR="003C6AAD">
        <w:rPr>
          <w:rFonts w:cs="宋体" w:hint="eastAsia"/>
        </w:rPr>
        <w:t>数据模型映射</w:t>
      </w:r>
      <w:r>
        <w:rPr>
          <w:rFonts w:cs="宋体" w:hint="eastAsia"/>
        </w:rPr>
        <w:t>及访问语句重构准备消息。</w:t>
      </w:r>
    </w:p>
    <w:p w:rsidR="007A3FF8" w:rsidRDefault="00F26A4A" w:rsidP="00CA35BA">
      <w:pPr>
        <w:ind w:firstLine="480"/>
        <w:rPr>
          <w:rFonts w:cs="宋体"/>
        </w:rPr>
      </w:pPr>
      <w:r>
        <w:rPr>
          <w:rFonts w:cs="宋体" w:hint="eastAsia"/>
        </w:rPr>
        <w:t>逻辑</w:t>
      </w:r>
      <w:r w:rsidR="007A3FF8">
        <w:rPr>
          <w:rFonts w:cs="宋体" w:hint="eastAsia"/>
        </w:rPr>
        <w:t>视图构造器</w:t>
      </w:r>
      <w:r w:rsidR="007A3FF8" w:rsidRPr="00383360">
        <w:rPr>
          <w:rFonts w:cs="宋体" w:hint="eastAsia"/>
        </w:rPr>
        <w:t>根据</w:t>
      </w:r>
      <w:r w:rsidR="00BE0649">
        <w:rPr>
          <w:rFonts w:cs="宋体" w:hint="eastAsia"/>
        </w:rPr>
        <w:t>语法</w:t>
      </w:r>
      <w:r w:rsidR="007A3FF8" w:rsidRPr="00383360">
        <w:rPr>
          <w:rFonts w:cs="宋体" w:hint="eastAsia"/>
        </w:rPr>
        <w:t>分析结果及当前访问的租户标识，</w:t>
      </w:r>
      <w:r w:rsidR="007A3FF8">
        <w:rPr>
          <w:rFonts w:cs="宋体" w:hint="eastAsia"/>
        </w:rPr>
        <w:t>通过租户</w:t>
      </w:r>
      <w:r w:rsidR="00BE0649">
        <w:rPr>
          <w:rFonts w:cs="宋体" w:hint="eastAsia"/>
        </w:rPr>
        <w:t>数据存储</w:t>
      </w:r>
      <w:r w:rsidR="007A3FF8">
        <w:rPr>
          <w:rFonts w:cs="宋体" w:hint="eastAsia"/>
        </w:rPr>
        <w:t>描述管理器</w:t>
      </w:r>
      <w:r w:rsidR="007A3FF8" w:rsidRPr="00383360">
        <w:rPr>
          <w:rFonts w:cs="宋体" w:hint="eastAsia"/>
        </w:rPr>
        <w:t>获取租户</w:t>
      </w:r>
      <w:r w:rsidR="00BE0649">
        <w:rPr>
          <w:rFonts w:cs="宋体" w:hint="eastAsia"/>
        </w:rPr>
        <w:t>数据存储</w:t>
      </w:r>
      <w:r w:rsidR="007A3FF8" w:rsidRPr="00383360">
        <w:rPr>
          <w:rFonts w:cs="宋体" w:hint="eastAsia"/>
        </w:rPr>
        <w:t>描述信息，构造</w:t>
      </w:r>
      <w:r w:rsidR="00BE0649">
        <w:rPr>
          <w:rFonts w:cs="宋体" w:hint="eastAsia"/>
        </w:rPr>
        <w:t>多租户逻辑视图</w:t>
      </w:r>
      <w:r w:rsidR="007A3FF8">
        <w:rPr>
          <w:rFonts w:cs="宋体" w:hint="eastAsia"/>
        </w:rPr>
        <w:t>，为访问语句重构准备</w:t>
      </w:r>
      <w:r w:rsidR="00BE0649">
        <w:rPr>
          <w:rFonts w:cs="宋体" w:hint="eastAsia"/>
        </w:rPr>
        <w:t>逻辑</w:t>
      </w:r>
      <w:r w:rsidR="007A3FF8">
        <w:rPr>
          <w:rFonts w:cs="宋体" w:hint="eastAsia"/>
        </w:rPr>
        <w:t>模式。</w:t>
      </w:r>
    </w:p>
    <w:p w:rsidR="004A0D97" w:rsidRDefault="00BE0649" w:rsidP="00CA35BA">
      <w:pPr>
        <w:ind w:firstLineChars="0" w:firstLine="420"/>
        <w:rPr>
          <w:rFonts w:cs="宋体"/>
        </w:rPr>
      </w:pPr>
      <w:r>
        <w:rPr>
          <w:rFonts w:cs="宋体" w:hint="eastAsia"/>
        </w:rPr>
        <w:t>数据类型管理</w:t>
      </w:r>
      <w:r w:rsidR="004A0D97">
        <w:rPr>
          <w:rFonts w:cs="宋体" w:hint="eastAsia"/>
        </w:rPr>
        <w:t>器提供</w:t>
      </w:r>
      <w:r>
        <w:rPr>
          <w:rFonts w:cs="宋体" w:hint="eastAsia"/>
        </w:rPr>
        <w:t>数据类型转换机制</w:t>
      </w:r>
      <w:r w:rsidR="004A0D97">
        <w:rPr>
          <w:rFonts w:cs="宋体" w:hint="eastAsia"/>
        </w:rPr>
        <w:t>，</w:t>
      </w:r>
      <w:r>
        <w:rPr>
          <w:rFonts w:cs="宋体" w:hint="eastAsia"/>
        </w:rPr>
        <w:t>把多租户逻辑模型的数据类型映射到多租户存储模型的通用类型中</w:t>
      </w:r>
      <w:r w:rsidR="004A0D97" w:rsidRPr="00383360">
        <w:rPr>
          <w:rFonts w:cs="宋体" w:hint="eastAsia"/>
        </w:rPr>
        <w:t>，</w:t>
      </w:r>
      <w:r>
        <w:rPr>
          <w:rFonts w:cs="宋体" w:hint="eastAsia"/>
        </w:rPr>
        <w:t>以方便多租户的数据共享存储，反向映射时，则把多租户存储模式中的通用类型转化为面向逻辑模型的多种多样的数据类型</w:t>
      </w:r>
      <w:r w:rsidR="004A0D97" w:rsidRPr="00383360">
        <w:rPr>
          <w:rFonts w:cs="宋体" w:hint="eastAsia"/>
        </w:rPr>
        <w:t>。</w:t>
      </w:r>
    </w:p>
    <w:p w:rsidR="00E059E8" w:rsidRDefault="00E059E8" w:rsidP="00CA35BA">
      <w:pPr>
        <w:ind w:firstLineChars="0" w:firstLine="420"/>
        <w:rPr>
          <w:rFonts w:cs="宋体"/>
        </w:rPr>
      </w:pPr>
      <w:r>
        <w:rPr>
          <w:rFonts w:cs="宋体" w:hint="eastAsia"/>
        </w:rPr>
        <w:t>索引管理器提供多租户逻辑索引维护及访问能力，在租户进行数据操作的同时，根据索引描</w:t>
      </w:r>
      <w:r>
        <w:rPr>
          <w:rFonts w:cs="宋体" w:hint="eastAsia"/>
        </w:rPr>
        <w:lastRenderedPageBreak/>
        <w:t>述，</w:t>
      </w:r>
      <w:r w:rsidR="008D33ED">
        <w:rPr>
          <w:rFonts w:cs="宋体" w:hint="eastAsia"/>
        </w:rPr>
        <w:t>构造</w:t>
      </w:r>
      <w:r>
        <w:rPr>
          <w:rFonts w:cs="宋体" w:hint="eastAsia"/>
        </w:rPr>
        <w:t>租户索引数据</w:t>
      </w:r>
      <w:r w:rsidR="008D33ED">
        <w:rPr>
          <w:rFonts w:cs="宋体" w:hint="eastAsia"/>
        </w:rPr>
        <w:t>维护请求，而在租户查询请求的时候，根据索引描述信息及一些统计信息，选择适用的索引，构造租户索引引用请求</w:t>
      </w:r>
      <w:r>
        <w:rPr>
          <w:rFonts w:cs="宋体" w:hint="eastAsia"/>
        </w:rPr>
        <w:t>。</w:t>
      </w:r>
      <w:r w:rsidR="00B273B9">
        <w:rPr>
          <w:rFonts w:cs="宋体" w:hint="eastAsia"/>
        </w:rPr>
        <w:t>此处，只是辅助构造数据访问语句，并不执行。</w:t>
      </w:r>
    </w:p>
    <w:p w:rsidR="004A0D97" w:rsidRDefault="004A0D97" w:rsidP="00CA35BA">
      <w:pPr>
        <w:ind w:firstLine="480"/>
        <w:rPr>
          <w:rFonts w:cs="宋体"/>
        </w:rPr>
      </w:pPr>
      <w:r w:rsidRPr="00383360">
        <w:rPr>
          <w:rFonts w:cs="宋体" w:hint="eastAsia"/>
        </w:rPr>
        <w:t>针对事务型</w:t>
      </w:r>
      <w:r w:rsidRPr="00383360">
        <w:rPr>
          <w:rFonts w:cs="宋体" w:hint="eastAsia"/>
        </w:rPr>
        <w:t>SaaS</w:t>
      </w:r>
      <w:r w:rsidRPr="00383360">
        <w:rPr>
          <w:rFonts w:cs="宋体" w:hint="eastAsia"/>
        </w:rPr>
        <w:t>应用来说，租户映射还包括</w:t>
      </w:r>
      <w:r w:rsidR="003879E4">
        <w:rPr>
          <w:rFonts w:cs="宋体" w:hint="eastAsia"/>
        </w:rPr>
        <w:t>数据完整性</w:t>
      </w:r>
      <w:r w:rsidRPr="00383360">
        <w:rPr>
          <w:rFonts w:cs="宋体" w:hint="eastAsia"/>
        </w:rPr>
        <w:t>管理器。</w:t>
      </w:r>
      <w:r w:rsidR="003879E4">
        <w:rPr>
          <w:rFonts w:cs="宋体" w:hint="eastAsia"/>
        </w:rPr>
        <w:t>数据完整性</w:t>
      </w:r>
      <w:r w:rsidRPr="00383360">
        <w:rPr>
          <w:rFonts w:cs="宋体" w:hint="eastAsia"/>
        </w:rPr>
        <w:t>管理器在虚拟应用运行时保证租户的数据</w:t>
      </w:r>
      <w:r w:rsidR="003879E4">
        <w:rPr>
          <w:rFonts w:cs="宋体" w:hint="eastAsia"/>
        </w:rPr>
        <w:t>完整</w:t>
      </w:r>
      <w:r w:rsidRPr="00383360">
        <w:rPr>
          <w:rFonts w:cs="宋体" w:hint="eastAsia"/>
        </w:rPr>
        <w:t>性</w:t>
      </w:r>
      <w:r w:rsidR="003879E4">
        <w:rPr>
          <w:rFonts w:cs="宋体" w:hint="eastAsia"/>
        </w:rPr>
        <w:t>，包括实体完整性、参照完整性及租户自定义的数据完整性</w:t>
      </w:r>
      <w:r w:rsidRPr="00383360">
        <w:rPr>
          <w:rFonts w:cs="宋体" w:hint="eastAsia"/>
        </w:rPr>
        <w:t>。</w:t>
      </w:r>
    </w:p>
    <w:p w:rsidR="009F6AF0" w:rsidRDefault="004A0D97" w:rsidP="00CA35BA">
      <w:pPr>
        <w:ind w:firstLine="480"/>
        <w:rPr>
          <w:rFonts w:cs="宋体"/>
        </w:rPr>
      </w:pPr>
      <w:r>
        <w:rPr>
          <w:rFonts w:cs="宋体" w:hint="eastAsia"/>
        </w:rPr>
        <w:t>映射计划管理器可以管理</w:t>
      </w:r>
      <w:r w:rsidR="00F26A4A">
        <w:rPr>
          <w:rFonts w:cs="宋体" w:hint="eastAsia"/>
        </w:rPr>
        <w:t>存储</w:t>
      </w:r>
      <w:r w:rsidRPr="007148B6">
        <w:rPr>
          <w:rFonts w:cs="宋体" w:hint="eastAsia"/>
        </w:rPr>
        <w:t>映射计划，</w:t>
      </w:r>
      <w:r>
        <w:rPr>
          <w:rFonts w:cs="宋体" w:hint="eastAsia"/>
        </w:rPr>
        <w:t>保存映射前的语句与映射后的语句的对应关系，</w:t>
      </w:r>
      <w:r w:rsidRPr="007148B6">
        <w:rPr>
          <w:rFonts w:cs="宋体" w:hint="eastAsia"/>
        </w:rPr>
        <w:t>对于</w:t>
      </w:r>
      <w:r>
        <w:rPr>
          <w:rFonts w:cs="宋体" w:hint="eastAsia"/>
        </w:rPr>
        <w:t>反复使用的语句，可以直接使用原有映射计划，以提高</w:t>
      </w:r>
      <w:r w:rsidR="00F26A4A">
        <w:rPr>
          <w:rFonts w:cs="宋体" w:hint="eastAsia"/>
        </w:rPr>
        <w:t>存储</w:t>
      </w:r>
      <w:r>
        <w:rPr>
          <w:rFonts w:cs="宋体" w:hint="eastAsia"/>
        </w:rPr>
        <w:t>映射的效率；映射计划管理器还要保证映射计划的有效性，当</w:t>
      </w:r>
      <w:r w:rsidR="00F26A4A">
        <w:rPr>
          <w:rFonts w:cs="宋体" w:hint="eastAsia"/>
        </w:rPr>
        <w:t>逻辑层或存储层</w:t>
      </w:r>
      <w:r>
        <w:rPr>
          <w:rFonts w:cs="宋体" w:hint="eastAsia"/>
        </w:rPr>
        <w:t>发生</w:t>
      </w:r>
      <w:r w:rsidR="00F26A4A">
        <w:rPr>
          <w:rFonts w:cs="宋体" w:hint="eastAsia"/>
        </w:rPr>
        <w:t>变化</w:t>
      </w:r>
      <w:r>
        <w:rPr>
          <w:rFonts w:cs="宋体" w:hint="eastAsia"/>
        </w:rPr>
        <w:t>时，要相应的修订映射计划。</w:t>
      </w:r>
    </w:p>
    <w:p w:rsidR="003C6650" w:rsidRDefault="003C6650" w:rsidP="00CA35BA">
      <w:pPr>
        <w:ind w:firstLine="480"/>
        <w:rPr>
          <w:rFonts w:cs="宋体"/>
        </w:rPr>
      </w:pPr>
      <w:r>
        <w:rPr>
          <w:rFonts w:cs="宋体" w:hint="eastAsia"/>
        </w:rPr>
        <w:t>数据缓存管理用来对缓存中的数据进行管理，在语句分析之后，决定是否使用缓存中的数据，以提高分层</w:t>
      </w:r>
      <w:proofErr w:type="gramStart"/>
      <w:r>
        <w:rPr>
          <w:rFonts w:cs="宋体" w:hint="eastAsia"/>
        </w:rPr>
        <w:t>体系架够的</w:t>
      </w:r>
      <w:proofErr w:type="gramEnd"/>
      <w:r>
        <w:rPr>
          <w:rFonts w:cs="宋体" w:hint="eastAsia"/>
        </w:rPr>
        <w:t>性能。</w:t>
      </w:r>
    </w:p>
    <w:p w:rsidR="009D341C" w:rsidRDefault="009D341C" w:rsidP="00CA35BA">
      <w:pPr>
        <w:ind w:firstLineChars="0" w:firstLine="420"/>
        <w:rPr>
          <w:rFonts w:cs="宋体"/>
        </w:rPr>
      </w:pPr>
      <w:r>
        <w:rPr>
          <w:rFonts w:cs="宋体" w:hint="eastAsia"/>
        </w:rPr>
        <w:t>语句构造器基于语法分析树的需求及构造的逻辑视图，对逻辑视图进行翻译，把请求转换为对多租户存储模型的请求，</w:t>
      </w:r>
      <w:r w:rsidRPr="00383360">
        <w:rPr>
          <w:rFonts w:cs="宋体" w:hint="eastAsia"/>
        </w:rPr>
        <w:t>重新构造</w:t>
      </w:r>
      <w:r>
        <w:rPr>
          <w:rFonts w:cs="宋体" w:hint="eastAsia"/>
        </w:rPr>
        <w:t>完整的存储模型上的</w:t>
      </w:r>
      <w:r w:rsidRPr="00383360">
        <w:rPr>
          <w:rFonts w:cs="宋体" w:hint="eastAsia"/>
        </w:rPr>
        <w:t>数据访问语句，使之具备</w:t>
      </w:r>
      <w:r>
        <w:rPr>
          <w:rFonts w:cs="宋体" w:hint="eastAsia"/>
        </w:rPr>
        <w:t>存储模型的</w:t>
      </w:r>
      <w:r w:rsidRPr="00383360">
        <w:rPr>
          <w:rFonts w:cs="宋体" w:hint="eastAsia"/>
        </w:rPr>
        <w:t>特性</w:t>
      </w:r>
      <w:r>
        <w:rPr>
          <w:rFonts w:cs="宋体" w:hint="eastAsia"/>
        </w:rPr>
        <w:t>。</w:t>
      </w:r>
    </w:p>
    <w:p w:rsidR="009D341C" w:rsidRPr="009D341C" w:rsidRDefault="009D341C" w:rsidP="00CA35BA">
      <w:pPr>
        <w:ind w:firstLine="480"/>
      </w:pPr>
    </w:p>
    <w:p w:rsidR="009F6AF0" w:rsidRDefault="009F6AF0" w:rsidP="004A1003">
      <w:pPr>
        <w:pStyle w:val="515"/>
      </w:pPr>
      <w:r>
        <w:rPr>
          <w:rFonts w:hint="eastAsia"/>
        </w:rPr>
        <w:t>存储映射约束</w:t>
      </w:r>
    </w:p>
    <w:p w:rsidR="00AC71D0" w:rsidRPr="00414FDB" w:rsidRDefault="00AC71D0" w:rsidP="00CA35BA">
      <w:pPr>
        <w:widowControl/>
        <w:shd w:val="clear" w:color="auto" w:fill="FFFFFF"/>
        <w:ind w:firstLineChars="0" w:firstLine="508"/>
        <w:jc w:val="left"/>
        <w:rPr>
          <w:rFonts w:ascii="宋体" w:hAnsi="宋体" w:cs="宋体"/>
          <w:spacing w:val="7"/>
          <w:kern w:val="0"/>
        </w:rPr>
      </w:pPr>
      <w:r w:rsidRPr="00414FDB">
        <w:rPr>
          <w:rFonts w:ascii="宋体" w:hAnsi="宋体" w:cs="宋体"/>
          <w:spacing w:val="7"/>
          <w:kern w:val="0"/>
        </w:rPr>
        <w:t>（1）完备性条件：必须把</w:t>
      </w:r>
      <w:r>
        <w:rPr>
          <w:rFonts w:ascii="宋体" w:hAnsi="宋体" w:cs="宋体" w:hint="eastAsia"/>
          <w:spacing w:val="7"/>
          <w:kern w:val="0"/>
        </w:rPr>
        <w:t>多租户</w:t>
      </w:r>
      <w:r w:rsidR="00C955A0">
        <w:rPr>
          <w:rFonts w:ascii="宋体" w:hAnsi="宋体" w:cs="宋体" w:hint="eastAsia"/>
          <w:spacing w:val="7"/>
          <w:kern w:val="0"/>
        </w:rPr>
        <w:t>逻辑</w:t>
      </w:r>
      <w:r>
        <w:rPr>
          <w:rFonts w:ascii="宋体" w:hAnsi="宋体" w:cs="宋体" w:hint="eastAsia"/>
          <w:spacing w:val="7"/>
          <w:kern w:val="0"/>
        </w:rPr>
        <w:t>视图</w:t>
      </w:r>
      <w:r w:rsidRPr="00414FDB">
        <w:rPr>
          <w:rFonts w:ascii="宋体" w:hAnsi="宋体" w:cs="宋体"/>
          <w:spacing w:val="7"/>
          <w:kern w:val="0"/>
        </w:rPr>
        <w:t>的所有数据映射到</w:t>
      </w:r>
      <w:r w:rsidR="00C955A0">
        <w:rPr>
          <w:rFonts w:ascii="宋体" w:hAnsi="宋体" w:cs="宋体" w:hint="eastAsia"/>
          <w:spacing w:val="7"/>
          <w:kern w:val="0"/>
        </w:rPr>
        <w:t>多</w:t>
      </w:r>
      <w:r>
        <w:rPr>
          <w:rFonts w:ascii="宋体" w:hAnsi="宋体" w:cs="宋体" w:hint="eastAsia"/>
          <w:spacing w:val="7"/>
          <w:kern w:val="0"/>
        </w:rPr>
        <w:t>租户</w:t>
      </w:r>
      <w:r w:rsidR="00C955A0">
        <w:rPr>
          <w:rFonts w:ascii="宋体" w:hAnsi="宋体" w:cs="宋体" w:hint="eastAsia"/>
          <w:spacing w:val="7"/>
          <w:kern w:val="0"/>
        </w:rPr>
        <w:t>存储视图</w:t>
      </w:r>
      <w:r w:rsidRPr="00414FDB">
        <w:rPr>
          <w:rFonts w:ascii="宋体" w:hAnsi="宋体" w:cs="宋体"/>
          <w:spacing w:val="7"/>
          <w:kern w:val="0"/>
        </w:rPr>
        <w:t>中，决不允许有属于</w:t>
      </w:r>
      <w:r w:rsidR="00C955A0">
        <w:rPr>
          <w:rFonts w:ascii="宋体" w:hAnsi="宋体" w:cs="宋体" w:hint="eastAsia"/>
          <w:spacing w:val="7"/>
          <w:kern w:val="0"/>
        </w:rPr>
        <w:t>逻辑</w:t>
      </w:r>
      <w:r>
        <w:rPr>
          <w:rFonts w:ascii="宋体" w:hAnsi="宋体" w:cs="宋体" w:hint="eastAsia"/>
          <w:spacing w:val="7"/>
          <w:kern w:val="0"/>
        </w:rPr>
        <w:t>视图</w:t>
      </w:r>
      <w:r w:rsidRPr="00414FDB">
        <w:rPr>
          <w:rFonts w:ascii="宋体" w:hAnsi="宋体" w:cs="宋体"/>
          <w:spacing w:val="7"/>
          <w:kern w:val="0"/>
        </w:rPr>
        <w:t>的数据却不属于它的</w:t>
      </w:r>
      <w:r w:rsidR="00C955A0">
        <w:rPr>
          <w:rFonts w:ascii="宋体" w:hAnsi="宋体" w:cs="宋体" w:hint="eastAsia"/>
          <w:spacing w:val="7"/>
          <w:kern w:val="0"/>
        </w:rPr>
        <w:t>存储视图</w:t>
      </w:r>
      <w:r w:rsidRPr="00414FDB">
        <w:rPr>
          <w:rFonts w:ascii="宋体" w:hAnsi="宋体" w:cs="宋体"/>
          <w:spacing w:val="7"/>
          <w:kern w:val="0"/>
        </w:rPr>
        <w:t xml:space="preserve">。 </w:t>
      </w:r>
    </w:p>
    <w:p w:rsidR="00AC71D0" w:rsidRPr="00414FDB" w:rsidRDefault="00AC71D0" w:rsidP="00CA35BA">
      <w:pPr>
        <w:widowControl/>
        <w:shd w:val="clear" w:color="auto" w:fill="FFFFFF"/>
        <w:ind w:firstLineChars="0" w:firstLine="508"/>
        <w:jc w:val="left"/>
        <w:rPr>
          <w:rFonts w:ascii="宋体" w:hAnsi="宋体" w:cs="宋体"/>
          <w:spacing w:val="7"/>
          <w:kern w:val="0"/>
        </w:rPr>
      </w:pPr>
      <w:r w:rsidRPr="00414FDB">
        <w:rPr>
          <w:rFonts w:ascii="宋体" w:hAnsi="宋体" w:cs="宋体"/>
          <w:spacing w:val="7"/>
          <w:kern w:val="0"/>
        </w:rPr>
        <w:t>（2）可重构条件：必须保证能够由</w:t>
      </w:r>
      <w:r w:rsidR="00C955A0">
        <w:rPr>
          <w:rFonts w:ascii="宋体" w:hAnsi="宋体" w:cs="宋体" w:hint="eastAsia"/>
          <w:spacing w:val="7"/>
          <w:kern w:val="0"/>
        </w:rPr>
        <w:t>存储视图</w:t>
      </w:r>
      <w:r w:rsidRPr="00414FDB">
        <w:rPr>
          <w:rFonts w:ascii="宋体" w:hAnsi="宋体" w:cs="宋体"/>
          <w:spacing w:val="7"/>
          <w:kern w:val="0"/>
        </w:rPr>
        <w:t>来重建该</w:t>
      </w:r>
      <w:r w:rsidR="00C955A0">
        <w:rPr>
          <w:rFonts w:ascii="宋体" w:hAnsi="宋体" w:cs="宋体" w:hint="eastAsia"/>
          <w:spacing w:val="7"/>
          <w:kern w:val="0"/>
        </w:rPr>
        <w:t>逻辑</w:t>
      </w:r>
      <w:r>
        <w:rPr>
          <w:rFonts w:ascii="宋体" w:hAnsi="宋体" w:cs="宋体" w:hint="eastAsia"/>
          <w:spacing w:val="7"/>
          <w:kern w:val="0"/>
        </w:rPr>
        <w:t>视图</w:t>
      </w:r>
      <w:r w:rsidRPr="00414FDB">
        <w:rPr>
          <w:rFonts w:ascii="宋体" w:hAnsi="宋体" w:cs="宋体"/>
          <w:spacing w:val="7"/>
          <w:kern w:val="0"/>
        </w:rPr>
        <w:t>。</w:t>
      </w:r>
    </w:p>
    <w:p w:rsidR="00AC71D0" w:rsidRPr="00AC71D0" w:rsidRDefault="00AC71D0" w:rsidP="00CA35BA">
      <w:pPr>
        <w:ind w:firstLine="480"/>
      </w:pPr>
    </w:p>
    <w:p w:rsidR="009F6AF0" w:rsidRDefault="009F6AF0" w:rsidP="005900E6">
      <w:pPr>
        <w:pStyle w:val="415"/>
      </w:pPr>
      <w:bookmarkStart w:id="91" w:name="_Toc285261750"/>
      <w:r>
        <w:rPr>
          <w:rFonts w:hint="eastAsia"/>
        </w:rPr>
        <w:t>云映射</w:t>
      </w:r>
      <w:bookmarkEnd w:id="91"/>
    </w:p>
    <w:p w:rsidR="009F6AF0" w:rsidRDefault="009F6AF0" w:rsidP="004A1003">
      <w:pPr>
        <w:pStyle w:val="515"/>
      </w:pPr>
      <w:r>
        <w:rPr>
          <w:rFonts w:hint="eastAsia"/>
        </w:rPr>
        <w:t>云映射的意义</w:t>
      </w:r>
    </w:p>
    <w:p w:rsidR="009F6AF0" w:rsidRDefault="009F6AF0" w:rsidP="00CA35BA">
      <w:pPr>
        <w:ind w:firstLine="480"/>
      </w:pPr>
      <w:r w:rsidRPr="00012C0A">
        <w:rPr>
          <w:rFonts w:hint="eastAsia"/>
        </w:rPr>
        <w:t>云</w:t>
      </w:r>
      <w:hyperlink r:id="rId29" w:tgtFrame="_blank" w:history="1">
        <w:r w:rsidRPr="00EC4D44">
          <w:t>数据库</w:t>
        </w:r>
      </w:hyperlink>
      <w:r w:rsidRPr="00012C0A">
        <w:t>系统通常使用较小的</w:t>
      </w:r>
      <w:hyperlink r:id="rId30" w:tgtFrame="_blank" w:history="1">
        <w:r w:rsidRPr="00EC4D44">
          <w:t>计算机</w:t>
        </w:r>
      </w:hyperlink>
      <w:r w:rsidRPr="00012C0A">
        <w:t>系统，每台计算机可单独放在一个地方，每台计算机中都有</w:t>
      </w:r>
      <w:r w:rsidRPr="00012C0A">
        <w:t>DBMS</w:t>
      </w:r>
      <w:r w:rsidRPr="00012C0A">
        <w:t>的一份完整拷贝副本，并具有自己局部的数据库，位于不同地点的许多计算机通过网络互相连接，共同组成一个完整的、全局的</w:t>
      </w:r>
      <w:r>
        <w:rPr>
          <w:rFonts w:hint="eastAsia"/>
        </w:rPr>
        <w:t>大型</w:t>
      </w:r>
      <w:r w:rsidRPr="00012C0A">
        <w:t>数据库。</w:t>
      </w:r>
    </w:p>
    <w:p w:rsidR="009F6AF0" w:rsidRDefault="009F6AF0" w:rsidP="00CA35BA">
      <w:pPr>
        <w:ind w:firstLine="480"/>
        <w:rPr>
          <w:spacing w:val="7"/>
        </w:rPr>
      </w:pPr>
      <w:r>
        <w:rPr>
          <w:rFonts w:hint="eastAsia"/>
        </w:rPr>
        <w:t>云</w:t>
      </w:r>
      <w:r w:rsidRPr="00EC4D44">
        <w:rPr>
          <w:rFonts w:hint="eastAsia"/>
        </w:rPr>
        <w:t>数据库的方法克服了物理中心数据库组织的弱点</w:t>
      </w:r>
      <w:r>
        <w:rPr>
          <w:rFonts w:hint="eastAsia"/>
        </w:rPr>
        <w:t>，提供了诸如海量数据存储、可靠性、可</w:t>
      </w:r>
      <w:r>
        <w:rPr>
          <w:rFonts w:hint="eastAsia"/>
        </w:rPr>
        <w:lastRenderedPageBreak/>
        <w:t>伸缩性等优点，</w:t>
      </w:r>
      <w:r w:rsidRPr="00EC4D44">
        <w:rPr>
          <w:rFonts w:hint="eastAsia"/>
        </w:rPr>
        <w:t>然而</w:t>
      </w:r>
      <w:r>
        <w:rPr>
          <w:rFonts w:hint="eastAsia"/>
        </w:rPr>
        <w:t>直接对局部数据库进行编程是不太现实的，</w:t>
      </w:r>
      <w:r>
        <w:rPr>
          <w:rFonts w:hint="eastAsia"/>
          <w:spacing w:val="7"/>
        </w:rPr>
        <w:t>分布的多个</w:t>
      </w:r>
      <w:r>
        <w:rPr>
          <w:spacing w:val="7"/>
        </w:rPr>
        <w:t>数据</w:t>
      </w:r>
      <w:r>
        <w:rPr>
          <w:rFonts w:hint="eastAsia"/>
          <w:spacing w:val="7"/>
        </w:rPr>
        <w:t>节点</w:t>
      </w:r>
      <w:r>
        <w:rPr>
          <w:spacing w:val="7"/>
        </w:rPr>
        <w:t>在使用上</w:t>
      </w:r>
      <w:r>
        <w:rPr>
          <w:rFonts w:hint="eastAsia"/>
          <w:spacing w:val="7"/>
        </w:rPr>
        <w:t>应该被</w:t>
      </w:r>
      <w:r>
        <w:rPr>
          <w:spacing w:val="7"/>
        </w:rPr>
        <w:t>视为一个完整的数据库</w:t>
      </w:r>
      <w:r w:rsidRPr="00EC4D44">
        <w:rPr>
          <w:rFonts w:hint="eastAsia"/>
        </w:rPr>
        <w:t>。</w:t>
      </w:r>
      <w:r>
        <w:rPr>
          <w:rFonts w:hint="eastAsia"/>
        </w:rPr>
        <w:t>因此，本体系架构中提供了云映射机制</w:t>
      </w:r>
      <w:r w:rsidRPr="00EC4D44">
        <w:rPr>
          <w:rFonts w:hint="eastAsia"/>
        </w:rPr>
        <w:t>。</w:t>
      </w:r>
      <w:r>
        <w:rPr>
          <w:rFonts w:hint="eastAsia"/>
        </w:rPr>
        <w:t>通过云映射，向租户逻辑模型提供云全局存储视图，</w:t>
      </w:r>
      <w:r>
        <w:rPr>
          <w:spacing w:val="7"/>
        </w:rPr>
        <w:t>以透明方式对分布在网络上的</w:t>
      </w:r>
      <w:r>
        <w:rPr>
          <w:rFonts w:hint="eastAsia"/>
          <w:spacing w:val="7"/>
        </w:rPr>
        <w:t>数据</w:t>
      </w:r>
      <w:r>
        <w:rPr>
          <w:spacing w:val="7"/>
        </w:rPr>
        <w:t>进行管理和存取。</w:t>
      </w:r>
    </w:p>
    <w:p w:rsidR="009F6AF0" w:rsidRDefault="009F6AF0" w:rsidP="004A1003">
      <w:pPr>
        <w:pStyle w:val="515"/>
      </w:pPr>
      <w:r>
        <w:rPr>
          <w:rFonts w:hint="eastAsia"/>
        </w:rPr>
        <w:t>云映射的构成</w:t>
      </w:r>
    </w:p>
    <w:p w:rsidR="009B4CAC" w:rsidRPr="009B4CAC" w:rsidRDefault="009B4CAC" w:rsidP="00CA35BA">
      <w:pPr>
        <w:ind w:firstLine="480"/>
      </w:pPr>
      <w:r>
        <w:rPr>
          <w:rFonts w:cs="宋体" w:hint="eastAsia"/>
        </w:rPr>
        <w:t>如图所示，云</w:t>
      </w:r>
      <w:r w:rsidRPr="00383360">
        <w:rPr>
          <w:rFonts w:cs="宋体" w:hint="eastAsia"/>
        </w:rPr>
        <w:t>映射主要包括</w:t>
      </w:r>
      <w:r>
        <w:rPr>
          <w:rFonts w:cs="宋体" w:hint="eastAsia"/>
        </w:rPr>
        <w:t>云全局逻辑视图构造器、语法分析器、</w:t>
      </w:r>
      <w:r w:rsidR="003A3EA0">
        <w:rPr>
          <w:rFonts w:cs="宋体" w:hint="eastAsia"/>
        </w:rPr>
        <w:t>云事务</w:t>
      </w:r>
      <w:r>
        <w:rPr>
          <w:rFonts w:cs="宋体" w:hint="eastAsia"/>
        </w:rPr>
        <w:t>管理器、</w:t>
      </w:r>
      <w:r w:rsidR="003A3EA0">
        <w:rPr>
          <w:rFonts w:cs="宋体" w:hint="eastAsia"/>
        </w:rPr>
        <w:t>多级</w:t>
      </w:r>
      <w:r>
        <w:rPr>
          <w:rFonts w:cs="宋体" w:hint="eastAsia"/>
        </w:rPr>
        <w:t>索引管理器</w:t>
      </w:r>
      <w:r w:rsidRPr="003A3EA0">
        <w:rPr>
          <w:rFonts w:cs="宋体" w:hint="eastAsia"/>
        </w:rPr>
        <w:t>、数据缓存管理器</w:t>
      </w:r>
      <w:r>
        <w:rPr>
          <w:rFonts w:cs="宋体" w:hint="eastAsia"/>
        </w:rPr>
        <w:t>、</w:t>
      </w:r>
      <w:r w:rsidR="003A3EA0">
        <w:rPr>
          <w:rFonts w:cs="宋体" w:hint="eastAsia"/>
          <w:color w:val="FF0000"/>
        </w:rPr>
        <w:t>调度</w:t>
      </w:r>
      <w:r w:rsidRPr="003879E4">
        <w:rPr>
          <w:rFonts w:cs="宋体" w:hint="eastAsia"/>
          <w:color w:val="FF0000"/>
        </w:rPr>
        <w:t>管理器</w:t>
      </w:r>
      <w:r>
        <w:rPr>
          <w:rFonts w:cs="宋体" w:hint="eastAsia"/>
        </w:rPr>
        <w:t>、语句构造器及</w:t>
      </w:r>
      <w:r w:rsidR="003A3EA0">
        <w:rPr>
          <w:rFonts w:cs="宋体" w:hint="eastAsia"/>
        </w:rPr>
        <w:t>执行</w:t>
      </w:r>
      <w:r>
        <w:rPr>
          <w:rFonts w:cs="宋体" w:hint="eastAsia"/>
        </w:rPr>
        <w:t>计划管理器等组件</w:t>
      </w:r>
      <w:r w:rsidRPr="00383360">
        <w:rPr>
          <w:rFonts w:cs="宋体" w:hint="eastAsia"/>
        </w:rPr>
        <w:t>。</w:t>
      </w:r>
    </w:p>
    <w:p w:rsidR="009F6AF0" w:rsidRDefault="00B106FA" w:rsidP="00CA35BA">
      <w:pPr>
        <w:ind w:firstLine="480"/>
        <w:jc w:val="center"/>
      </w:pPr>
      <w:r>
        <w:object w:dxaOrig="10941" w:dyaOrig="8561">
          <v:shape id="_x0000_i1030" type="#_x0000_t75" style="width:7in;height:394.5pt" o:ole="">
            <v:imagedata r:id="rId31" o:title=""/>
          </v:shape>
          <o:OLEObject Type="Embed" ProgID="Visio.Drawing.11" ShapeID="_x0000_i1030" DrawAspect="Content" ObjectID="_1361097574" r:id="rId32"/>
        </w:object>
      </w:r>
      <w:r w:rsidR="0024496A">
        <w:rPr>
          <w:rFonts w:hint="eastAsia"/>
        </w:rPr>
        <w:t>图</w:t>
      </w:r>
      <w:r w:rsidR="0024496A">
        <w:rPr>
          <w:rFonts w:hint="eastAsia"/>
        </w:rPr>
        <w:t xml:space="preserve">  </w:t>
      </w:r>
      <w:fldSimple w:instr=" STYLEREF 1 \s ">
        <w:r w:rsidR="0024496A">
          <w:rPr>
            <w:noProof/>
          </w:rPr>
          <w:t>1</w:t>
        </w:r>
      </w:fldSimple>
      <w:r w:rsidR="0024496A">
        <w:noBreakHyphen/>
      </w:r>
      <w:r w:rsidR="0024496A">
        <w:rPr>
          <w:rFonts w:hint="eastAsia"/>
        </w:rPr>
        <w:t xml:space="preserve">3 </w:t>
      </w:r>
      <w:r w:rsidR="0024496A">
        <w:rPr>
          <w:rFonts w:hint="eastAsia"/>
        </w:rPr>
        <w:t>云映射示意图</w:t>
      </w:r>
    </w:p>
    <w:p w:rsidR="001F0354" w:rsidRDefault="001F0354" w:rsidP="00CA35BA">
      <w:pPr>
        <w:ind w:firstLine="480"/>
        <w:rPr>
          <w:rFonts w:cs="宋体"/>
        </w:rPr>
      </w:pPr>
      <w:r>
        <w:rPr>
          <w:rFonts w:cs="宋体" w:hint="eastAsia"/>
        </w:rPr>
        <w:t>语法分析器</w:t>
      </w:r>
      <w:r w:rsidRPr="00383360">
        <w:rPr>
          <w:rFonts w:cs="宋体" w:hint="eastAsia"/>
        </w:rPr>
        <w:t>在</w:t>
      </w:r>
      <w:r w:rsidRPr="00383360">
        <w:rPr>
          <w:rFonts w:cs="宋体" w:hint="eastAsia"/>
        </w:rPr>
        <w:t>SaaS</w:t>
      </w:r>
      <w:r w:rsidRPr="00383360">
        <w:rPr>
          <w:rFonts w:cs="宋体" w:hint="eastAsia"/>
        </w:rPr>
        <w:t>应用运行时，对</w:t>
      </w:r>
      <w:r w:rsidR="00AB503B">
        <w:rPr>
          <w:rFonts w:cs="宋体" w:hint="eastAsia"/>
        </w:rPr>
        <w:t>云全局</w:t>
      </w:r>
      <w:r>
        <w:rPr>
          <w:rFonts w:cs="宋体" w:hint="eastAsia"/>
        </w:rPr>
        <w:t>逻辑视图发送的</w:t>
      </w:r>
      <w:r w:rsidRPr="00383360">
        <w:rPr>
          <w:rFonts w:cs="宋体" w:hint="eastAsia"/>
        </w:rPr>
        <w:t>语法分析</w:t>
      </w:r>
      <w:r>
        <w:rPr>
          <w:rFonts w:cs="宋体" w:hint="eastAsia"/>
        </w:rPr>
        <w:t>树进行遍历</w:t>
      </w:r>
      <w:r w:rsidRPr="00383360">
        <w:rPr>
          <w:rFonts w:cs="宋体" w:hint="eastAsia"/>
        </w:rPr>
        <w:t>，</w:t>
      </w:r>
      <w:r>
        <w:rPr>
          <w:rFonts w:cs="宋体" w:hint="eastAsia"/>
        </w:rPr>
        <w:t>获取</w:t>
      </w:r>
      <w:r w:rsidRPr="00383360">
        <w:rPr>
          <w:rFonts w:cs="宋体" w:hint="eastAsia"/>
        </w:rPr>
        <w:t>语法分析</w:t>
      </w:r>
      <w:r>
        <w:rPr>
          <w:rFonts w:cs="宋体" w:hint="eastAsia"/>
        </w:rPr>
        <w:t>树中的表、字段等模式信息以及</w:t>
      </w:r>
      <w:proofErr w:type="gramStart"/>
      <w:r>
        <w:rPr>
          <w:rFonts w:cs="宋体" w:hint="eastAsia"/>
        </w:rPr>
        <w:t>对模式</w:t>
      </w:r>
      <w:proofErr w:type="gramEnd"/>
      <w:r>
        <w:rPr>
          <w:rFonts w:cs="宋体" w:hint="eastAsia"/>
        </w:rPr>
        <w:t>的查询、更新、过滤等操作信息，为</w:t>
      </w:r>
      <w:r w:rsidR="00622731">
        <w:rPr>
          <w:rFonts w:cs="宋体" w:hint="eastAsia"/>
        </w:rPr>
        <w:t>云</w:t>
      </w:r>
      <w:r>
        <w:rPr>
          <w:rFonts w:cs="宋体" w:hint="eastAsia"/>
        </w:rPr>
        <w:t>模型映射及访问</w:t>
      </w:r>
      <w:r>
        <w:rPr>
          <w:rFonts w:cs="宋体" w:hint="eastAsia"/>
        </w:rPr>
        <w:lastRenderedPageBreak/>
        <w:t>语句重构准备消息。</w:t>
      </w:r>
    </w:p>
    <w:p w:rsidR="001F0354" w:rsidRDefault="00622731" w:rsidP="00CA35BA">
      <w:pPr>
        <w:ind w:firstLine="480"/>
        <w:rPr>
          <w:rFonts w:cs="宋体"/>
        </w:rPr>
      </w:pPr>
      <w:r>
        <w:rPr>
          <w:rFonts w:cs="宋体" w:hint="eastAsia"/>
        </w:rPr>
        <w:t>云全局</w:t>
      </w:r>
      <w:r w:rsidR="001F0354">
        <w:rPr>
          <w:rFonts w:cs="宋体" w:hint="eastAsia"/>
        </w:rPr>
        <w:t>逻辑视图构造器</w:t>
      </w:r>
      <w:r w:rsidR="001F0354" w:rsidRPr="00383360">
        <w:rPr>
          <w:rFonts w:cs="宋体" w:hint="eastAsia"/>
        </w:rPr>
        <w:t>根据</w:t>
      </w:r>
      <w:r w:rsidR="001F0354">
        <w:rPr>
          <w:rFonts w:cs="宋体" w:hint="eastAsia"/>
        </w:rPr>
        <w:t>语法</w:t>
      </w:r>
      <w:r w:rsidR="001F0354" w:rsidRPr="00383360">
        <w:rPr>
          <w:rFonts w:cs="宋体" w:hint="eastAsia"/>
        </w:rPr>
        <w:t>分析结果，</w:t>
      </w:r>
      <w:r w:rsidR="001F0354">
        <w:rPr>
          <w:rFonts w:cs="宋体" w:hint="eastAsia"/>
        </w:rPr>
        <w:t>通过数据</w:t>
      </w:r>
      <w:r w:rsidR="00522C9E">
        <w:rPr>
          <w:rFonts w:cs="宋体" w:hint="eastAsia"/>
        </w:rPr>
        <w:t>分布</w:t>
      </w:r>
      <w:r w:rsidR="001F0354">
        <w:rPr>
          <w:rFonts w:cs="宋体" w:hint="eastAsia"/>
        </w:rPr>
        <w:t>描述管理器</w:t>
      </w:r>
      <w:r w:rsidR="001F0354" w:rsidRPr="00383360">
        <w:rPr>
          <w:rFonts w:cs="宋体" w:hint="eastAsia"/>
        </w:rPr>
        <w:t>获取</w:t>
      </w:r>
      <w:r w:rsidR="00522C9E">
        <w:rPr>
          <w:rFonts w:cs="宋体" w:hint="eastAsia"/>
        </w:rPr>
        <w:t>节点描述信息、</w:t>
      </w:r>
      <w:r w:rsidR="001F0354">
        <w:rPr>
          <w:rFonts w:cs="宋体" w:hint="eastAsia"/>
        </w:rPr>
        <w:t>数据</w:t>
      </w:r>
      <w:r w:rsidR="00522C9E">
        <w:rPr>
          <w:rFonts w:cs="宋体" w:hint="eastAsia"/>
        </w:rPr>
        <w:t>切片</w:t>
      </w:r>
      <w:r w:rsidR="001F0354" w:rsidRPr="00383360">
        <w:rPr>
          <w:rFonts w:cs="宋体" w:hint="eastAsia"/>
        </w:rPr>
        <w:t>信息</w:t>
      </w:r>
      <w:r w:rsidR="00522C9E">
        <w:rPr>
          <w:rFonts w:cs="宋体" w:hint="eastAsia"/>
        </w:rPr>
        <w:t>及切片副本信息</w:t>
      </w:r>
      <w:r w:rsidR="001F0354" w:rsidRPr="00383360">
        <w:rPr>
          <w:rFonts w:cs="宋体" w:hint="eastAsia"/>
        </w:rPr>
        <w:t>，构造</w:t>
      </w:r>
      <w:r w:rsidR="00522C9E">
        <w:rPr>
          <w:rFonts w:cs="宋体" w:hint="eastAsia"/>
        </w:rPr>
        <w:t>云全局</w:t>
      </w:r>
      <w:r w:rsidR="001F0354">
        <w:rPr>
          <w:rFonts w:cs="宋体" w:hint="eastAsia"/>
        </w:rPr>
        <w:t>逻辑视图，为访问语句重构准备</w:t>
      </w:r>
      <w:r w:rsidR="00522C9E">
        <w:rPr>
          <w:rFonts w:cs="宋体" w:hint="eastAsia"/>
        </w:rPr>
        <w:t>云全局</w:t>
      </w:r>
      <w:r w:rsidR="001F0354">
        <w:rPr>
          <w:rFonts w:cs="宋体" w:hint="eastAsia"/>
        </w:rPr>
        <w:t>逻辑模式。</w:t>
      </w:r>
    </w:p>
    <w:p w:rsidR="001F0354" w:rsidRDefault="00D1629F" w:rsidP="00CA35BA">
      <w:pPr>
        <w:ind w:firstLineChars="0" w:firstLine="420"/>
        <w:rPr>
          <w:rFonts w:cs="宋体"/>
        </w:rPr>
      </w:pPr>
      <w:r w:rsidRPr="00F925BC">
        <w:rPr>
          <w:rFonts w:cs="宋体" w:hint="eastAsia"/>
          <w:color w:val="FF0000"/>
        </w:rPr>
        <w:t>多级</w:t>
      </w:r>
      <w:r w:rsidR="00F925BC">
        <w:rPr>
          <w:rFonts w:cs="宋体" w:hint="eastAsia"/>
          <w:color w:val="FF0000"/>
        </w:rPr>
        <w:t>（此处只管理粗粒度索引）</w:t>
      </w:r>
      <w:r w:rsidR="001F0354">
        <w:rPr>
          <w:rFonts w:cs="宋体" w:hint="eastAsia"/>
        </w:rPr>
        <w:t>索引管理器提供多租户逻辑索引维护及访问能力，在租户进行数据操作的同时，根据索引描述，构造租户索引数据维护请求，而在租户查询请求的时候，根据索引描述信息及一些统计信息，选择适用的索引，构造租户索引引用请求。此处，只是辅助构造数据访问语句，并不执行。</w:t>
      </w:r>
    </w:p>
    <w:p w:rsidR="001F0354" w:rsidRDefault="001F0354" w:rsidP="00CA35BA">
      <w:pPr>
        <w:ind w:firstLine="480"/>
        <w:rPr>
          <w:rFonts w:cs="宋体"/>
        </w:rPr>
      </w:pPr>
      <w:r w:rsidRPr="00383360">
        <w:rPr>
          <w:rFonts w:cs="宋体" w:hint="eastAsia"/>
        </w:rPr>
        <w:t>针对事务型</w:t>
      </w:r>
      <w:r w:rsidRPr="00383360">
        <w:rPr>
          <w:rFonts w:cs="宋体" w:hint="eastAsia"/>
        </w:rPr>
        <w:t>SaaS</w:t>
      </w:r>
      <w:r w:rsidRPr="00383360">
        <w:rPr>
          <w:rFonts w:cs="宋体" w:hint="eastAsia"/>
        </w:rPr>
        <w:t>应用来说，</w:t>
      </w:r>
      <w:r w:rsidR="00497151">
        <w:rPr>
          <w:rFonts w:cs="宋体" w:hint="eastAsia"/>
        </w:rPr>
        <w:t>云</w:t>
      </w:r>
      <w:r w:rsidRPr="00383360">
        <w:rPr>
          <w:rFonts w:cs="宋体" w:hint="eastAsia"/>
        </w:rPr>
        <w:t>映射还包括</w:t>
      </w:r>
      <w:r w:rsidR="00497151">
        <w:rPr>
          <w:rFonts w:cs="宋体" w:hint="eastAsia"/>
        </w:rPr>
        <w:t>云事务</w:t>
      </w:r>
      <w:r w:rsidRPr="00383360">
        <w:rPr>
          <w:rFonts w:cs="宋体" w:hint="eastAsia"/>
        </w:rPr>
        <w:t>管理器。</w:t>
      </w:r>
      <w:r w:rsidR="00497151">
        <w:rPr>
          <w:rFonts w:cs="宋体" w:hint="eastAsia"/>
        </w:rPr>
        <w:t>云事务</w:t>
      </w:r>
      <w:r w:rsidRPr="00383360">
        <w:rPr>
          <w:rFonts w:cs="宋体" w:hint="eastAsia"/>
        </w:rPr>
        <w:t>管理器在虚拟应用运行时保证租户的数据</w:t>
      </w:r>
      <w:r w:rsidR="00497151">
        <w:rPr>
          <w:rFonts w:cs="宋体" w:hint="eastAsia"/>
        </w:rPr>
        <w:t>一致</w:t>
      </w:r>
      <w:r w:rsidRPr="00383360">
        <w:rPr>
          <w:rFonts w:cs="宋体" w:hint="eastAsia"/>
        </w:rPr>
        <w:t>性</w:t>
      </w:r>
      <w:r>
        <w:rPr>
          <w:rFonts w:cs="宋体" w:hint="eastAsia"/>
        </w:rPr>
        <w:t>，包括</w:t>
      </w:r>
      <w:r w:rsidR="00497151">
        <w:rPr>
          <w:rFonts w:cs="宋体" w:hint="eastAsia"/>
        </w:rPr>
        <w:t>切片一致性</w:t>
      </w:r>
      <w:r>
        <w:rPr>
          <w:rFonts w:cs="宋体" w:hint="eastAsia"/>
        </w:rPr>
        <w:t>、</w:t>
      </w:r>
      <w:r w:rsidR="00497151">
        <w:rPr>
          <w:rFonts w:cs="宋体" w:hint="eastAsia"/>
        </w:rPr>
        <w:t>副本一致性</w:t>
      </w:r>
      <w:r w:rsidRPr="00383360">
        <w:rPr>
          <w:rFonts w:cs="宋体" w:hint="eastAsia"/>
        </w:rPr>
        <w:t>。</w:t>
      </w:r>
    </w:p>
    <w:p w:rsidR="001F0354" w:rsidRDefault="001F0354" w:rsidP="00CA35BA">
      <w:pPr>
        <w:ind w:firstLine="480"/>
        <w:rPr>
          <w:rFonts w:cs="宋体"/>
        </w:rPr>
      </w:pPr>
      <w:r>
        <w:rPr>
          <w:rFonts w:cs="宋体" w:hint="eastAsia"/>
        </w:rPr>
        <w:t>映射计划管理器可以管理</w:t>
      </w:r>
      <w:r w:rsidR="0056316A">
        <w:rPr>
          <w:rFonts w:cs="宋体" w:hint="eastAsia"/>
        </w:rPr>
        <w:t>云</w:t>
      </w:r>
      <w:r w:rsidRPr="007148B6">
        <w:rPr>
          <w:rFonts w:cs="宋体" w:hint="eastAsia"/>
        </w:rPr>
        <w:t>映射计划，</w:t>
      </w:r>
      <w:r>
        <w:rPr>
          <w:rFonts w:cs="宋体" w:hint="eastAsia"/>
        </w:rPr>
        <w:t>保存映射前的语句与映射后的语句的对应关系，</w:t>
      </w:r>
      <w:r w:rsidRPr="007148B6">
        <w:rPr>
          <w:rFonts w:cs="宋体" w:hint="eastAsia"/>
        </w:rPr>
        <w:t>对于</w:t>
      </w:r>
      <w:r>
        <w:rPr>
          <w:rFonts w:cs="宋体" w:hint="eastAsia"/>
        </w:rPr>
        <w:t>反复使用的语句，可以直接使用原有映射计划，以提高</w:t>
      </w:r>
      <w:r w:rsidR="0056316A">
        <w:rPr>
          <w:rFonts w:cs="宋体" w:hint="eastAsia"/>
        </w:rPr>
        <w:t>云</w:t>
      </w:r>
      <w:r>
        <w:rPr>
          <w:rFonts w:cs="宋体" w:hint="eastAsia"/>
        </w:rPr>
        <w:t>映射的效率；映射计划管理器还要保证映射计划的有效性，当</w:t>
      </w:r>
      <w:r w:rsidR="0056316A">
        <w:rPr>
          <w:rFonts w:cs="宋体" w:hint="eastAsia"/>
        </w:rPr>
        <w:t>全局视图</w:t>
      </w:r>
      <w:r>
        <w:rPr>
          <w:rFonts w:cs="宋体" w:hint="eastAsia"/>
        </w:rPr>
        <w:t>或</w:t>
      </w:r>
      <w:r w:rsidR="0056316A">
        <w:rPr>
          <w:rFonts w:cs="宋体" w:hint="eastAsia"/>
        </w:rPr>
        <w:t>局部</w:t>
      </w:r>
      <w:r>
        <w:rPr>
          <w:rFonts w:cs="宋体" w:hint="eastAsia"/>
        </w:rPr>
        <w:t>存储层发生变化时，要相应的修订映射计划。</w:t>
      </w:r>
    </w:p>
    <w:p w:rsidR="001F0354" w:rsidRDefault="001F0354" w:rsidP="00CA35BA">
      <w:pPr>
        <w:ind w:firstLine="480"/>
        <w:rPr>
          <w:rFonts w:cs="宋体"/>
        </w:rPr>
      </w:pPr>
      <w:r>
        <w:rPr>
          <w:rFonts w:cs="宋体" w:hint="eastAsia"/>
        </w:rPr>
        <w:t>数据缓存管理用来对缓存中的数据进行管理，在语句分析之后，决定是否使用缓存中的数据，以提高分层体系架</w:t>
      </w:r>
      <w:r w:rsidR="006A499E">
        <w:rPr>
          <w:rFonts w:cs="宋体" w:hint="eastAsia"/>
        </w:rPr>
        <w:t>构</w:t>
      </w:r>
      <w:r>
        <w:rPr>
          <w:rFonts w:cs="宋体" w:hint="eastAsia"/>
        </w:rPr>
        <w:t>的性能。</w:t>
      </w:r>
    </w:p>
    <w:p w:rsidR="001F0354" w:rsidRDefault="001F0354" w:rsidP="00CA35BA">
      <w:pPr>
        <w:ind w:firstLine="480"/>
        <w:jc w:val="left"/>
        <w:rPr>
          <w:rFonts w:cs="宋体"/>
        </w:rPr>
      </w:pPr>
      <w:r>
        <w:rPr>
          <w:rFonts w:cs="宋体" w:hint="eastAsia"/>
        </w:rPr>
        <w:t>语句构造器基于语法分析树的需求及构造的逻辑视图，对</w:t>
      </w:r>
      <w:r w:rsidR="00A273AA">
        <w:rPr>
          <w:rFonts w:cs="宋体" w:hint="eastAsia"/>
        </w:rPr>
        <w:t>云全局</w:t>
      </w:r>
      <w:r>
        <w:rPr>
          <w:rFonts w:cs="宋体" w:hint="eastAsia"/>
        </w:rPr>
        <w:t>逻辑视图进行翻译，把请求转换为对多</w:t>
      </w:r>
      <w:r w:rsidR="00A273AA">
        <w:rPr>
          <w:rFonts w:cs="宋体" w:hint="eastAsia"/>
        </w:rPr>
        <w:t>个局部数据节点</w:t>
      </w:r>
      <w:r>
        <w:rPr>
          <w:rFonts w:cs="宋体" w:hint="eastAsia"/>
        </w:rPr>
        <w:t>的请求，</w:t>
      </w:r>
      <w:r w:rsidRPr="00383360">
        <w:rPr>
          <w:rFonts w:cs="宋体" w:hint="eastAsia"/>
        </w:rPr>
        <w:t>重新构造</w:t>
      </w:r>
      <w:r>
        <w:rPr>
          <w:rFonts w:cs="宋体" w:hint="eastAsia"/>
        </w:rPr>
        <w:t>完整的</w:t>
      </w:r>
      <w:r w:rsidR="00A273AA">
        <w:rPr>
          <w:rFonts w:cs="宋体" w:hint="eastAsia"/>
        </w:rPr>
        <w:t>局部</w:t>
      </w:r>
      <w:r>
        <w:rPr>
          <w:rFonts w:cs="宋体" w:hint="eastAsia"/>
        </w:rPr>
        <w:t>模型上的</w:t>
      </w:r>
      <w:r w:rsidRPr="00383360">
        <w:rPr>
          <w:rFonts w:cs="宋体" w:hint="eastAsia"/>
        </w:rPr>
        <w:t>数据访问语句，使之具备</w:t>
      </w:r>
      <w:r w:rsidR="00A273AA">
        <w:rPr>
          <w:rFonts w:cs="宋体" w:hint="eastAsia"/>
        </w:rPr>
        <w:t>局部</w:t>
      </w:r>
      <w:r>
        <w:rPr>
          <w:rFonts w:cs="宋体" w:hint="eastAsia"/>
        </w:rPr>
        <w:t>存储模型的</w:t>
      </w:r>
      <w:r w:rsidRPr="00383360">
        <w:rPr>
          <w:rFonts w:cs="宋体" w:hint="eastAsia"/>
        </w:rPr>
        <w:t>特性</w:t>
      </w:r>
      <w:r>
        <w:rPr>
          <w:rFonts w:cs="宋体" w:hint="eastAsia"/>
        </w:rPr>
        <w:t>。</w:t>
      </w:r>
    </w:p>
    <w:p w:rsidR="009F6AF0" w:rsidRDefault="009F6AF0" w:rsidP="004A1003">
      <w:pPr>
        <w:pStyle w:val="515"/>
      </w:pPr>
      <w:r w:rsidRPr="00E443FD">
        <w:rPr>
          <w:rFonts w:hint="eastAsia"/>
        </w:rPr>
        <w:t>云映射约束</w:t>
      </w:r>
      <w:r>
        <w:rPr>
          <w:rFonts w:hint="eastAsia"/>
        </w:rPr>
        <w:t>条件</w:t>
      </w:r>
    </w:p>
    <w:p w:rsidR="009F6AF0" w:rsidRPr="00414FDB" w:rsidRDefault="009F6AF0" w:rsidP="00CA35BA">
      <w:pPr>
        <w:widowControl/>
        <w:shd w:val="clear" w:color="auto" w:fill="FFFFFF"/>
        <w:ind w:firstLineChars="0" w:firstLine="508"/>
        <w:jc w:val="left"/>
        <w:rPr>
          <w:rFonts w:ascii="宋体" w:hAnsi="宋体" w:cs="宋体"/>
          <w:spacing w:val="7"/>
          <w:kern w:val="0"/>
        </w:rPr>
      </w:pPr>
      <w:r w:rsidRPr="00414FDB">
        <w:rPr>
          <w:rFonts w:ascii="宋体" w:hAnsi="宋体" w:cs="宋体"/>
          <w:spacing w:val="7"/>
          <w:kern w:val="0"/>
        </w:rPr>
        <w:t xml:space="preserve">（1）完备性条件：必须把全局关系的所有数据映射到片段中，决不允许有属于全局关系的数据却不属于它的任何一个片段。 </w:t>
      </w:r>
    </w:p>
    <w:p w:rsidR="009F6AF0" w:rsidRPr="00414FDB" w:rsidRDefault="009F6AF0" w:rsidP="00CA35BA">
      <w:pPr>
        <w:widowControl/>
        <w:shd w:val="clear" w:color="auto" w:fill="FFFFFF"/>
        <w:ind w:firstLineChars="0" w:firstLine="508"/>
        <w:jc w:val="left"/>
        <w:rPr>
          <w:rFonts w:ascii="宋体" w:hAnsi="宋体" w:cs="宋体"/>
          <w:spacing w:val="7"/>
          <w:kern w:val="0"/>
        </w:rPr>
      </w:pPr>
      <w:r w:rsidRPr="00414FDB">
        <w:rPr>
          <w:rFonts w:ascii="宋体" w:hAnsi="宋体" w:cs="宋体"/>
          <w:spacing w:val="7"/>
          <w:kern w:val="0"/>
        </w:rPr>
        <w:t xml:space="preserve">（2）可重构条件：必须保证能够由同一个全局关系的各个片段来重建该全局关系。对于水平分片可用并操作重构全局关系；对于垂直分片可用联接操作重构全局关系。 </w:t>
      </w:r>
    </w:p>
    <w:p w:rsidR="009F6AF0" w:rsidRPr="00E443FD" w:rsidRDefault="009F6AF0" w:rsidP="00CA35BA">
      <w:pPr>
        <w:ind w:firstLine="508"/>
      </w:pPr>
      <w:r w:rsidRPr="00414FDB">
        <w:rPr>
          <w:rFonts w:ascii="宋体" w:hAnsi="宋体" w:cs="宋体"/>
          <w:spacing w:val="7"/>
          <w:kern w:val="0"/>
        </w:rPr>
        <w:t>（3）不相交条件：要求一个全局关系被分割后所得的各个数据片段互不重叠（对垂直分片的主键除外）。</w:t>
      </w:r>
    </w:p>
    <w:p w:rsidR="009F6AF0" w:rsidRPr="00012C0A" w:rsidRDefault="009F6AF0" w:rsidP="00CA35BA">
      <w:pPr>
        <w:ind w:firstLine="480"/>
      </w:pPr>
    </w:p>
    <w:p w:rsidR="009F6AF0" w:rsidRPr="00F741CB" w:rsidRDefault="009F6AF0" w:rsidP="004A1003">
      <w:pPr>
        <w:pStyle w:val="3--KLJLWA050515"/>
        <w:spacing w:before="156" w:after="156"/>
      </w:pPr>
      <w:bookmarkStart w:id="92" w:name="_Toc285261751"/>
      <w:r w:rsidRPr="00F741CB">
        <w:rPr>
          <w:rFonts w:hint="eastAsia"/>
        </w:rPr>
        <w:t>形式化描述</w:t>
      </w:r>
      <w:bookmarkEnd w:id="92"/>
    </w:p>
    <w:p w:rsidR="009F6AF0" w:rsidRDefault="009F6AF0" w:rsidP="005900E6">
      <w:pPr>
        <w:pStyle w:val="415"/>
      </w:pPr>
      <w:bookmarkStart w:id="93" w:name="_Toc285261752"/>
      <w:r>
        <w:rPr>
          <w:rFonts w:hint="eastAsia"/>
        </w:rPr>
        <w:lastRenderedPageBreak/>
        <w:t>视图形式化描述</w:t>
      </w:r>
      <w:bookmarkEnd w:id="93"/>
    </w:p>
    <w:p w:rsidR="009F6AF0" w:rsidRDefault="009F6AF0" w:rsidP="004A1003">
      <w:pPr>
        <w:pStyle w:val="515"/>
      </w:pPr>
      <w:r>
        <w:rPr>
          <w:rFonts w:hint="eastAsia"/>
        </w:rPr>
        <w:t>租户视图</w:t>
      </w:r>
    </w:p>
    <w:p w:rsidR="009F6AF0" w:rsidRDefault="009F6AF0" w:rsidP="004A1003">
      <w:pPr>
        <w:pStyle w:val="515"/>
      </w:pPr>
      <w:r>
        <w:rPr>
          <w:rFonts w:hint="eastAsia"/>
        </w:rPr>
        <w:t>多租户共享视图</w:t>
      </w:r>
    </w:p>
    <w:p w:rsidR="009F6AF0" w:rsidRDefault="003928D7" w:rsidP="004A1003">
      <w:pPr>
        <w:pStyle w:val="515"/>
      </w:pPr>
      <w:r>
        <w:rPr>
          <w:rFonts w:hint="eastAsia"/>
        </w:rPr>
        <w:t>云全局逻辑视图</w:t>
      </w:r>
    </w:p>
    <w:p w:rsidR="009F6AF0" w:rsidRPr="00BF3819" w:rsidRDefault="009F6AF0" w:rsidP="004A1003">
      <w:pPr>
        <w:pStyle w:val="515"/>
      </w:pPr>
      <w:r>
        <w:rPr>
          <w:rFonts w:hint="eastAsia"/>
        </w:rPr>
        <w:t>云局部视图</w:t>
      </w:r>
    </w:p>
    <w:p w:rsidR="009F6AF0" w:rsidRDefault="009F6AF0" w:rsidP="005900E6">
      <w:pPr>
        <w:pStyle w:val="415"/>
      </w:pPr>
      <w:bookmarkStart w:id="94" w:name="_Toc285261753"/>
      <w:r>
        <w:rPr>
          <w:rFonts w:hint="eastAsia"/>
        </w:rPr>
        <w:t>映射形式化描述</w:t>
      </w:r>
      <w:bookmarkEnd w:id="94"/>
    </w:p>
    <w:p w:rsidR="009F6AF0" w:rsidRDefault="009F6AF0" w:rsidP="004A1003">
      <w:pPr>
        <w:pStyle w:val="515"/>
      </w:pPr>
      <w:r>
        <w:rPr>
          <w:rFonts w:hint="eastAsia"/>
        </w:rPr>
        <w:t>租户映射</w:t>
      </w:r>
    </w:p>
    <w:p w:rsidR="009F6AF0" w:rsidRDefault="009F6AF0" w:rsidP="004A1003">
      <w:pPr>
        <w:pStyle w:val="515"/>
      </w:pPr>
      <w:r>
        <w:rPr>
          <w:rFonts w:hint="eastAsia"/>
        </w:rPr>
        <w:t>存储映射</w:t>
      </w:r>
    </w:p>
    <w:p w:rsidR="009F6AF0" w:rsidRDefault="009F6AF0" w:rsidP="004A1003">
      <w:pPr>
        <w:pStyle w:val="515"/>
      </w:pPr>
      <w:r>
        <w:rPr>
          <w:rFonts w:hint="eastAsia"/>
        </w:rPr>
        <w:t>云映射</w:t>
      </w:r>
    </w:p>
    <w:p w:rsidR="009F6AF0" w:rsidRDefault="009F6AF0" w:rsidP="00CA35BA">
      <w:pPr>
        <w:ind w:firstLine="480"/>
      </w:pPr>
    </w:p>
    <w:p w:rsidR="009F6AF0" w:rsidRDefault="009F6AF0" w:rsidP="00CA35BA">
      <w:pPr>
        <w:ind w:firstLine="480"/>
      </w:pPr>
    </w:p>
    <w:p w:rsidR="009F6AF0" w:rsidRPr="00907CF2" w:rsidRDefault="009F6AF0" w:rsidP="00CA35BA">
      <w:pPr>
        <w:ind w:firstLine="480"/>
      </w:pPr>
    </w:p>
    <w:p w:rsidR="009F6AF0" w:rsidRDefault="009F6AF0" w:rsidP="005900E6">
      <w:pPr>
        <w:pStyle w:val="415"/>
      </w:pPr>
      <w:bookmarkStart w:id="95" w:name="_Toc285261754"/>
      <w:r>
        <w:rPr>
          <w:rFonts w:hint="eastAsia"/>
        </w:rPr>
        <w:t>一个简单的示例</w:t>
      </w:r>
      <w:bookmarkEnd w:id="95"/>
    </w:p>
    <w:p w:rsidR="009F6AF0" w:rsidRPr="0046120F" w:rsidRDefault="009F6AF0" w:rsidP="00CA35BA">
      <w:pPr>
        <w:ind w:firstLine="480"/>
      </w:pPr>
      <w:r>
        <w:rPr>
          <w:rFonts w:hint="eastAsia"/>
        </w:rPr>
        <w:t>本示例中开发商标准视图、租户视图、多租户共享视图都选择了关系表数据结构；</w:t>
      </w:r>
      <w:r w:rsidR="003928D7">
        <w:rPr>
          <w:rFonts w:hint="eastAsia"/>
        </w:rPr>
        <w:t>云全局逻辑视图</w:t>
      </w:r>
      <w:r>
        <w:rPr>
          <w:rFonts w:hint="eastAsia"/>
        </w:rPr>
        <w:t>及云局部视图选择了键值对数据结构。</w:t>
      </w:r>
      <w:r>
        <w:rPr>
          <w:rFonts w:hint="eastAsia"/>
        </w:rPr>
        <w:t xml:space="preserve">                   </w:t>
      </w:r>
    </w:p>
    <w:p w:rsidR="009F6AF0" w:rsidRDefault="009F6AF0" w:rsidP="004A1003">
      <w:pPr>
        <w:pStyle w:val="515"/>
      </w:pPr>
      <w:r>
        <w:rPr>
          <w:rFonts w:hint="eastAsia"/>
        </w:rPr>
        <w:t>开发商标准视图</w:t>
      </w:r>
    </w:p>
    <w:p w:rsidR="009F6AF0" w:rsidRDefault="009F6AF0" w:rsidP="00CA35BA">
      <w:pPr>
        <w:ind w:firstLine="480"/>
      </w:pPr>
      <w:r>
        <w:rPr>
          <w:rFonts w:hint="eastAsia"/>
        </w:rPr>
        <w:t>标准视图</w:t>
      </w:r>
      <w:r>
        <w:rPr>
          <w:rFonts w:hint="eastAsia"/>
        </w:rPr>
        <w:t>=(</w:t>
      </w:r>
      <w:r>
        <w:rPr>
          <w:rFonts w:hint="eastAsia"/>
        </w:rPr>
        <w:t>学生</w:t>
      </w:r>
      <w:r>
        <w:rPr>
          <w:rFonts w:hint="eastAsia"/>
        </w:rPr>
        <w:t>,</w:t>
      </w:r>
      <w:r>
        <w:rPr>
          <w:rFonts w:hint="eastAsia"/>
        </w:rPr>
        <w:t>课程</w:t>
      </w:r>
      <w:r>
        <w:rPr>
          <w:rFonts w:hint="eastAsia"/>
        </w:rPr>
        <w:t xml:space="preserve">)  </w:t>
      </w:r>
    </w:p>
    <w:p w:rsidR="009F6AF0" w:rsidRDefault="009F6AF0" w:rsidP="00CA35BA">
      <w:pPr>
        <w:ind w:firstLine="480"/>
      </w:pPr>
      <w:r>
        <w:rPr>
          <w:rFonts w:hint="eastAsia"/>
        </w:rPr>
        <w:t xml:space="preserve">         </w:t>
      </w:r>
      <w:r>
        <w:rPr>
          <w:rFonts w:hint="eastAsia"/>
        </w:rPr>
        <w:t>学生</w:t>
      </w:r>
      <w:r>
        <w:rPr>
          <w:rFonts w:hint="eastAsia"/>
        </w:rPr>
        <w:t>=(</w:t>
      </w:r>
      <w:r>
        <w:rPr>
          <w:rFonts w:hint="eastAsia"/>
        </w:rPr>
        <w:t>编号，姓名，年龄</w:t>
      </w:r>
      <w:r>
        <w:rPr>
          <w:rFonts w:hint="eastAsia"/>
        </w:rPr>
        <w:t>)</w:t>
      </w:r>
    </w:p>
    <w:p w:rsidR="009F6AF0" w:rsidRDefault="009F6AF0" w:rsidP="00CA35BA">
      <w:pPr>
        <w:ind w:firstLine="480"/>
      </w:pPr>
      <w:r>
        <w:rPr>
          <w:rFonts w:hint="eastAsia"/>
        </w:rPr>
        <w:t xml:space="preserve">         </w:t>
      </w:r>
      <w:r>
        <w:rPr>
          <w:rFonts w:hint="eastAsia"/>
        </w:rPr>
        <w:t>课程</w:t>
      </w:r>
      <w:r>
        <w:rPr>
          <w:rFonts w:hint="eastAsia"/>
        </w:rPr>
        <w:t>=(</w:t>
      </w:r>
      <w:r>
        <w:rPr>
          <w:rFonts w:hint="eastAsia"/>
        </w:rPr>
        <w:t>编号，课程名，学分</w:t>
      </w:r>
      <w:r>
        <w:rPr>
          <w:rFonts w:hint="eastAsia"/>
        </w:rPr>
        <w:t>)</w:t>
      </w:r>
    </w:p>
    <w:p w:rsidR="009F6AF0" w:rsidRPr="00161C96" w:rsidRDefault="009F6AF0" w:rsidP="00CA35BA">
      <w:pPr>
        <w:ind w:firstLine="480"/>
      </w:pP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27"/>
        <w:gridCol w:w="1308"/>
        <w:gridCol w:w="1276"/>
      </w:tblGrid>
      <w:tr w:rsidR="009F6AF0" w:rsidRPr="009635A1" w:rsidTr="009F2996">
        <w:trPr>
          <w:trHeight w:val="676"/>
          <w:jc w:val="center"/>
        </w:trPr>
        <w:tc>
          <w:tcPr>
            <w:tcW w:w="1527" w:type="dxa"/>
          </w:tcPr>
          <w:p w:rsidR="009F6AF0" w:rsidRPr="009635A1" w:rsidRDefault="009F6AF0" w:rsidP="00CA35BA">
            <w:pPr>
              <w:ind w:firstLine="480"/>
            </w:pPr>
            <w:r>
              <w:rPr>
                <w:rFonts w:hint="eastAsia"/>
              </w:rPr>
              <w:t>编号</w:t>
            </w:r>
          </w:p>
        </w:tc>
        <w:tc>
          <w:tcPr>
            <w:tcW w:w="1308" w:type="dxa"/>
          </w:tcPr>
          <w:p w:rsidR="009F6AF0" w:rsidRPr="009635A1" w:rsidRDefault="009F6AF0" w:rsidP="00CA35BA">
            <w:pPr>
              <w:ind w:firstLine="480"/>
            </w:pPr>
            <w:r>
              <w:rPr>
                <w:rFonts w:hint="eastAsia"/>
              </w:rPr>
              <w:t>姓名</w:t>
            </w:r>
          </w:p>
        </w:tc>
        <w:tc>
          <w:tcPr>
            <w:tcW w:w="1276" w:type="dxa"/>
          </w:tcPr>
          <w:p w:rsidR="009F6AF0" w:rsidRPr="009635A1" w:rsidRDefault="009F6AF0" w:rsidP="00CA35BA">
            <w:pPr>
              <w:ind w:firstLine="480"/>
            </w:pPr>
            <w:r>
              <w:rPr>
                <w:rFonts w:hint="eastAsia"/>
              </w:rPr>
              <w:t>年龄</w:t>
            </w:r>
          </w:p>
        </w:tc>
      </w:tr>
      <w:tr w:rsidR="009F6AF0" w:rsidRPr="009635A1" w:rsidTr="009F2996">
        <w:trPr>
          <w:trHeight w:val="265"/>
          <w:jc w:val="center"/>
        </w:trPr>
        <w:tc>
          <w:tcPr>
            <w:tcW w:w="1527" w:type="dxa"/>
          </w:tcPr>
          <w:p w:rsidR="009F6AF0" w:rsidRPr="009635A1" w:rsidRDefault="009F6AF0" w:rsidP="00CA35BA">
            <w:pPr>
              <w:ind w:firstLine="480"/>
              <w:jc w:val="left"/>
            </w:pPr>
          </w:p>
        </w:tc>
        <w:tc>
          <w:tcPr>
            <w:tcW w:w="1308" w:type="dxa"/>
          </w:tcPr>
          <w:p w:rsidR="009F6AF0" w:rsidRPr="009635A1" w:rsidRDefault="009F6AF0" w:rsidP="00CA35BA">
            <w:pPr>
              <w:ind w:firstLine="480"/>
              <w:jc w:val="left"/>
            </w:pPr>
          </w:p>
        </w:tc>
        <w:tc>
          <w:tcPr>
            <w:tcW w:w="1276" w:type="dxa"/>
          </w:tcPr>
          <w:p w:rsidR="009F6AF0" w:rsidRPr="009635A1" w:rsidRDefault="009F6AF0" w:rsidP="00CA35BA">
            <w:pPr>
              <w:ind w:firstLine="480"/>
              <w:jc w:val="left"/>
            </w:pPr>
          </w:p>
        </w:tc>
      </w:tr>
    </w:tbl>
    <w:p w:rsidR="009F6AF0" w:rsidRDefault="009F6AF0" w:rsidP="00CA35BA">
      <w:pPr>
        <w:pStyle w:val="af"/>
        <w:ind w:firstLine="400"/>
        <w:jc w:val="center"/>
      </w:pPr>
      <w:r>
        <w:rPr>
          <w:rFonts w:hint="eastAsia"/>
        </w:rPr>
        <w:t>表</w:t>
      </w:r>
      <w:r>
        <w:rPr>
          <w:rFonts w:hint="eastAsia"/>
        </w:rPr>
        <w:t xml:space="preserve"> </w:t>
      </w:r>
      <w:fldSimple w:instr=" STYLEREF 1 \s ">
        <w:r>
          <w:rPr>
            <w:noProof/>
          </w:rPr>
          <w:t>1</w:t>
        </w:r>
      </w:fldSimple>
      <w:r>
        <w:noBreakHyphen/>
      </w:r>
      <w:r w:rsidR="008514D5">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rsidR="008514D5">
        <w:fldChar w:fldCharType="separate"/>
      </w:r>
      <w:r>
        <w:rPr>
          <w:noProof/>
        </w:rPr>
        <w:t>1</w:t>
      </w:r>
      <w:r w:rsidR="008514D5">
        <w:fldChar w:fldCharType="end"/>
      </w:r>
      <w:r>
        <w:rPr>
          <w:rFonts w:hint="eastAsia"/>
        </w:rPr>
        <w:t>关系</w:t>
      </w:r>
      <w:r>
        <w:rPr>
          <w:rFonts w:hint="eastAsia"/>
        </w:rPr>
        <w:t>Student</w:t>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27"/>
        <w:gridCol w:w="1308"/>
        <w:gridCol w:w="1276"/>
      </w:tblGrid>
      <w:tr w:rsidR="009F6AF0" w:rsidRPr="009635A1" w:rsidTr="009F2996">
        <w:trPr>
          <w:trHeight w:val="676"/>
          <w:jc w:val="center"/>
        </w:trPr>
        <w:tc>
          <w:tcPr>
            <w:tcW w:w="1527" w:type="dxa"/>
          </w:tcPr>
          <w:p w:rsidR="009F6AF0" w:rsidRPr="009635A1" w:rsidRDefault="009F6AF0" w:rsidP="00CA35BA">
            <w:pPr>
              <w:ind w:firstLineChars="0" w:firstLine="0"/>
              <w:jc w:val="center"/>
            </w:pPr>
            <w:r>
              <w:rPr>
                <w:rFonts w:hint="eastAsia"/>
              </w:rPr>
              <w:t>编号</w:t>
            </w:r>
          </w:p>
        </w:tc>
        <w:tc>
          <w:tcPr>
            <w:tcW w:w="1308" w:type="dxa"/>
          </w:tcPr>
          <w:p w:rsidR="009F6AF0" w:rsidRPr="009635A1" w:rsidRDefault="009F6AF0" w:rsidP="00CA35BA">
            <w:pPr>
              <w:ind w:firstLineChars="0" w:firstLine="0"/>
              <w:jc w:val="center"/>
            </w:pPr>
            <w:r>
              <w:rPr>
                <w:rFonts w:hint="eastAsia"/>
              </w:rPr>
              <w:t>课程名</w:t>
            </w:r>
          </w:p>
        </w:tc>
        <w:tc>
          <w:tcPr>
            <w:tcW w:w="1276" w:type="dxa"/>
          </w:tcPr>
          <w:p w:rsidR="009F6AF0" w:rsidRPr="009635A1" w:rsidRDefault="009F6AF0" w:rsidP="00CA35BA">
            <w:pPr>
              <w:ind w:firstLineChars="0" w:firstLine="0"/>
              <w:jc w:val="center"/>
            </w:pPr>
            <w:r>
              <w:rPr>
                <w:rFonts w:hint="eastAsia"/>
              </w:rPr>
              <w:t>学分</w:t>
            </w:r>
          </w:p>
        </w:tc>
      </w:tr>
      <w:tr w:rsidR="009F6AF0" w:rsidRPr="009635A1" w:rsidTr="009F2996">
        <w:trPr>
          <w:trHeight w:val="265"/>
          <w:jc w:val="center"/>
        </w:trPr>
        <w:tc>
          <w:tcPr>
            <w:tcW w:w="1527" w:type="dxa"/>
          </w:tcPr>
          <w:p w:rsidR="009F6AF0" w:rsidRPr="009635A1" w:rsidRDefault="009F6AF0" w:rsidP="00CA35BA">
            <w:pPr>
              <w:ind w:firstLine="480"/>
              <w:jc w:val="left"/>
            </w:pPr>
          </w:p>
        </w:tc>
        <w:tc>
          <w:tcPr>
            <w:tcW w:w="1308" w:type="dxa"/>
          </w:tcPr>
          <w:p w:rsidR="009F6AF0" w:rsidRPr="009635A1" w:rsidRDefault="009F6AF0" w:rsidP="00CA35BA">
            <w:pPr>
              <w:ind w:firstLine="480"/>
              <w:jc w:val="left"/>
            </w:pPr>
          </w:p>
        </w:tc>
        <w:tc>
          <w:tcPr>
            <w:tcW w:w="1276" w:type="dxa"/>
          </w:tcPr>
          <w:p w:rsidR="009F6AF0" w:rsidRPr="009635A1" w:rsidRDefault="009F6AF0" w:rsidP="00CA35BA">
            <w:pPr>
              <w:ind w:firstLine="480"/>
              <w:jc w:val="left"/>
            </w:pPr>
          </w:p>
        </w:tc>
      </w:tr>
    </w:tbl>
    <w:p w:rsidR="009F6AF0" w:rsidRDefault="009F6AF0" w:rsidP="00CA35BA">
      <w:pPr>
        <w:pStyle w:val="af"/>
        <w:ind w:firstLine="400"/>
        <w:jc w:val="center"/>
      </w:pPr>
      <w:r>
        <w:rPr>
          <w:rFonts w:hint="eastAsia"/>
        </w:rPr>
        <w:t>表</w:t>
      </w:r>
      <w:r>
        <w:rPr>
          <w:rFonts w:hint="eastAsia"/>
        </w:rPr>
        <w:t xml:space="preserve"> </w:t>
      </w:r>
      <w:fldSimple w:instr=" STYLEREF 1 \s ">
        <w:r>
          <w:rPr>
            <w:noProof/>
          </w:rPr>
          <w:t>1</w:t>
        </w:r>
      </w:fldSimple>
      <w:r>
        <w:noBreakHyphen/>
      </w:r>
      <w:r w:rsidR="008514D5">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rsidR="008514D5">
        <w:fldChar w:fldCharType="separate"/>
      </w:r>
      <w:r>
        <w:rPr>
          <w:noProof/>
        </w:rPr>
        <w:t>2</w:t>
      </w:r>
      <w:r w:rsidR="008514D5">
        <w:fldChar w:fldCharType="end"/>
      </w:r>
      <w:r>
        <w:rPr>
          <w:rFonts w:hint="eastAsia"/>
        </w:rPr>
        <w:t>关系</w:t>
      </w:r>
      <w:r>
        <w:t>Course</w:t>
      </w:r>
    </w:p>
    <w:p w:rsidR="009F6AF0" w:rsidRPr="00645F03" w:rsidRDefault="009F6AF0" w:rsidP="004A1003">
      <w:pPr>
        <w:pStyle w:val="515"/>
      </w:pPr>
      <w:r>
        <w:rPr>
          <w:rFonts w:hint="eastAsia"/>
        </w:rPr>
        <w:t>租户视图</w:t>
      </w:r>
    </w:p>
    <w:p w:rsidR="009F6AF0" w:rsidRPr="00645F03" w:rsidRDefault="009F6AF0" w:rsidP="00CA35BA">
      <w:pPr>
        <w:pStyle w:val="6"/>
        <w:spacing w:line="360" w:lineRule="auto"/>
      </w:pPr>
      <w:r>
        <w:rPr>
          <w:rFonts w:hint="eastAsia"/>
        </w:rPr>
        <w:t>租户</w:t>
      </w:r>
      <w:r>
        <w:rPr>
          <w:rFonts w:hint="eastAsia"/>
        </w:rPr>
        <w:t>001</w:t>
      </w:r>
    </w:p>
    <w:p w:rsidR="009F6AF0" w:rsidRDefault="009F6AF0" w:rsidP="00CA35BA">
      <w:pPr>
        <w:ind w:firstLineChars="83" w:firstLine="199"/>
      </w:pPr>
      <w:r>
        <w:rPr>
          <w:rFonts w:hint="eastAsia"/>
        </w:rPr>
        <w:t>租户视图</w:t>
      </w:r>
      <w:r>
        <w:rPr>
          <w:rFonts w:hint="eastAsia"/>
        </w:rPr>
        <w:t>1=(</w:t>
      </w:r>
      <w:r>
        <w:rPr>
          <w:rFonts w:hint="eastAsia"/>
        </w:rPr>
        <w:t>学生，课程</w:t>
      </w:r>
      <w:r>
        <w:rPr>
          <w:rFonts w:hint="eastAsia"/>
        </w:rPr>
        <w:t>)</w:t>
      </w:r>
    </w:p>
    <w:p w:rsidR="009F6AF0" w:rsidRDefault="009F6AF0" w:rsidP="00CA35BA">
      <w:pPr>
        <w:ind w:left="1260" w:firstLineChars="0" w:firstLine="0"/>
      </w:pPr>
      <w:r>
        <w:rPr>
          <w:rFonts w:hint="eastAsia"/>
        </w:rPr>
        <w:t xml:space="preserve">   </w:t>
      </w:r>
      <w:r>
        <w:rPr>
          <w:rFonts w:hint="eastAsia"/>
        </w:rPr>
        <w:t>学生</w:t>
      </w:r>
      <w:r>
        <w:rPr>
          <w:rFonts w:hint="eastAsia"/>
        </w:rPr>
        <w:t>=(</w:t>
      </w:r>
      <w:r>
        <w:rPr>
          <w:rFonts w:hint="eastAsia"/>
        </w:rPr>
        <w:t>编号，姓名，年龄，</w:t>
      </w:r>
      <w:r w:rsidRPr="00C0183B">
        <w:rPr>
          <w:rFonts w:hint="eastAsia"/>
          <w:color w:val="FF0000"/>
        </w:rPr>
        <w:t>毕业年份</w:t>
      </w:r>
      <w:r>
        <w:rPr>
          <w:rFonts w:hint="eastAsia"/>
        </w:rPr>
        <w:t>)</w:t>
      </w:r>
    </w:p>
    <w:p w:rsidR="009F6AF0" w:rsidRPr="00FE2021" w:rsidRDefault="009F6AF0" w:rsidP="00CA35BA">
      <w:pPr>
        <w:ind w:firstLine="480"/>
      </w:pPr>
      <w:r>
        <w:rPr>
          <w:rFonts w:hint="eastAsia"/>
        </w:rPr>
        <w:t xml:space="preserve">         </w:t>
      </w:r>
      <w:r>
        <w:rPr>
          <w:rFonts w:hint="eastAsia"/>
        </w:rPr>
        <w:t>课程</w:t>
      </w:r>
      <w:r>
        <w:rPr>
          <w:rFonts w:hint="eastAsia"/>
        </w:rPr>
        <w:t>=(</w:t>
      </w:r>
      <w:r>
        <w:rPr>
          <w:rFonts w:hint="eastAsia"/>
        </w:rPr>
        <w:t>编号，课程名，学分</w:t>
      </w:r>
      <w:r>
        <w:rPr>
          <w:rFonts w:hint="eastAsia"/>
        </w:rPr>
        <w:t>)</w:t>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27"/>
        <w:gridCol w:w="1308"/>
        <w:gridCol w:w="1276"/>
        <w:gridCol w:w="1690"/>
        <w:gridCol w:w="1570"/>
      </w:tblGrid>
      <w:tr w:rsidR="009F6AF0" w:rsidRPr="009635A1" w:rsidTr="009F2996">
        <w:trPr>
          <w:trHeight w:val="676"/>
          <w:jc w:val="center"/>
        </w:trPr>
        <w:tc>
          <w:tcPr>
            <w:tcW w:w="1527" w:type="dxa"/>
          </w:tcPr>
          <w:p w:rsidR="009F6AF0" w:rsidRPr="009635A1" w:rsidRDefault="009F6AF0" w:rsidP="00CA35BA">
            <w:pPr>
              <w:ind w:firstLine="480"/>
            </w:pPr>
            <w:r>
              <w:rPr>
                <w:rFonts w:hint="eastAsia"/>
              </w:rPr>
              <w:t>编号</w:t>
            </w:r>
          </w:p>
        </w:tc>
        <w:tc>
          <w:tcPr>
            <w:tcW w:w="1308" w:type="dxa"/>
          </w:tcPr>
          <w:p w:rsidR="009F6AF0" w:rsidRPr="009635A1" w:rsidRDefault="009F6AF0" w:rsidP="00CA35BA">
            <w:pPr>
              <w:ind w:firstLine="480"/>
            </w:pPr>
            <w:r>
              <w:rPr>
                <w:rFonts w:hint="eastAsia"/>
              </w:rPr>
              <w:t>姓名</w:t>
            </w:r>
          </w:p>
        </w:tc>
        <w:tc>
          <w:tcPr>
            <w:tcW w:w="1276" w:type="dxa"/>
          </w:tcPr>
          <w:p w:rsidR="009F6AF0" w:rsidRPr="009635A1" w:rsidRDefault="009F6AF0" w:rsidP="00CA35BA">
            <w:pPr>
              <w:ind w:firstLine="480"/>
            </w:pPr>
            <w:r>
              <w:rPr>
                <w:rFonts w:hint="eastAsia"/>
              </w:rPr>
              <w:t>年龄</w:t>
            </w:r>
          </w:p>
        </w:tc>
        <w:tc>
          <w:tcPr>
            <w:tcW w:w="1690" w:type="dxa"/>
          </w:tcPr>
          <w:p w:rsidR="009F6AF0" w:rsidRPr="009635A1" w:rsidRDefault="009F6AF0" w:rsidP="00CA35BA">
            <w:pPr>
              <w:ind w:firstLine="480"/>
            </w:pPr>
            <w:r>
              <w:rPr>
                <w:rFonts w:hint="eastAsia"/>
              </w:rPr>
              <w:t>姓名</w:t>
            </w:r>
          </w:p>
        </w:tc>
        <w:tc>
          <w:tcPr>
            <w:tcW w:w="1570" w:type="dxa"/>
          </w:tcPr>
          <w:p w:rsidR="009F6AF0" w:rsidRPr="009635A1" w:rsidRDefault="009F6AF0" w:rsidP="00CA35BA">
            <w:pPr>
              <w:ind w:firstLineChars="83" w:firstLine="199"/>
            </w:pPr>
            <w:r>
              <w:rPr>
                <w:rFonts w:hint="eastAsia"/>
              </w:rPr>
              <w:t>毕业年份</w:t>
            </w:r>
          </w:p>
        </w:tc>
      </w:tr>
      <w:tr w:rsidR="009F6AF0" w:rsidRPr="009635A1" w:rsidTr="009F2996">
        <w:trPr>
          <w:trHeight w:val="265"/>
          <w:jc w:val="center"/>
        </w:trPr>
        <w:tc>
          <w:tcPr>
            <w:tcW w:w="1527" w:type="dxa"/>
          </w:tcPr>
          <w:p w:rsidR="009F6AF0" w:rsidRPr="009635A1" w:rsidRDefault="009F6AF0" w:rsidP="00CA35BA">
            <w:pPr>
              <w:ind w:firstLine="480"/>
              <w:jc w:val="left"/>
            </w:pPr>
            <w:r w:rsidRPr="009635A1">
              <w:rPr>
                <w:rFonts w:hint="eastAsia"/>
              </w:rPr>
              <w:t>1</w:t>
            </w:r>
          </w:p>
        </w:tc>
        <w:tc>
          <w:tcPr>
            <w:tcW w:w="1308" w:type="dxa"/>
          </w:tcPr>
          <w:p w:rsidR="009F6AF0" w:rsidRPr="009635A1" w:rsidRDefault="009F6AF0" w:rsidP="00CA35BA">
            <w:pPr>
              <w:ind w:firstLine="480"/>
              <w:jc w:val="left"/>
            </w:pPr>
            <w:r w:rsidRPr="009635A1">
              <w:rPr>
                <w:rFonts w:hint="eastAsia"/>
              </w:rPr>
              <w:t>张三</w:t>
            </w:r>
          </w:p>
        </w:tc>
        <w:tc>
          <w:tcPr>
            <w:tcW w:w="1276" w:type="dxa"/>
          </w:tcPr>
          <w:p w:rsidR="009F6AF0" w:rsidRPr="009635A1" w:rsidRDefault="009F6AF0" w:rsidP="00CA35BA">
            <w:pPr>
              <w:ind w:firstLine="480"/>
              <w:jc w:val="left"/>
            </w:pPr>
            <w:r>
              <w:rPr>
                <w:rFonts w:hint="eastAsia"/>
              </w:rPr>
              <w:t>2</w:t>
            </w:r>
            <w:r w:rsidRPr="009635A1">
              <w:rPr>
                <w:rFonts w:hint="eastAsia"/>
              </w:rPr>
              <w:t>2</w:t>
            </w:r>
          </w:p>
        </w:tc>
        <w:tc>
          <w:tcPr>
            <w:tcW w:w="1690" w:type="dxa"/>
          </w:tcPr>
          <w:p w:rsidR="009F6AF0" w:rsidRPr="009635A1" w:rsidRDefault="009F6AF0" w:rsidP="00CA35BA">
            <w:pPr>
              <w:ind w:firstLine="480"/>
              <w:jc w:val="left"/>
            </w:pPr>
            <w:r w:rsidRPr="009635A1">
              <w:rPr>
                <w:rFonts w:hint="eastAsia"/>
              </w:rPr>
              <w:t>张三</w:t>
            </w:r>
          </w:p>
        </w:tc>
        <w:tc>
          <w:tcPr>
            <w:tcW w:w="1570" w:type="dxa"/>
          </w:tcPr>
          <w:p w:rsidR="009F6AF0" w:rsidRPr="00C0183B" w:rsidRDefault="009F6AF0" w:rsidP="00CA35BA">
            <w:pPr>
              <w:ind w:firstLine="480"/>
              <w:jc w:val="left"/>
              <w:rPr>
                <w:color w:val="FF0000"/>
              </w:rPr>
            </w:pPr>
            <w:r w:rsidRPr="00C0183B">
              <w:rPr>
                <w:rFonts w:hint="eastAsia"/>
                <w:color w:val="FF0000"/>
              </w:rPr>
              <w:t>2008</w:t>
            </w:r>
          </w:p>
        </w:tc>
      </w:tr>
      <w:tr w:rsidR="009F6AF0" w:rsidRPr="009635A1" w:rsidTr="009F2996">
        <w:trPr>
          <w:jc w:val="center"/>
        </w:trPr>
        <w:tc>
          <w:tcPr>
            <w:tcW w:w="1527" w:type="dxa"/>
          </w:tcPr>
          <w:p w:rsidR="009F6AF0" w:rsidRPr="009635A1" w:rsidRDefault="009F6AF0" w:rsidP="00CA35BA">
            <w:pPr>
              <w:ind w:firstLine="480"/>
              <w:jc w:val="left"/>
            </w:pPr>
            <w:r w:rsidRPr="009635A1">
              <w:rPr>
                <w:rFonts w:hint="eastAsia"/>
              </w:rPr>
              <w:t>2</w:t>
            </w:r>
          </w:p>
        </w:tc>
        <w:tc>
          <w:tcPr>
            <w:tcW w:w="1308" w:type="dxa"/>
          </w:tcPr>
          <w:p w:rsidR="009F6AF0" w:rsidRPr="009635A1" w:rsidRDefault="009F6AF0" w:rsidP="00CA35BA">
            <w:pPr>
              <w:ind w:firstLine="480"/>
              <w:jc w:val="left"/>
            </w:pPr>
            <w:r w:rsidRPr="009635A1">
              <w:rPr>
                <w:rFonts w:hint="eastAsia"/>
              </w:rPr>
              <w:t>李四</w:t>
            </w:r>
          </w:p>
        </w:tc>
        <w:tc>
          <w:tcPr>
            <w:tcW w:w="1276" w:type="dxa"/>
          </w:tcPr>
          <w:p w:rsidR="009F6AF0" w:rsidRPr="009635A1" w:rsidRDefault="009F6AF0" w:rsidP="00CA35BA">
            <w:pPr>
              <w:ind w:firstLine="480"/>
              <w:jc w:val="left"/>
            </w:pPr>
            <w:r>
              <w:rPr>
                <w:rFonts w:hint="eastAsia"/>
              </w:rPr>
              <w:t>21</w:t>
            </w:r>
          </w:p>
        </w:tc>
        <w:tc>
          <w:tcPr>
            <w:tcW w:w="1690" w:type="dxa"/>
          </w:tcPr>
          <w:p w:rsidR="009F6AF0" w:rsidRPr="009635A1" w:rsidRDefault="009F6AF0" w:rsidP="00CA35BA">
            <w:pPr>
              <w:ind w:firstLine="480"/>
              <w:jc w:val="left"/>
            </w:pPr>
            <w:r w:rsidRPr="009635A1">
              <w:rPr>
                <w:rFonts w:hint="eastAsia"/>
              </w:rPr>
              <w:t>李四</w:t>
            </w:r>
          </w:p>
        </w:tc>
        <w:tc>
          <w:tcPr>
            <w:tcW w:w="1570" w:type="dxa"/>
          </w:tcPr>
          <w:p w:rsidR="009F6AF0" w:rsidRPr="00C0183B" w:rsidRDefault="009F6AF0" w:rsidP="00CA35BA">
            <w:pPr>
              <w:ind w:firstLine="480"/>
              <w:jc w:val="left"/>
              <w:rPr>
                <w:color w:val="FF0000"/>
              </w:rPr>
            </w:pPr>
            <w:r w:rsidRPr="00C0183B">
              <w:rPr>
                <w:rFonts w:hint="eastAsia"/>
                <w:color w:val="FF0000"/>
              </w:rPr>
              <w:t>2009</w:t>
            </w:r>
          </w:p>
        </w:tc>
      </w:tr>
      <w:tr w:rsidR="009F6AF0" w:rsidRPr="009635A1" w:rsidTr="009F2996">
        <w:trPr>
          <w:jc w:val="center"/>
        </w:trPr>
        <w:tc>
          <w:tcPr>
            <w:tcW w:w="1527" w:type="dxa"/>
          </w:tcPr>
          <w:p w:rsidR="009F6AF0" w:rsidRPr="009635A1" w:rsidRDefault="009F6AF0" w:rsidP="00CA35BA">
            <w:pPr>
              <w:ind w:firstLine="480"/>
              <w:jc w:val="left"/>
            </w:pPr>
            <w:r w:rsidRPr="009635A1">
              <w:rPr>
                <w:rFonts w:hint="eastAsia"/>
              </w:rPr>
              <w:t>3</w:t>
            </w:r>
          </w:p>
        </w:tc>
        <w:tc>
          <w:tcPr>
            <w:tcW w:w="1308" w:type="dxa"/>
          </w:tcPr>
          <w:p w:rsidR="009F6AF0" w:rsidRPr="009635A1" w:rsidRDefault="009F6AF0" w:rsidP="00CA35BA">
            <w:pPr>
              <w:ind w:firstLine="480"/>
              <w:jc w:val="left"/>
            </w:pPr>
            <w:r w:rsidRPr="009635A1">
              <w:rPr>
                <w:rFonts w:hint="eastAsia"/>
              </w:rPr>
              <w:t>王五</w:t>
            </w:r>
          </w:p>
        </w:tc>
        <w:tc>
          <w:tcPr>
            <w:tcW w:w="1276" w:type="dxa"/>
          </w:tcPr>
          <w:p w:rsidR="009F6AF0" w:rsidRPr="009635A1" w:rsidRDefault="009F6AF0" w:rsidP="00CA35BA">
            <w:pPr>
              <w:ind w:firstLine="480"/>
              <w:jc w:val="left"/>
            </w:pPr>
            <w:r>
              <w:rPr>
                <w:rFonts w:hint="eastAsia"/>
              </w:rPr>
              <w:t>2</w:t>
            </w:r>
            <w:r w:rsidRPr="009635A1">
              <w:rPr>
                <w:rFonts w:hint="eastAsia"/>
              </w:rPr>
              <w:t>9</w:t>
            </w:r>
          </w:p>
        </w:tc>
        <w:tc>
          <w:tcPr>
            <w:tcW w:w="1690" w:type="dxa"/>
          </w:tcPr>
          <w:p w:rsidR="009F6AF0" w:rsidRPr="009635A1" w:rsidRDefault="009F6AF0" w:rsidP="00CA35BA">
            <w:pPr>
              <w:ind w:firstLine="480"/>
              <w:jc w:val="left"/>
            </w:pPr>
            <w:r w:rsidRPr="009635A1">
              <w:rPr>
                <w:rFonts w:hint="eastAsia"/>
              </w:rPr>
              <w:t>王五</w:t>
            </w:r>
          </w:p>
        </w:tc>
        <w:tc>
          <w:tcPr>
            <w:tcW w:w="1570" w:type="dxa"/>
          </w:tcPr>
          <w:p w:rsidR="009F6AF0" w:rsidRPr="00C0183B" w:rsidRDefault="009F6AF0" w:rsidP="00CA35BA">
            <w:pPr>
              <w:ind w:firstLine="480"/>
              <w:jc w:val="left"/>
              <w:rPr>
                <w:color w:val="FF0000"/>
              </w:rPr>
            </w:pPr>
            <w:r w:rsidRPr="00C0183B">
              <w:rPr>
                <w:rFonts w:hint="eastAsia"/>
                <w:color w:val="FF0000"/>
              </w:rPr>
              <w:t>2004</w:t>
            </w:r>
          </w:p>
        </w:tc>
      </w:tr>
      <w:tr w:rsidR="009F6AF0" w:rsidRPr="009635A1" w:rsidTr="009F2996">
        <w:trPr>
          <w:jc w:val="center"/>
        </w:trPr>
        <w:tc>
          <w:tcPr>
            <w:tcW w:w="1527" w:type="dxa"/>
          </w:tcPr>
          <w:p w:rsidR="009F6AF0" w:rsidRPr="009635A1" w:rsidRDefault="009F6AF0" w:rsidP="00CA35BA">
            <w:pPr>
              <w:ind w:firstLine="480"/>
              <w:jc w:val="left"/>
            </w:pPr>
            <w:r w:rsidRPr="009635A1">
              <w:rPr>
                <w:rFonts w:hint="eastAsia"/>
              </w:rPr>
              <w:t>4</w:t>
            </w:r>
          </w:p>
        </w:tc>
        <w:tc>
          <w:tcPr>
            <w:tcW w:w="1308" w:type="dxa"/>
          </w:tcPr>
          <w:p w:rsidR="009F6AF0" w:rsidRPr="009635A1" w:rsidRDefault="009F6AF0" w:rsidP="00CA35BA">
            <w:pPr>
              <w:ind w:firstLine="480"/>
              <w:jc w:val="left"/>
            </w:pPr>
            <w:r w:rsidRPr="009635A1">
              <w:rPr>
                <w:rFonts w:hint="eastAsia"/>
              </w:rPr>
              <w:t>赵六</w:t>
            </w:r>
          </w:p>
        </w:tc>
        <w:tc>
          <w:tcPr>
            <w:tcW w:w="1276" w:type="dxa"/>
          </w:tcPr>
          <w:p w:rsidR="009F6AF0" w:rsidRPr="009635A1" w:rsidRDefault="009F6AF0" w:rsidP="00CA35BA">
            <w:pPr>
              <w:ind w:firstLine="480"/>
              <w:jc w:val="left"/>
            </w:pPr>
            <w:r>
              <w:rPr>
                <w:rFonts w:hint="eastAsia"/>
              </w:rPr>
              <w:t>3</w:t>
            </w:r>
            <w:r w:rsidRPr="009635A1">
              <w:rPr>
                <w:rFonts w:hint="eastAsia"/>
              </w:rPr>
              <w:t>1</w:t>
            </w:r>
          </w:p>
        </w:tc>
        <w:tc>
          <w:tcPr>
            <w:tcW w:w="1690" w:type="dxa"/>
          </w:tcPr>
          <w:p w:rsidR="009F6AF0" w:rsidRPr="009635A1" w:rsidRDefault="009F6AF0" w:rsidP="00CA35BA">
            <w:pPr>
              <w:ind w:firstLine="480"/>
              <w:jc w:val="left"/>
            </w:pPr>
            <w:r w:rsidRPr="009635A1">
              <w:rPr>
                <w:rFonts w:hint="eastAsia"/>
              </w:rPr>
              <w:t>赵六</w:t>
            </w:r>
          </w:p>
        </w:tc>
        <w:tc>
          <w:tcPr>
            <w:tcW w:w="1570" w:type="dxa"/>
          </w:tcPr>
          <w:p w:rsidR="009F6AF0" w:rsidRPr="00C0183B" w:rsidRDefault="009F6AF0" w:rsidP="00CA35BA">
            <w:pPr>
              <w:keepNext/>
              <w:ind w:firstLine="480"/>
              <w:jc w:val="left"/>
              <w:rPr>
                <w:color w:val="FF0000"/>
              </w:rPr>
            </w:pPr>
            <w:r w:rsidRPr="00C0183B">
              <w:rPr>
                <w:rFonts w:hint="eastAsia"/>
                <w:color w:val="FF0000"/>
              </w:rPr>
              <w:t>2003</w:t>
            </w:r>
          </w:p>
        </w:tc>
      </w:tr>
    </w:tbl>
    <w:p w:rsidR="009F6AF0" w:rsidRDefault="009F6AF0" w:rsidP="00CA35BA">
      <w:pPr>
        <w:pStyle w:val="af"/>
        <w:ind w:firstLine="400"/>
        <w:jc w:val="center"/>
      </w:pPr>
      <w:r>
        <w:rPr>
          <w:rFonts w:hint="eastAsia"/>
        </w:rPr>
        <w:t>表</w:t>
      </w:r>
      <w:r>
        <w:rPr>
          <w:rFonts w:hint="eastAsia"/>
        </w:rPr>
        <w:t xml:space="preserve"> </w:t>
      </w:r>
      <w:fldSimple w:instr=" STYLEREF 1 \s ">
        <w:r>
          <w:rPr>
            <w:noProof/>
          </w:rPr>
          <w:t>1</w:t>
        </w:r>
      </w:fldSimple>
      <w:r>
        <w:noBreakHyphen/>
      </w:r>
      <w:r w:rsidR="008514D5">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rsidR="008514D5">
        <w:fldChar w:fldCharType="separate"/>
      </w:r>
      <w:r>
        <w:rPr>
          <w:noProof/>
        </w:rPr>
        <w:t>3</w:t>
      </w:r>
      <w:r w:rsidR="008514D5">
        <w:fldChar w:fldCharType="end"/>
      </w:r>
      <w:r>
        <w:rPr>
          <w:rFonts w:hint="eastAsia"/>
        </w:rPr>
        <w:t xml:space="preserve">     </w:t>
      </w:r>
      <w:r w:rsidRPr="006771FF">
        <w:rPr>
          <w:rFonts w:hint="eastAsia"/>
        </w:rPr>
        <w:t>关系</w:t>
      </w:r>
      <w:r w:rsidRPr="006771FF">
        <w:rPr>
          <w:rFonts w:hint="eastAsia"/>
        </w:rPr>
        <w:t>Student</w:t>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27"/>
        <w:gridCol w:w="1308"/>
        <w:gridCol w:w="1276"/>
      </w:tblGrid>
      <w:tr w:rsidR="009F6AF0" w:rsidRPr="009635A1" w:rsidTr="009F2996">
        <w:trPr>
          <w:trHeight w:val="676"/>
          <w:jc w:val="center"/>
        </w:trPr>
        <w:tc>
          <w:tcPr>
            <w:tcW w:w="1527" w:type="dxa"/>
          </w:tcPr>
          <w:p w:rsidR="009F6AF0" w:rsidRPr="009635A1" w:rsidRDefault="009F6AF0" w:rsidP="00CA35BA">
            <w:pPr>
              <w:ind w:firstLineChars="0" w:firstLine="0"/>
              <w:jc w:val="center"/>
            </w:pPr>
            <w:r>
              <w:rPr>
                <w:rFonts w:hint="eastAsia"/>
              </w:rPr>
              <w:t>编号</w:t>
            </w:r>
          </w:p>
        </w:tc>
        <w:tc>
          <w:tcPr>
            <w:tcW w:w="1308" w:type="dxa"/>
          </w:tcPr>
          <w:p w:rsidR="009F6AF0" w:rsidRPr="009635A1" w:rsidRDefault="009F6AF0" w:rsidP="00CA35BA">
            <w:pPr>
              <w:ind w:firstLineChars="0" w:firstLine="0"/>
              <w:jc w:val="center"/>
            </w:pPr>
            <w:r>
              <w:rPr>
                <w:rFonts w:hint="eastAsia"/>
              </w:rPr>
              <w:t>课程名</w:t>
            </w:r>
          </w:p>
        </w:tc>
        <w:tc>
          <w:tcPr>
            <w:tcW w:w="1276" w:type="dxa"/>
          </w:tcPr>
          <w:p w:rsidR="009F6AF0" w:rsidRPr="009635A1" w:rsidRDefault="009F6AF0" w:rsidP="00CA35BA">
            <w:pPr>
              <w:ind w:firstLineChars="0" w:firstLine="0"/>
              <w:jc w:val="center"/>
            </w:pPr>
            <w:r>
              <w:rPr>
                <w:rFonts w:hint="eastAsia"/>
              </w:rPr>
              <w:t>学分</w:t>
            </w:r>
          </w:p>
        </w:tc>
      </w:tr>
      <w:tr w:rsidR="009F6AF0" w:rsidRPr="009635A1" w:rsidTr="009F2996">
        <w:trPr>
          <w:trHeight w:val="265"/>
          <w:jc w:val="center"/>
        </w:trPr>
        <w:tc>
          <w:tcPr>
            <w:tcW w:w="1527" w:type="dxa"/>
          </w:tcPr>
          <w:p w:rsidR="009F6AF0" w:rsidRPr="009635A1" w:rsidRDefault="009F6AF0" w:rsidP="00CA35BA">
            <w:pPr>
              <w:ind w:firstLine="480"/>
              <w:jc w:val="left"/>
            </w:pPr>
          </w:p>
        </w:tc>
        <w:tc>
          <w:tcPr>
            <w:tcW w:w="1308" w:type="dxa"/>
          </w:tcPr>
          <w:p w:rsidR="009F6AF0" w:rsidRPr="009635A1" w:rsidRDefault="009F6AF0" w:rsidP="00CA35BA">
            <w:pPr>
              <w:ind w:firstLine="480"/>
              <w:jc w:val="left"/>
            </w:pPr>
          </w:p>
        </w:tc>
        <w:tc>
          <w:tcPr>
            <w:tcW w:w="1276" w:type="dxa"/>
          </w:tcPr>
          <w:p w:rsidR="009F6AF0" w:rsidRPr="009635A1" w:rsidRDefault="009F6AF0" w:rsidP="00CA35BA">
            <w:pPr>
              <w:ind w:firstLine="480"/>
              <w:jc w:val="left"/>
            </w:pPr>
          </w:p>
        </w:tc>
      </w:tr>
    </w:tbl>
    <w:p w:rsidR="009F6AF0" w:rsidRDefault="009F6AF0" w:rsidP="00CA35BA">
      <w:pPr>
        <w:pStyle w:val="af"/>
        <w:ind w:firstLineChars="0" w:firstLine="0"/>
        <w:jc w:val="center"/>
      </w:pPr>
      <w:r>
        <w:rPr>
          <w:rFonts w:hint="eastAsia"/>
        </w:rPr>
        <w:t>表</w:t>
      </w:r>
      <w:r>
        <w:rPr>
          <w:rFonts w:hint="eastAsia"/>
        </w:rPr>
        <w:t xml:space="preserve"> </w:t>
      </w:r>
      <w:fldSimple w:instr=" STYLEREF 1 \s ">
        <w:r>
          <w:rPr>
            <w:noProof/>
          </w:rPr>
          <w:t>1</w:t>
        </w:r>
      </w:fldSimple>
      <w:r>
        <w:noBreakHyphen/>
      </w:r>
      <w:r w:rsidR="008514D5">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rsidR="008514D5">
        <w:fldChar w:fldCharType="separate"/>
      </w:r>
      <w:r>
        <w:rPr>
          <w:noProof/>
        </w:rPr>
        <w:t>4</w:t>
      </w:r>
      <w:r w:rsidR="008514D5">
        <w:fldChar w:fldCharType="end"/>
      </w:r>
      <w:r>
        <w:rPr>
          <w:rFonts w:hint="eastAsia"/>
        </w:rPr>
        <w:t>关系</w:t>
      </w:r>
      <w:r>
        <w:rPr>
          <w:rFonts w:hint="eastAsia"/>
        </w:rPr>
        <w:t>Course</w:t>
      </w:r>
    </w:p>
    <w:p w:rsidR="009F6AF0" w:rsidRPr="00645F03" w:rsidRDefault="009F6AF0" w:rsidP="00CA35BA">
      <w:pPr>
        <w:pStyle w:val="6"/>
        <w:spacing w:line="360" w:lineRule="auto"/>
      </w:pPr>
      <w:r>
        <w:rPr>
          <w:rFonts w:hint="eastAsia"/>
        </w:rPr>
        <w:lastRenderedPageBreak/>
        <w:t>租户</w:t>
      </w:r>
      <w:r>
        <w:rPr>
          <w:rFonts w:hint="eastAsia"/>
        </w:rPr>
        <w:t>002</w:t>
      </w:r>
      <w:r w:rsidRPr="00645F03">
        <w:rPr>
          <w:rFonts w:hint="eastAsia"/>
        </w:rPr>
        <w:t xml:space="preserve"> </w:t>
      </w:r>
    </w:p>
    <w:p w:rsidR="009F6AF0" w:rsidRDefault="009F6AF0" w:rsidP="00CA35BA">
      <w:pPr>
        <w:ind w:firstLineChars="83" w:firstLine="199"/>
      </w:pPr>
      <w:r>
        <w:rPr>
          <w:rFonts w:hint="eastAsia"/>
        </w:rPr>
        <w:t>租户视图</w:t>
      </w:r>
      <w:r>
        <w:rPr>
          <w:rFonts w:hint="eastAsia"/>
        </w:rPr>
        <w:t>2=(</w:t>
      </w:r>
      <w:r>
        <w:rPr>
          <w:rFonts w:hint="eastAsia"/>
        </w:rPr>
        <w:t>学生，课程</w:t>
      </w:r>
      <w:r>
        <w:rPr>
          <w:rFonts w:hint="eastAsia"/>
        </w:rPr>
        <w:t>)</w:t>
      </w:r>
    </w:p>
    <w:p w:rsidR="009F6AF0" w:rsidRDefault="009F6AF0" w:rsidP="00CA35BA">
      <w:pPr>
        <w:ind w:left="1260" w:firstLineChars="0" w:firstLine="0"/>
      </w:pPr>
      <w:r>
        <w:rPr>
          <w:rFonts w:hint="eastAsia"/>
        </w:rPr>
        <w:t xml:space="preserve">   </w:t>
      </w:r>
      <w:r>
        <w:rPr>
          <w:rFonts w:hint="eastAsia"/>
        </w:rPr>
        <w:t>学生</w:t>
      </w:r>
      <w:r>
        <w:rPr>
          <w:rFonts w:hint="eastAsia"/>
        </w:rPr>
        <w:t>=(</w:t>
      </w:r>
      <w:r>
        <w:rPr>
          <w:rFonts w:hint="eastAsia"/>
        </w:rPr>
        <w:t>编号，姓名，年龄，</w:t>
      </w:r>
      <w:r w:rsidRPr="00C0183B">
        <w:rPr>
          <w:rFonts w:hint="eastAsia"/>
          <w:color w:val="548DD4"/>
        </w:rPr>
        <w:t>入学年份</w:t>
      </w:r>
      <w:r>
        <w:rPr>
          <w:rFonts w:hint="eastAsia"/>
        </w:rPr>
        <w:t>)</w:t>
      </w:r>
    </w:p>
    <w:p w:rsidR="009F6AF0" w:rsidRPr="003A2273" w:rsidRDefault="009F6AF0" w:rsidP="00CA35BA">
      <w:pPr>
        <w:ind w:firstLine="480"/>
      </w:pPr>
      <w:r>
        <w:rPr>
          <w:rFonts w:hint="eastAsia"/>
        </w:rPr>
        <w:t xml:space="preserve">         </w:t>
      </w:r>
      <w:r>
        <w:rPr>
          <w:rFonts w:hint="eastAsia"/>
        </w:rPr>
        <w:t>课程</w:t>
      </w:r>
      <w:r>
        <w:rPr>
          <w:rFonts w:hint="eastAsia"/>
        </w:rPr>
        <w:t>=(</w:t>
      </w:r>
      <w:r>
        <w:rPr>
          <w:rFonts w:hint="eastAsia"/>
        </w:rPr>
        <w:t>编号，课程名，学分</w:t>
      </w:r>
      <w:r>
        <w:rPr>
          <w:rFonts w:hint="eastAsia"/>
        </w:rPr>
        <w:t>)</w:t>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27"/>
        <w:gridCol w:w="1308"/>
        <w:gridCol w:w="1276"/>
        <w:gridCol w:w="1690"/>
        <w:gridCol w:w="1570"/>
      </w:tblGrid>
      <w:tr w:rsidR="009F6AF0" w:rsidRPr="009635A1" w:rsidTr="009F2996">
        <w:trPr>
          <w:trHeight w:val="676"/>
          <w:jc w:val="center"/>
        </w:trPr>
        <w:tc>
          <w:tcPr>
            <w:tcW w:w="1527" w:type="dxa"/>
          </w:tcPr>
          <w:p w:rsidR="009F6AF0" w:rsidRPr="009635A1" w:rsidRDefault="009F6AF0" w:rsidP="00CA35BA">
            <w:pPr>
              <w:ind w:firstLine="480"/>
            </w:pPr>
            <w:r>
              <w:rPr>
                <w:rFonts w:hint="eastAsia"/>
              </w:rPr>
              <w:t>编号</w:t>
            </w:r>
          </w:p>
        </w:tc>
        <w:tc>
          <w:tcPr>
            <w:tcW w:w="1308" w:type="dxa"/>
          </w:tcPr>
          <w:p w:rsidR="009F6AF0" w:rsidRPr="009635A1" w:rsidRDefault="009F6AF0" w:rsidP="00CA35BA">
            <w:pPr>
              <w:ind w:firstLine="480"/>
            </w:pPr>
            <w:r>
              <w:rPr>
                <w:rFonts w:hint="eastAsia"/>
              </w:rPr>
              <w:t>姓名</w:t>
            </w:r>
          </w:p>
        </w:tc>
        <w:tc>
          <w:tcPr>
            <w:tcW w:w="1276" w:type="dxa"/>
          </w:tcPr>
          <w:p w:rsidR="009F6AF0" w:rsidRPr="009635A1" w:rsidRDefault="009F6AF0" w:rsidP="00CA35BA">
            <w:pPr>
              <w:ind w:firstLine="480"/>
            </w:pPr>
            <w:r>
              <w:rPr>
                <w:rFonts w:hint="eastAsia"/>
              </w:rPr>
              <w:t>年龄</w:t>
            </w:r>
          </w:p>
        </w:tc>
        <w:tc>
          <w:tcPr>
            <w:tcW w:w="1690" w:type="dxa"/>
          </w:tcPr>
          <w:p w:rsidR="009F6AF0" w:rsidRPr="009635A1" w:rsidRDefault="009F6AF0" w:rsidP="00CA35BA">
            <w:pPr>
              <w:ind w:firstLine="480"/>
            </w:pPr>
            <w:r>
              <w:rPr>
                <w:rFonts w:hint="eastAsia"/>
              </w:rPr>
              <w:t>姓名</w:t>
            </w:r>
          </w:p>
        </w:tc>
        <w:tc>
          <w:tcPr>
            <w:tcW w:w="1570" w:type="dxa"/>
          </w:tcPr>
          <w:p w:rsidR="009F6AF0" w:rsidRPr="009635A1" w:rsidRDefault="009F6AF0" w:rsidP="00CA35BA">
            <w:pPr>
              <w:ind w:firstLineChars="83" w:firstLine="199"/>
            </w:pPr>
            <w:r>
              <w:rPr>
                <w:rFonts w:hint="eastAsia"/>
              </w:rPr>
              <w:t>入学年份</w:t>
            </w:r>
          </w:p>
        </w:tc>
      </w:tr>
      <w:tr w:rsidR="009F6AF0" w:rsidRPr="009635A1" w:rsidTr="009F2996">
        <w:trPr>
          <w:trHeight w:val="265"/>
          <w:jc w:val="center"/>
        </w:trPr>
        <w:tc>
          <w:tcPr>
            <w:tcW w:w="1527" w:type="dxa"/>
          </w:tcPr>
          <w:p w:rsidR="009F6AF0" w:rsidRPr="009635A1" w:rsidRDefault="009F6AF0" w:rsidP="00CA35BA">
            <w:pPr>
              <w:ind w:firstLine="480"/>
              <w:jc w:val="left"/>
            </w:pPr>
            <w:r w:rsidRPr="009635A1">
              <w:rPr>
                <w:rFonts w:hint="eastAsia"/>
              </w:rPr>
              <w:t>1</w:t>
            </w:r>
          </w:p>
        </w:tc>
        <w:tc>
          <w:tcPr>
            <w:tcW w:w="1308" w:type="dxa"/>
          </w:tcPr>
          <w:p w:rsidR="009F6AF0" w:rsidRPr="009635A1" w:rsidRDefault="009F6AF0" w:rsidP="00CA35BA">
            <w:pPr>
              <w:ind w:firstLineChars="0" w:firstLine="0"/>
              <w:jc w:val="left"/>
            </w:pPr>
            <w:r w:rsidRPr="009635A1">
              <w:rPr>
                <w:rFonts w:hint="eastAsia"/>
              </w:rPr>
              <w:t>张三</w:t>
            </w:r>
            <w:r>
              <w:rPr>
                <w:rFonts w:hint="eastAsia"/>
              </w:rPr>
              <w:t>多</w:t>
            </w:r>
          </w:p>
        </w:tc>
        <w:tc>
          <w:tcPr>
            <w:tcW w:w="1276" w:type="dxa"/>
          </w:tcPr>
          <w:p w:rsidR="009F6AF0" w:rsidRPr="009635A1" w:rsidRDefault="009F6AF0" w:rsidP="00CA35BA">
            <w:pPr>
              <w:ind w:firstLine="480"/>
              <w:jc w:val="left"/>
            </w:pPr>
            <w:r>
              <w:rPr>
                <w:rFonts w:hint="eastAsia"/>
              </w:rPr>
              <w:t>2</w:t>
            </w:r>
            <w:r w:rsidRPr="009635A1">
              <w:rPr>
                <w:rFonts w:hint="eastAsia"/>
              </w:rPr>
              <w:t>2</w:t>
            </w:r>
          </w:p>
        </w:tc>
        <w:tc>
          <w:tcPr>
            <w:tcW w:w="1690" w:type="dxa"/>
          </w:tcPr>
          <w:p w:rsidR="009F6AF0" w:rsidRPr="009635A1" w:rsidRDefault="009F6AF0" w:rsidP="00CA35BA">
            <w:pPr>
              <w:ind w:firstLine="480"/>
              <w:jc w:val="left"/>
            </w:pPr>
            <w:r w:rsidRPr="009635A1">
              <w:rPr>
                <w:rFonts w:hint="eastAsia"/>
              </w:rPr>
              <w:t>张三</w:t>
            </w:r>
          </w:p>
        </w:tc>
        <w:tc>
          <w:tcPr>
            <w:tcW w:w="1570" w:type="dxa"/>
          </w:tcPr>
          <w:p w:rsidR="009F6AF0" w:rsidRPr="00C0183B" w:rsidRDefault="009F6AF0" w:rsidP="00CA35BA">
            <w:pPr>
              <w:ind w:firstLine="480"/>
              <w:jc w:val="left"/>
              <w:rPr>
                <w:color w:val="548DD4"/>
              </w:rPr>
            </w:pPr>
            <w:r w:rsidRPr="00C0183B">
              <w:rPr>
                <w:rFonts w:hint="eastAsia"/>
                <w:color w:val="548DD4"/>
              </w:rPr>
              <w:t>2004</w:t>
            </w:r>
          </w:p>
        </w:tc>
      </w:tr>
      <w:tr w:rsidR="009F6AF0" w:rsidRPr="009635A1" w:rsidTr="009F2996">
        <w:trPr>
          <w:jc w:val="center"/>
        </w:trPr>
        <w:tc>
          <w:tcPr>
            <w:tcW w:w="1527" w:type="dxa"/>
          </w:tcPr>
          <w:p w:rsidR="009F6AF0" w:rsidRPr="009635A1" w:rsidRDefault="009F6AF0" w:rsidP="00CA35BA">
            <w:pPr>
              <w:ind w:firstLine="480"/>
              <w:jc w:val="left"/>
            </w:pPr>
            <w:r w:rsidRPr="009635A1">
              <w:rPr>
                <w:rFonts w:hint="eastAsia"/>
              </w:rPr>
              <w:t>2</w:t>
            </w:r>
          </w:p>
        </w:tc>
        <w:tc>
          <w:tcPr>
            <w:tcW w:w="1308" w:type="dxa"/>
          </w:tcPr>
          <w:p w:rsidR="009F6AF0" w:rsidRPr="009635A1" w:rsidRDefault="009F6AF0" w:rsidP="00CA35BA">
            <w:pPr>
              <w:ind w:firstLineChars="0" w:firstLine="0"/>
              <w:jc w:val="left"/>
            </w:pPr>
            <w:r w:rsidRPr="009635A1">
              <w:rPr>
                <w:rFonts w:hint="eastAsia"/>
              </w:rPr>
              <w:t>李四</w:t>
            </w:r>
            <w:r>
              <w:rPr>
                <w:rFonts w:hint="eastAsia"/>
              </w:rPr>
              <w:t>喜</w:t>
            </w:r>
          </w:p>
        </w:tc>
        <w:tc>
          <w:tcPr>
            <w:tcW w:w="1276" w:type="dxa"/>
          </w:tcPr>
          <w:p w:rsidR="009F6AF0" w:rsidRPr="009635A1" w:rsidRDefault="009F6AF0" w:rsidP="00CA35BA">
            <w:pPr>
              <w:ind w:firstLine="480"/>
              <w:jc w:val="left"/>
            </w:pPr>
            <w:r>
              <w:rPr>
                <w:rFonts w:hint="eastAsia"/>
              </w:rPr>
              <w:t>21</w:t>
            </w:r>
          </w:p>
        </w:tc>
        <w:tc>
          <w:tcPr>
            <w:tcW w:w="1690" w:type="dxa"/>
          </w:tcPr>
          <w:p w:rsidR="009F6AF0" w:rsidRPr="009635A1" w:rsidRDefault="009F6AF0" w:rsidP="00CA35BA">
            <w:pPr>
              <w:ind w:firstLine="480"/>
              <w:jc w:val="left"/>
            </w:pPr>
            <w:r w:rsidRPr="009635A1">
              <w:rPr>
                <w:rFonts w:hint="eastAsia"/>
              </w:rPr>
              <w:t>李四</w:t>
            </w:r>
          </w:p>
        </w:tc>
        <w:tc>
          <w:tcPr>
            <w:tcW w:w="1570" w:type="dxa"/>
          </w:tcPr>
          <w:p w:rsidR="009F6AF0" w:rsidRPr="00C0183B" w:rsidRDefault="009F6AF0" w:rsidP="00CA35BA">
            <w:pPr>
              <w:ind w:firstLine="480"/>
              <w:jc w:val="left"/>
              <w:rPr>
                <w:color w:val="548DD4"/>
              </w:rPr>
            </w:pPr>
            <w:r w:rsidRPr="00C0183B">
              <w:rPr>
                <w:rFonts w:hint="eastAsia"/>
                <w:color w:val="548DD4"/>
              </w:rPr>
              <w:t>2005</w:t>
            </w:r>
          </w:p>
        </w:tc>
      </w:tr>
      <w:tr w:rsidR="009F6AF0" w:rsidRPr="009635A1" w:rsidTr="009F2996">
        <w:trPr>
          <w:jc w:val="center"/>
        </w:trPr>
        <w:tc>
          <w:tcPr>
            <w:tcW w:w="1527" w:type="dxa"/>
          </w:tcPr>
          <w:p w:rsidR="009F6AF0" w:rsidRPr="009635A1" w:rsidRDefault="009F6AF0" w:rsidP="00CA35BA">
            <w:pPr>
              <w:ind w:firstLine="480"/>
              <w:jc w:val="left"/>
            </w:pPr>
            <w:r w:rsidRPr="009635A1">
              <w:rPr>
                <w:rFonts w:hint="eastAsia"/>
              </w:rPr>
              <w:t>3</w:t>
            </w:r>
          </w:p>
        </w:tc>
        <w:tc>
          <w:tcPr>
            <w:tcW w:w="1308" w:type="dxa"/>
          </w:tcPr>
          <w:p w:rsidR="009F6AF0" w:rsidRPr="009635A1" w:rsidRDefault="009F6AF0" w:rsidP="00CA35BA">
            <w:pPr>
              <w:ind w:firstLineChars="0" w:firstLine="0"/>
              <w:jc w:val="left"/>
            </w:pPr>
            <w:r w:rsidRPr="009635A1">
              <w:rPr>
                <w:rFonts w:hint="eastAsia"/>
              </w:rPr>
              <w:t>王</w:t>
            </w:r>
            <w:r>
              <w:rPr>
                <w:rFonts w:hint="eastAsia"/>
              </w:rPr>
              <w:t>老</w:t>
            </w:r>
            <w:r w:rsidRPr="009635A1">
              <w:rPr>
                <w:rFonts w:hint="eastAsia"/>
              </w:rPr>
              <w:t>五</w:t>
            </w:r>
          </w:p>
        </w:tc>
        <w:tc>
          <w:tcPr>
            <w:tcW w:w="1276" w:type="dxa"/>
          </w:tcPr>
          <w:p w:rsidR="009F6AF0" w:rsidRPr="009635A1" w:rsidRDefault="009F6AF0" w:rsidP="00CA35BA">
            <w:pPr>
              <w:ind w:firstLine="480"/>
              <w:jc w:val="left"/>
            </w:pPr>
            <w:r>
              <w:rPr>
                <w:rFonts w:hint="eastAsia"/>
              </w:rPr>
              <w:t>2</w:t>
            </w:r>
            <w:r w:rsidRPr="009635A1">
              <w:rPr>
                <w:rFonts w:hint="eastAsia"/>
              </w:rPr>
              <w:t>9</w:t>
            </w:r>
          </w:p>
        </w:tc>
        <w:tc>
          <w:tcPr>
            <w:tcW w:w="1690" w:type="dxa"/>
          </w:tcPr>
          <w:p w:rsidR="009F6AF0" w:rsidRPr="009635A1" w:rsidRDefault="009F6AF0" w:rsidP="00CA35BA">
            <w:pPr>
              <w:ind w:firstLine="480"/>
              <w:jc w:val="left"/>
            </w:pPr>
            <w:r w:rsidRPr="009635A1">
              <w:rPr>
                <w:rFonts w:hint="eastAsia"/>
              </w:rPr>
              <w:t>王五</w:t>
            </w:r>
          </w:p>
        </w:tc>
        <w:tc>
          <w:tcPr>
            <w:tcW w:w="1570" w:type="dxa"/>
          </w:tcPr>
          <w:p w:rsidR="009F6AF0" w:rsidRPr="00C0183B" w:rsidRDefault="009F6AF0" w:rsidP="00CA35BA">
            <w:pPr>
              <w:ind w:firstLine="480"/>
              <w:jc w:val="left"/>
              <w:rPr>
                <w:color w:val="548DD4"/>
              </w:rPr>
            </w:pPr>
            <w:r w:rsidRPr="00C0183B">
              <w:rPr>
                <w:rFonts w:hint="eastAsia"/>
                <w:color w:val="548DD4"/>
              </w:rPr>
              <w:t>2000</w:t>
            </w:r>
          </w:p>
        </w:tc>
      </w:tr>
      <w:tr w:rsidR="009F6AF0" w:rsidRPr="009635A1" w:rsidTr="009F2996">
        <w:trPr>
          <w:jc w:val="center"/>
        </w:trPr>
        <w:tc>
          <w:tcPr>
            <w:tcW w:w="1527" w:type="dxa"/>
          </w:tcPr>
          <w:p w:rsidR="009F6AF0" w:rsidRPr="009635A1" w:rsidRDefault="009F6AF0" w:rsidP="00CA35BA">
            <w:pPr>
              <w:ind w:firstLine="480"/>
              <w:jc w:val="left"/>
            </w:pPr>
            <w:r w:rsidRPr="009635A1">
              <w:rPr>
                <w:rFonts w:hint="eastAsia"/>
              </w:rPr>
              <w:t>4</w:t>
            </w:r>
          </w:p>
        </w:tc>
        <w:tc>
          <w:tcPr>
            <w:tcW w:w="1308" w:type="dxa"/>
          </w:tcPr>
          <w:p w:rsidR="009F6AF0" w:rsidRPr="009635A1" w:rsidRDefault="009F6AF0" w:rsidP="00CA35BA">
            <w:pPr>
              <w:ind w:firstLineChars="0" w:firstLine="0"/>
              <w:jc w:val="left"/>
            </w:pPr>
            <w:r w:rsidRPr="009635A1">
              <w:rPr>
                <w:rFonts w:hint="eastAsia"/>
              </w:rPr>
              <w:t>赵六</w:t>
            </w:r>
            <w:r>
              <w:rPr>
                <w:rFonts w:hint="eastAsia"/>
              </w:rPr>
              <w:t>子</w:t>
            </w:r>
          </w:p>
        </w:tc>
        <w:tc>
          <w:tcPr>
            <w:tcW w:w="1276" w:type="dxa"/>
          </w:tcPr>
          <w:p w:rsidR="009F6AF0" w:rsidRPr="009635A1" w:rsidRDefault="009F6AF0" w:rsidP="00CA35BA">
            <w:pPr>
              <w:ind w:firstLine="480"/>
              <w:jc w:val="left"/>
            </w:pPr>
            <w:r>
              <w:rPr>
                <w:rFonts w:hint="eastAsia"/>
              </w:rPr>
              <w:t>3</w:t>
            </w:r>
            <w:r w:rsidRPr="009635A1">
              <w:rPr>
                <w:rFonts w:hint="eastAsia"/>
              </w:rPr>
              <w:t>1</w:t>
            </w:r>
          </w:p>
        </w:tc>
        <w:tc>
          <w:tcPr>
            <w:tcW w:w="1690" w:type="dxa"/>
          </w:tcPr>
          <w:p w:rsidR="009F6AF0" w:rsidRPr="009635A1" w:rsidRDefault="009F6AF0" w:rsidP="00CA35BA">
            <w:pPr>
              <w:ind w:firstLine="480"/>
              <w:jc w:val="left"/>
            </w:pPr>
            <w:r w:rsidRPr="009635A1">
              <w:rPr>
                <w:rFonts w:hint="eastAsia"/>
              </w:rPr>
              <w:t>赵六</w:t>
            </w:r>
          </w:p>
        </w:tc>
        <w:tc>
          <w:tcPr>
            <w:tcW w:w="1570" w:type="dxa"/>
          </w:tcPr>
          <w:p w:rsidR="009F6AF0" w:rsidRPr="00C0183B" w:rsidRDefault="009F6AF0" w:rsidP="00CA35BA">
            <w:pPr>
              <w:keepNext/>
              <w:ind w:firstLine="480"/>
              <w:jc w:val="left"/>
              <w:rPr>
                <w:color w:val="548DD4"/>
              </w:rPr>
            </w:pPr>
            <w:r w:rsidRPr="00C0183B">
              <w:rPr>
                <w:rFonts w:hint="eastAsia"/>
                <w:color w:val="548DD4"/>
              </w:rPr>
              <w:t>1999</w:t>
            </w:r>
          </w:p>
        </w:tc>
      </w:tr>
    </w:tbl>
    <w:p w:rsidR="009F6AF0" w:rsidRDefault="009F6AF0" w:rsidP="00CA35BA">
      <w:pPr>
        <w:pStyle w:val="af"/>
        <w:ind w:firstLine="400"/>
        <w:jc w:val="center"/>
      </w:pPr>
      <w:r>
        <w:rPr>
          <w:rFonts w:hint="eastAsia"/>
        </w:rPr>
        <w:t>表</w:t>
      </w:r>
      <w:r>
        <w:rPr>
          <w:rFonts w:hint="eastAsia"/>
        </w:rPr>
        <w:t xml:space="preserve"> </w:t>
      </w:r>
      <w:fldSimple w:instr=" STYLEREF 1 \s ">
        <w:r>
          <w:rPr>
            <w:noProof/>
          </w:rPr>
          <w:t>1</w:t>
        </w:r>
      </w:fldSimple>
      <w:r>
        <w:noBreakHyphen/>
      </w:r>
      <w:r w:rsidR="008514D5">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rsidR="008514D5">
        <w:fldChar w:fldCharType="separate"/>
      </w:r>
      <w:r>
        <w:rPr>
          <w:noProof/>
        </w:rPr>
        <w:t>5</w:t>
      </w:r>
      <w:r w:rsidR="008514D5">
        <w:fldChar w:fldCharType="end"/>
      </w:r>
      <w:r w:rsidRPr="006771FF">
        <w:rPr>
          <w:rFonts w:hint="eastAsia"/>
        </w:rPr>
        <w:t>关系</w:t>
      </w:r>
      <w:r w:rsidRPr="006771FF">
        <w:rPr>
          <w:rFonts w:hint="eastAsia"/>
        </w:rPr>
        <w:t>Student</w:t>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27"/>
        <w:gridCol w:w="1308"/>
        <w:gridCol w:w="1276"/>
      </w:tblGrid>
      <w:tr w:rsidR="009F6AF0" w:rsidRPr="009635A1" w:rsidTr="009F2996">
        <w:trPr>
          <w:trHeight w:val="676"/>
          <w:jc w:val="center"/>
        </w:trPr>
        <w:tc>
          <w:tcPr>
            <w:tcW w:w="1527" w:type="dxa"/>
          </w:tcPr>
          <w:p w:rsidR="009F6AF0" w:rsidRPr="009635A1" w:rsidRDefault="009F6AF0" w:rsidP="00CA35BA">
            <w:pPr>
              <w:ind w:firstLineChars="0" w:firstLine="0"/>
              <w:jc w:val="center"/>
            </w:pPr>
            <w:r>
              <w:rPr>
                <w:rFonts w:hint="eastAsia"/>
              </w:rPr>
              <w:t>编号</w:t>
            </w:r>
          </w:p>
        </w:tc>
        <w:tc>
          <w:tcPr>
            <w:tcW w:w="1308" w:type="dxa"/>
          </w:tcPr>
          <w:p w:rsidR="009F6AF0" w:rsidRPr="009635A1" w:rsidRDefault="009F6AF0" w:rsidP="00CA35BA">
            <w:pPr>
              <w:ind w:firstLineChars="0" w:firstLine="0"/>
              <w:jc w:val="center"/>
            </w:pPr>
            <w:r>
              <w:rPr>
                <w:rFonts w:hint="eastAsia"/>
              </w:rPr>
              <w:t>课程名</w:t>
            </w:r>
          </w:p>
        </w:tc>
        <w:tc>
          <w:tcPr>
            <w:tcW w:w="1276" w:type="dxa"/>
          </w:tcPr>
          <w:p w:rsidR="009F6AF0" w:rsidRPr="009635A1" w:rsidRDefault="009F6AF0" w:rsidP="00CA35BA">
            <w:pPr>
              <w:ind w:firstLineChars="0" w:firstLine="0"/>
              <w:jc w:val="center"/>
            </w:pPr>
            <w:r>
              <w:rPr>
                <w:rFonts w:hint="eastAsia"/>
              </w:rPr>
              <w:t>学分</w:t>
            </w:r>
          </w:p>
        </w:tc>
      </w:tr>
      <w:tr w:rsidR="009F6AF0" w:rsidRPr="009635A1" w:rsidTr="009F2996">
        <w:trPr>
          <w:trHeight w:val="265"/>
          <w:jc w:val="center"/>
        </w:trPr>
        <w:tc>
          <w:tcPr>
            <w:tcW w:w="1527" w:type="dxa"/>
          </w:tcPr>
          <w:p w:rsidR="009F6AF0" w:rsidRPr="009635A1" w:rsidRDefault="009F6AF0" w:rsidP="00CA35BA">
            <w:pPr>
              <w:ind w:firstLine="480"/>
              <w:jc w:val="left"/>
            </w:pPr>
            <w:r>
              <w:rPr>
                <w:rFonts w:hint="eastAsia"/>
              </w:rPr>
              <w:t>1</w:t>
            </w:r>
          </w:p>
        </w:tc>
        <w:tc>
          <w:tcPr>
            <w:tcW w:w="1308" w:type="dxa"/>
          </w:tcPr>
          <w:p w:rsidR="009F6AF0" w:rsidRPr="009635A1" w:rsidRDefault="009F6AF0" w:rsidP="00CA35BA">
            <w:pPr>
              <w:ind w:firstLineChars="0" w:firstLine="0"/>
              <w:jc w:val="center"/>
            </w:pPr>
            <w:r>
              <w:rPr>
                <w:rFonts w:hint="eastAsia"/>
              </w:rPr>
              <w:t>数据库</w:t>
            </w:r>
          </w:p>
        </w:tc>
        <w:tc>
          <w:tcPr>
            <w:tcW w:w="1276" w:type="dxa"/>
          </w:tcPr>
          <w:p w:rsidR="009F6AF0" w:rsidRPr="009635A1" w:rsidRDefault="009F6AF0" w:rsidP="00CA35BA">
            <w:pPr>
              <w:ind w:firstLine="480"/>
              <w:jc w:val="left"/>
            </w:pPr>
            <w:r>
              <w:rPr>
                <w:rFonts w:hint="eastAsia"/>
              </w:rPr>
              <w:t>4</w:t>
            </w:r>
          </w:p>
        </w:tc>
      </w:tr>
      <w:tr w:rsidR="009F6AF0" w:rsidRPr="009635A1" w:rsidTr="009F2996">
        <w:trPr>
          <w:trHeight w:val="265"/>
          <w:jc w:val="center"/>
        </w:trPr>
        <w:tc>
          <w:tcPr>
            <w:tcW w:w="1527" w:type="dxa"/>
          </w:tcPr>
          <w:p w:rsidR="009F6AF0" w:rsidRDefault="009F6AF0" w:rsidP="00CA35BA">
            <w:pPr>
              <w:ind w:firstLine="480"/>
              <w:jc w:val="left"/>
            </w:pPr>
            <w:r>
              <w:rPr>
                <w:rFonts w:hint="eastAsia"/>
              </w:rPr>
              <w:t>2</w:t>
            </w:r>
          </w:p>
        </w:tc>
        <w:tc>
          <w:tcPr>
            <w:tcW w:w="1308" w:type="dxa"/>
          </w:tcPr>
          <w:p w:rsidR="009F6AF0" w:rsidRDefault="009F6AF0" w:rsidP="00CA35BA">
            <w:pPr>
              <w:ind w:firstLineChars="0" w:firstLine="0"/>
              <w:jc w:val="center"/>
            </w:pPr>
            <w:r>
              <w:rPr>
                <w:rFonts w:hint="eastAsia"/>
              </w:rPr>
              <w:t>数据结构</w:t>
            </w:r>
          </w:p>
        </w:tc>
        <w:tc>
          <w:tcPr>
            <w:tcW w:w="1276" w:type="dxa"/>
          </w:tcPr>
          <w:p w:rsidR="009F6AF0" w:rsidRDefault="009F6AF0" w:rsidP="00CA35BA">
            <w:pPr>
              <w:ind w:firstLine="480"/>
              <w:jc w:val="left"/>
            </w:pPr>
            <w:r>
              <w:rPr>
                <w:rFonts w:hint="eastAsia"/>
              </w:rPr>
              <w:t>4</w:t>
            </w:r>
          </w:p>
        </w:tc>
      </w:tr>
    </w:tbl>
    <w:p w:rsidR="009F6AF0" w:rsidRDefault="009F6AF0" w:rsidP="00CA35BA">
      <w:pPr>
        <w:pStyle w:val="af"/>
        <w:ind w:firstLine="400"/>
        <w:jc w:val="center"/>
      </w:pPr>
      <w:r>
        <w:rPr>
          <w:rFonts w:hint="eastAsia"/>
        </w:rPr>
        <w:t>表</w:t>
      </w:r>
      <w:r>
        <w:rPr>
          <w:rFonts w:hint="eastAsia"/>
        </w:rPr>
        <w:t xml:space="preserve"> </w:t>
      </w:r>
      <w:fldSimple w:instr=" STYLEREF 1 \s ">
        <w:r>
          <w:rPr>
            <w:noProof/>
          </w:rPr>
          <w:t>1</w:t>
        </w:r>
      </w:fldSimple>
      <w:r>
        <w:noBreakHyphen/>
      </w:r>
      <w:r w:rsidR="008514D5">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rsidR="008514D5">
        <w:fldChar w:fldCharType="separate"/>
      </w:r>
      <w:r>
        <w:rPr>
          <w:noProof/>
        </w:rPr>
        <w:t>6</w:t>
      </w:r>
      <w:r w:rsidR="008514D5">
        <w:fldChar w:fldCharType="end"/>
      </w:r>
      <w:r>
        <w:rPr>
          <w:rFonts w:hint="eastAsia"/>
        </w:rPr>
        <w:t>关系</w:t>
      </w:r>
      <w:r>
        <w:rPr>
          <w:rFonts w:hint="eastAsia"/>
        </w:rPr>
        <w:t>Course</w:t>
      </w:r>
    </w:p>
    <w:p w:rsidR="009F6AF0" w:rsidRPr="00645F03" w:rsidRDefault="009F6AF0" w:rsidP="004A1003">
      <w:pPr>
        <w:pStyle w:val="515"/>
      </w:pPr>
      <w:r>
        <w:rPr>
          <w:rFonts w:hint="eastAsia"/>
        </w:rPr>
        <w:t>租户映射</w:t>
      </w:r>
    </w:p>
    <w:p w:rsidR="009F6AF0" w:rsidRDefault="009F6AF0" w:rsidP="00CA35BA">
      <w:pPr>
        <w:ind w:firstLine="480"/>
      </w:pPr>
      <w:r>
        <w:rPr>
          <w:rFonts w:hint="eastAsia"/>
        </w:rPr>
        <w:t>租户映射使用了关系代数中的选择、投影与集合并操作</w:t>
      </w:r>
    </w:p>
    <w:p w:rsidR="009F6AF0" w:rsidRDefault="009F6AF0" w:rsidP="00CA35BA">
      <w:pPr>
        <w:numPr>
          <w:ilvl w:val="0"/>
          <w:numId w:val="28"/>
        </w:numPr>
        <w:ind w:firstLineChars="0"/>
      </w:pPr>
      <w:r>
        <w:rPr>
          <w:rFonts w:hint="eastAsia"/>
        </w:rPr>
        <w:t>多租户共享视图——</w:t>
      </w:r>
      <w:proofErr w:type="gramStart"/>
      <w:r>
        <w:rPr>
          <w:rFonts w:hint="eastAsia"/>
        </w:rPr>
        <w:t>〉</w:t>
      </w:r>
      <w:proofErr w:type="gramEnd"/>
      <w:r>
        <w:rPr>
          <w:rFonts w:hint="eastAsia"/>
        </w:rPr>
        <w:t>租户视图</w:t>
      </w:r>
    </w:p>
    <w:p w:rsidR="009F6AF0" w:rsidRDefault="009F6AF0" w:rsidP="00CA35BA">
      <w:pPr>
        <w:ind w:left="900" w:firstLineChars="0" w:firstLine="0"/>
      </w:pPr>
      <w:r>
        <w:rPr>
          <w:rFonts w:hint="eastAsia"/>
        </w:rPr>
        <w:t>f={</w:t>
      </w:r>
      <w:r w:rsidRPr="00F3735C">
        <w:rPr>
          <w:rFonts w:hint="eastAsia"/>
        </w:rPr>
        <w:t xml:space="preserve"> </w:t>
      </w:r>
      <w:r>
        <w:rPr>
          <w:rFonts w:hint="eastAsia"/>
        </w:rPr>
        <w:t>f</w:t>
      </w:r>
      <w:r>
        <w:rPr>
          <w:rFonts w:hint="eastAsia"/>
          <w:vertAlign w:val="subscript"/>
        </w:rPr>
        <w:t>1</w:t>
      </w:r>
      <w:r>
        <w:rPr>
          <w:rFonts w:hint="eastAsia"/>
          <w:vertAlign w:val="subscript"/>
        </w:rPr>
        <w:t>，</w:t>
      </w:r>
      <w:r>
        <w:rPr>
          <w:rFonts w:hint="eastAsia"/>
        </w:rPr>
        <w:t xml:space="preserve"> f</w:t>
      </w:r>
      <w:r>
        <w:rPr>
          <w:rFonts w:hint="eastAsia"/>
          <w:vertAlign w:val="subscript"/>
        </w:rPr>
        <w:t>2</w:t>
      </w:r>
      <w:r>
        <w:rPr>
          <w:rFonts w:hint="eastAsia"/>
        </w:rPr>
        <w:t xml:space="preserve"> </w:t>
      </w:r>
      <w:r>
        <w:rPr>
          <w:rFonts w:hint="eastAsia"/>
        </w:rPr>
        <w:t>，</w:t>
      </w:r>
      <w:r>
        <w:rPr>
          <w:rFonts w:hint="eastAsia"/>
        </w:rPr>
        <w:t>f</w:t>
      </w:r>
      <w:r>
        <w:rPr>
          <w:rFonts w:hint="eastAsia"/>
          <w:vertAlign w:val="subscript"/>
        </w:rPr>
        <w:t>i</w:t>
      </w:r>
      <w:r>
        <w:rPr>
          <w:rFonts w:hint="eastAsia"/>
        </w:rPr>
        <w:t xml:space="preserve"> </w:t>
      </w:r>
      <w:r>
        <w:rPr>
          <w:rFonts w:hint="eastAsia"/>
        </w:rPr>
        <w:t>，。。。，</w:t>
      </w:r>
      <w:r>
        <w:rPr>
          <w:rFonts w:hint="eastAsia"/>
        </w:rPr>
        <w:t>f</w:t>
      </w:r>
      <w:r>
        <w:rPr>
          <w:rFonts w:hint="eastAsia"/>
          <w:vertAlign w:val="subscript"/>
        </w:rPr>
        <w:t xml:space="preserve">n  </w:t>
      </w:r>
      <w:r w:rsidRPr="00F3735C">
        <w:rPr>
          <w:rFonts w:hint="eastAsia"/>
        </w:rPr>
        <w:t>|</w:t>
      </w:r>
      <w:r>
        <w:rPr>
          <w:rFonts w:hint="eastAsia"/>
        </w:rPr>
        <w:t xml:space="preserve"> f</w:t>
      </w:r>
      <w:r>
        <w:rPr>
          <w:rFonts w:hint="eastAsia"/>
          <w:vertAlign w:val="subscript"/>
        </w:rPr>
        <w:t xml:space="preserve">i </w:t>
      </w:r>
      <w:r w:rsidRPr="00F3735C">
        <w:rPr>
          <w:rFonts w:hint="eastAsia"/>
        </w:rPr>
        <w:t>表示</w:t>
      </w:r>
      <w:r>
        <w:rPr>
          <w:rFonts w:hint="eastAsia"/>
        </w:rPr>
        <w:t xml:space="preserve"> </w:t>
      </w:r>
      <w:r>
        <w:rPr>
          <w:rFonts w:hint="eastAsia"/>
        </w:rPr>
        <w:t>第</w:t>
      </w:r>
      <w:r>
        <w:rPr>
          <w:rFonts w:hint="eastAsia"/>
        </w:rPr>
        <w:t>i</w:t>
      </w:r>
      <w:proofErr w:type="gramStart"/>
      <w:r>
        <w:rPr>
          <w:rFonts w:hint="eastAsia"/>
        </w:rPr>
        <w:t>个</w:t>
      </w:r>
      <w:proofErr w:type="gramEnd"/>
      <w:r>
        <w:rPr>
          <w:rFonts w:hint="eastAsia"/>
        </w:rPr>
        <w:t>租户的映射</w:t>
      </w:r>
      <w:r w:rsidRPr="00F3735C">
        <w:rPr>
          <w:rFonts w:hint="eastAsia"/>
        </w:rPr>
        <w:t xml:space="preserve">  </w:t>
      </w:r>
      <w:r>
        <w:rPr>
          <w:rFonts w:hint="eastAsia"/>
          <w:vertAlign w:val="superscript"/>
        </w:rPr>
        <w:t xml:space="preserve"> </w:t>
      </w:r>
      <w:r>
        <w:rPr>
          <w:rFonts w:hint="eastAsia"/>
        </w:rPr>
        <w:t>}</w:t>
      </w:r>
    </w:p>
    <w:p w:rsidR="009F6AF0" w:rsidRDefault="009F6AF0" w:rsidP="00CA35BA">
      <w:pPr>
        <w:ind w:firstLine="480"/>
      </w:pPr>
      <w:r>
        <w:rPr>
          <w:rFonts w:hint="eastAsia"/>
        </w:rPr>
        <w:t>f</w:t>
      </w:r>
      <w:r w:rsidRPr="0067792A">
        <w:rPr>
          <w:rFonts w:hint="eastAsia"/>
          <w:vertAlign w:val="subscript"/>
        </w:rPr>
        <w:t>1</w:t>
      </w:r>
      <w:r>
        <w:rPr>
          <w:rFonts w:hint="eastAsia"/>
        </w:rPr>
        <w:t>=</w:t>
      </w:r>
      <w:r>
        <w:rPr>
          <w:rFonts w:hint="eastAsia"/>
        </w:rPr>
        <w:t>投影</w:t>
      </w:r>
      <w:r>
        <w:rPr>
          <w:rFonts w:hint="eastAsia"/>
          <w:vertAlign w:val="subscript"/>
        </w:rPr>
        <w:t>编号，姓名，年龄，毕业年份</w:t>
      </w:r>
      <w:r>
        <w:rPr>
          <w:rFonts w:hint="eastAsia"/>
        </w:rPr>
        <w:t xml:space="preserve"> (</w:t>
      </w:r>
      <w:r>
        <w:rPr>
          <w:rFonts w:hint="eastAsia"/>
        </w:rPr>
        <w:t>选择</w:t>
      </w:r>
      <w:r>
        <w:rPr>
          <w:rFonts w:hint="eastAsia"/>
          <w:vertAlign w:val="subscript"/>
        </w:rPr>
        <w:t>租户编号</w:t>
      </w:r>
      <w:r>
        <w:rPr>
          <w:rFonts w:hint="eastAsia"/>
          <w:vertAlign w:val="subscript"/>
        </w:rPr>
        <w:t>=001</w:t>
      </w:r>
      <w:r>
        <w:rPr>
          <w:rFonts w:hint="eastAsia"/>
        </w:rPr>
        <w:t>(</w:t>
      </w:r>
      <w:r>
        <w:rPr>
          <w:rFonts w:hint="eastAsia"/>
        </w:rPr>
        <w:t>学生</w:t>
      </w:r>
      <w:r>
        <w:rPr>
          <w:rFonts w:hint="eastAsia"/>
        </w:rPr>
        <w:t>))</w:t>
      </w:r>
      <w:r>
        <w:rPr>
          <w:rFonts w:hint="eastAsia"/>
        </w:rPr>
        <w:t>；</w:t>
      </w:r>
    </w:p>
    <w:p w:rsidR="009F6AF0" w:rsidRDefault="009F6AF0" w:rsidP="00CA35BA">
      <w:pPr>
        <w:ind w:firstLine="480"/>
      </w:pPr>
      <w:r>
        <w:rPr>
          <w:rFonts w:hint="eastAsia"/>
        </w:rPr>
        <w:t xml:space="preserve">   </w:t>
      </w:r>
      <w:r>
        <w:rPr>
          <w:rFonts w:hint="eastAsia"/>
        </w:rPr>
        <w:t>课程</w:t>
      </w:r>
      <w:r>
        <w:rPr>
          <w:rFonts w:hint="eastAsia"/>
          <w:vertAlign w:val="subscript"/>
        </w:rPr>
        <w:t>编号，课程名，学分</w:t>
      </w:r>
      <w:r>
        <w:rPr>
          <w:rFonts w:hint="eastAsia"/>
        </w:rPr>
        <w:t xml:space="preserve"> (</w:t>
      </w:r>
      <w:r>
        <w:rPr>
          <w:rFonts w:hint="eastAsia"/>
        </w:rPr>
        <w:t>选择</w:t>
      </w:r>
      <w:r>
        <w:rPr>
          <w:rFonts w:hint="eastAsia"/>
          <w:vertAlign w:val="subscript"/>
        </w:rPr>
        <w:t>租户编号</w:t>
      </w:r>
      <w:r>
        <w:rPr>
          <w:rFonts w:hint="eastAsia"/>
          <w:vertAlign w:val="subscript"/>
        </w:rPr>
        <w:t>=001</w:t>
      </w:r>
      <w:r>
        <w:rPr>
          <w:rFonts w:hint="eastAsia"/>
        </w:rPr>
        <w:t>(</w:t>
      </w:r>
      <w:r>
        <w:rPr>
          <w:rFonts w:hint="eastAsia"/>
        </w:rPr>
        <w:t>课程</w:t>
      </w:r>
      <w:r>
        <w:rPr>
          <w:rFonts w:hint="eastAsia"/>
        </w:rPr>
        <w:t xml:space="preserve">))                  </w:t>
      </w:r>
    </w:p>
    <w:p w:rsidR="009F6AF0" w:rsidRDefault="009F6AF0" w:rsidP="00CA35BA">
      <w:pPr>
        <w:ind w:firstLineChars="83" w:firstLine="199"/>
      </w:pPr>
      <w:r>
        <w:rPr>
          <w:rFonts w:hint="eastAsia"/>
        </w:rPr>
        <w:t xml:space="preserve">   </w:t>
      </w:r>
      <w:r>
        <w:rPr>
          <w:rFonts w:hint="eastAsia"/>
        </w:rPr>
        <w:t>租户</w:t>
      </w:r>
      <w:r>
        <w:rPr>
          <w:rFonts w:hint="eastAsia"/>
        </w:rPr>
        <w:t>002</w:t>
      </w:r>
      <w:r>
        <w:rPr>
          <w:rFonts w:hint="eastAsia"/>
        </w:rPr>
        <w:t>的租户视图同上映射</w:t>
      </w:r>
    </w:p>
    <w:p w:rsidR="009F6AF0" w:rsidRDefault="009F6AF0" w:rsidP="00CA35BA">
      <w:pPr>
        <w:numPr>
          <w:ilvl w:val="0"/>
          <w:numId w:val="28"/>
        </w:numPr>
        <w:ind w:firstLineChars="0"/>
      </w:pPr>
      <w:r>
        <w:rPr>
          <w:rFonts w:hint="eastAsia"/>
        </w:rPr>
        <w:t>租户视图——</w:t>
      </w:r>
      <w:proofErr w:type="gramStart"/>
      <w:r>
        <w:rPr>
          <w:rFonts w:hint="eastAsia"/>
        </w:rPr>
        <w:t>〉</w:t>
      </w:r>
      <w:proofErr w:type="gramEnd"/>
      <w:r>
        <w:rPr>
          <w:rFonts w:hint="eastAsia"/>
        </w:rPr>
        <w:t>多租户共享视图</w:t>
      </w:r>
    </w:p>
    <w:p w:rsidR="009F6AF0" w:rsidRDefault="009F6AF0" w:rsidP="00CA35BA">
      <w:pPr>
        <w:ind w:firstLine="480"/>
      </w:pPr>
      <w:r>
        <w:rPr>
          <w:rFonts w:hint="eastAsia"/>
        </w:rPr>
        <w:t>首先构造各租户视图属性的全集</w:t>
      </w:r>
    </w:p>
    <w:p w:rsidR="009F6AF0" w:rsidRDefault="009F6AF0" w:rsidP="00CA35BA">
      <w:pPr>
        <w:ind w:firstLine="480"/>
      </w:pPr>
      <w:r>
        <w:rPr>
          <w:rFonts w:hint="eastAsia"/>
        </w:rPr>
        <w:t>学生</w:t>
      </w:r>
      <w:r>
        <w:rPr>
          <w:rFonts w:hint="eastAsia"/>
        </w:rPr>
        <w:t>=(</w:t>
      </w:r>
      <w:r>
        <w:rPr>
          <w:rFonts w:hint="eastAsia"/>
        </w:rPr>
        <w:t>租户编号，编号，姓名，年龄，毕业年份，入学年份</w:t>
      </w:r>
      <w:r>
        <w:rPr>
          <w:rFonts w:hint="eastAsia"/>
        </w:rPr>
        <w:t>)</w:t>
      </w:r>
    </w:p>
    <w:p w:rsidR="009F6AF0" w:rsidRDefault="009F6AF0" w:rsidP="00CA35BA">
      <w:pPr>
        <w:ind w:firstLine="480"/>
      </w:pPr>
      <w:r>
        <w:rPr>
          <w:rFonts w:hint="eastAsia"/>
        </w:rPr>
        <w:lastRenderedPageBreak/>
        <w:t>f</w:t>
      </w:r>
      <w:r>
        <w:rPr>
          <w:rFonts w:hint="eastAsia"/>
          <w:vertAlign w:val="subscript"/>
        </w:rPr>
        <w:t>2</w:t>
      </w:r>
      <w:r>
        <w:rPr>
          <w:rFonts w:hint="eastAsia"/>
        </w:rPr>
        <w:t>=</w:t>
      </w:r>
      <w:r>
        <w:rPr>
          <w:rFonts w:hint="eastAsia"/>
        </w:rPr>
        <w:t>投影</w:t>
      </w:r>
      <w:r w:rsidRPr="00006DC3">
        <w:rPr>
          <w:rFonts w:hint="eastAsia"/>
          <w:vertAlign w:val="subscript"/>
        </w:rPr>
        <w:t>租户编号，编号，姓名，年龄，毕业年份，入学年份</w:t>
      </w:r>
      <w:r>
        <w:rPr>
          <w:rFonts w:hint="eastAsia"/>
        </w:rPr>
        <w:t>(</w:t>
      </w:r>
      <w:r>
        <w:rPr>
          <w:rFonts w:hint="eastAsia"/>
        </w:rPr>
        <w:t>学生</w:t>
      </w:r>
      <w:r>
        <w:rPr>
          <w:rFonts w:hint="eastAsia"/>
        </w:rPr>
        <w:t xml:space="preserve"> </w:t>
      </w:r>
      <w:r>
        <w:rPr>
          <w:rFonts w:hint="eastAsia"/>
        </w:rPr>
        <w:t>外连接</w:t>
      </w:r>
      <w:r>
        <w:rPr>
          <w:rFonts w:hint="eastAsia"/>
        </w:rPr>
        <w:t xml:space="preserve"> (001, </w:t>
      </w:r>
      <w:r>
        <w:rPr>
          <w:rFonts w:hint="eastAsia"/>
        </w:rPr>
        <w:t>入学年份</w:t>
      </w:r>
      <w:r>
        <w:rPr>
          <w:rFonts w:hint="eastAsia"/>
        </w:rPr>
        <w:t xml:space="preserve">) ) </w:t>
      </w:r>
      <w:r>
        <w:rPr>
          <w:rFonts w:hint="eastAsia"/>
        </w:rPr>
        <w:t>并</w:t>
      </w:r>
      <w:r>
        <w:rPr>
          <w:rFonts w:hint="eastAsia"/>
        </w:rPr>
        <w:t xml:space="preserve"> </w:t>
      </w:r>
    </w:p>
    <w:p w:rsidR="009F6AF0" w:rsidRDefault="009F6AF0" w:rsidP="00CA35BA">
      <w:pPr>
        <w:ind w:firstLine="480"/>
      </w:pPr>
      <w:r>
        <w:rPr>
          <w:rFonts w:hint="eastAsia"/>
        </w:rPr>
        <w:t xml:space="preserve">   </w:t>
      </w:r>
      <w:r>
        <w:rPr>
          <w:rFonts w:hint="eastAsia"/>
        </w:rPr>
        <w:t>投影</w:t>
      </w:r>
      <w:r w:rsidRPr="00006DC3">
        <w:rPr>
          <w:rFonts w:hint="eastAsia"/>
          <w:vertAlign w:val="subscript"/>
        </w:rPr>
        <w:t>租户编号，编号，姓名，年龄，毕业年份，入学年份</w:t>
      </w:r>
      <w:r>
        <w:rPr>
          <w:rFonts w:hint="eastAsia"/>
        </w:rPr>
        <w:t>(</w:t>
      </w:r>
      <w:r>
        <w:rPr>
          <w:rFonts w:hint="eastAsia"/>
        </w:rPr>
        <w:t>学生</w:t>
      </w:r>
      <w:r>
        <w:rPr>
          <w:rFonts w:hint="eastAsia"/>
        </w:rPr>
        <w:t xml:space="preserve"> </w:t>
      </w:r>
      <w:r>
        <w:rPr>
          <w:rFonts w:hint="eastAsia"/>
        </w:rPr>
        <w:t>外连接</w:t>
      </w:r>
      <w:r>
        <w:rPr>
          <w:rFonts w:hint="eastAsia"/>
        </w:rPr>
        <w:t xml:space="preserve"> (002, </w:t>
      </w:r>
      <w:r>
        <w:rPr>
          <w:rFonts w:hint="eastAsia"/>
        </w:rPr>
        <w:t>毕业年份</w:t>
      </w:r>
      <w:r>
        <w:rPr>
          <w:rFonts w:hint="eastAsia"/>
        </w:rPr>
        <w:t>) )</w:t>
      </w:r>
    </w:p>
    <w:p w:rsidR="009F6AF0" w:rsidRPr="00E53458" w:rsidRDefault="009F6AF0" w:rsidP="00CA35BA">
      <w:pPr>
        <w:ind w:firstLine="480"/>
      </w:pPr>
      <w:r>
        <w:rPr>
          <w:rFonts w:hint="eastAsia"/>
        </w:rPr>
        <w:t>课程映射同上</w:t>
      </w:r>
    </w:p>
    <w:p w:rsidR="009F6AF0" w:rsidRPr="00645F03" w:rsidRDefault="009F6AF0" w:rsidP="004A1003">
      <w:pPr>
        <w:pStyle w:val="515"/>
      </w:pPr>
      <w:r>
        <w:rPr>
          <w:rFonts w:hint="eastAsia"/>
        </w:rPr>
        <w:t>多租户共享视图</w:t>
      </w:r>
    </w:p>
    <w:p w:rsidR="009F6AF0" w:rsidRDefault="009F6AF0" w:rsidP="00CA35BA">
      <w:pPr>
        <w:ind w:firstLine="480"/>
      </w:pPr>
      <w:r>
        <w:rPr>
          <w:rFonts w:hint="eastAsia"/>
        </w:rPr>
        <w:t>多租户共享视图</w:t>
      </w:r>
      <w:r>
        <w:rPr>
          <w:rFonts w:hint="eastAsia"/>
        </w:rPr>
        <w:t>=(</w:t>
      </w:r>
      <w:r>
        <w:rPr>
          <w:rFonts w:hint="eastAsia"/>
        </w:rPr>
        <w:t>学生</w:t>
      </w:r>
      <w:r>
        <w:rPr>
          <w:rFonts w:hint="eastAsia"/>
        </w:rPr>
        <w:t>,</w:t>
      </w:r>
      <w:r>
        <w:rPr>
          <w:rFonts w:hint="eastAsia"/>
        </w:rPr>
        <w:t>课程</w:t>
      </w:r>
      <w:r>
        <w:rPr>
          <w:rFonts w:hint="eastAsia"/>
        </w:rPr>
        <w:t>)</w:t>
      </w:r>
    </w:p>
    <w:p w:rsidR="009F6AF0" w:rsidRDefault="009F6AF0" w:rsidP="00CA35BA">
      <w:pPr>
        <w:ind w:firstLine="480"/>
      </w:pPr>
      <w:r>
        <w:rPr>
          <w:rFonts w:hint="eastAsia"/>
        </w:rPr>
        <w:t xml:space="preserve">          </w:t>
      </w:r>
      <w:r>
        <w:rPr>
          <w:rFonts w:hint="eastAsia"/>
        </w:rPr>
        <w:t>学生</w:t>
      </w:r>
      <w:r>
        <w:rPr>
          <w:rFonts w:hint="eastAsia"/>
        </w:rPr>
        <w:t>=(</w:t>
      </w:r>
      <w:r>
        <w:rPr>
          <w:rFonts w:hint="eastAsia"/>
        </w:rPr>
        <w:t>租户编号，编号，姓名，年龄，毕业年份，入学年份</w:t>
      </w:r>
      <w:r>
        <w:rPr>
          <w:rFonts w:hint="eastAsia"/>
        </w:rPr>
        <w:t>)</w:t>
      </w:r>
    </w:p>
    <w:p w:rsidR="009F6AF0" w:rsidRDefault="009F6AF0" w:rsidP="00CA35BA">
      <w:pPr>
        <w:ind w:firstLine="480"/>
      </w:pPr>
      <w:r>
        <w:rPr>
          <w:rFonts w:hint="eastAsia"/>
        </w:rPr>
        <w:t xml:space="preserve">          </w:t>
      </w:r>
      <w:r>
        <w:rPr>
          <w:rFonts w:hint="eastAsia"/>
        </w:rPr>
        <w:t>课程</w:t>
      </w:r>
      <w:r>
        <w:rPr>
          <w:rFonts w:hint="eastAsia"/>
        </w:rPr>
        <w:t>=(</w:t>
      </w:r>
      <w:r>
        <w:rPr>
          <w:rFonts w:hint="eastAsia"/>
        </w:rPr>
        <w:t>租户编号，编号，课程名，学分</w:t>
      </w:r>
      <w:r>
        <w:rPr>
          <w:rFonts w:hint="eastAsia"/>
        </w:rPr>
        <w:t>)</w:t>
      </w:r>
    </w:p>
    <w:p w:rsidR="009F6AF0" w:rsidRPr="00FE2021" w:rsidRDefault="009F6AF0" w:rsidP="00CA35BA">
      <w:pPr>
        <w:ind w:firstLine="480"/>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25"/>
        <w:gridCol w:w="1489"/>
        <w:gridCol w:w="1297"/>
        <w:gridCol w:w="1271"/>
        <w:gridCol w:w="1631"/>
        <w:gridCol w:w="1612"/>
        <w:gridCol w:w="1571"/>
      </w:tblGrid>
      <w:tr w:rsidR="009F6AF0" w:rsidRPr="009635A1" w:rsidTr="009F2996">
        <w:trPr>
          <w:trHeight w:val="676"/>
        </w:trPr>
        <w:tc>
          <w:tcPr>
            <w:tcW w:w="692" w:type="pct"/>
          </w:tcPr>
          <w:p w:rsidR="009F6AF0" w:rsidRDefault="009F6AF0" w:rsidP="00CA35BA">
            <w:pPr>
              <w:ind w:firstLineChars="0" w:firstLine="0"/>
              <w:jc w:val="center"/>
            </w:pPr>
            <w:r>
              <w:rPr>
                <w:rFonts w:hint="eastAsia"/>
              </w:rPr>
              <w:t>租户标识</w:t>
            </w:r>
          </w:p>
        </w:tc>
        <w:tc>
          <w:tcPr>
            <w:tcW w:w="723" w:type="pct"/>
          </w:tcPr>
          <w:p w:rsidR="009F6AF0" w:rsidRPr="009635A1" w:rsidRDefault="009F6AF0" w:rsidP="00CA35BA">
            <w:pPr>
              <w:ind w:firstLineChars="0" w:firstLine="0"/>
              <w:jc w:val="center"/>
            </w:pPr>
            <w:r>
              <w:rPr>
                <w:rFonts w:hint="eastAsia"/>
              </w:rPr>
              <w:t>编号</w:t>
            </w:r>
          </w:p>
        </w:tc>
        <w:tc>
          <w:tcPr>
            <w:tcW w:w="630" w:type="pct"/>
          </w:tcPr>
          <w:p w:rsidR="009F6AF0" w:rsidRPr="009635A1" w:rsidRDefault="009F6AF0" w:rsidP="00CA35BA">
            <w:pPr>
              <w:ind w:firstLineChars="0" w:firstLine="0"/>
              <w:jc w:val="center"/>
            </w:pPr>
            <w:r>
              <w:rPr>
                <w:rFonts w:hint="eastAsia"/>
              </w:rPr>
              <w:t>姓名</w:t>
            </w:r>
          </w:p>
        </w:tc>
        <w:tc>
          <w:tcPr>
            <w:tcW w:w="617" w:type="pct"/>
          </w:tcPr>
          <w:p w:rsidR="009F6AF0" w:rsidRPr="009635A1" w:rsidRDefault="009F6AF0" w:rsidP="00CA35BA">
            <w:pPr>
              <w:ind w:firstLineChars="0" w:firstLine="0"/>
              <w:jc w:val="center"/>
            </w:pPr>
            <w:r>
              <w:rPr>
                <w:rFonts w:hint="eastAsia"/>
              </w:rPr>
              <w:t>年龄</w:t>
            </w:r>
          </w:p>
        </w:tc>
        <w:tc>
          <w:tcPr>
            <w:tcW w:w="792" w:type="pct"/>
          </w:tcPr>
          <w:p w:rsidR="009F6AF0" w:rsidRPr="009635A1" w:rsidRDefault="009F6AF0" w:rsidP="00CA35BA">
            <w:pPr>
              <w:ind w:firstLineChars="0" w:firstLine="0"/>
              <w:jc w:val="center"/>
            </w:pPr>
            <w:r>
              <w:rPr>
                <w:rFonts w:hint="eastAsia"/>
              </w:rPr>
              <w:t>姓名</w:t>
            </w:r>
          </w:p>
        </w:tc>
        <w:tc>
          <w:tcPr>
            <w:tcW w:w="783" w:type="pct"/>
          </w:tcPr>
          <w:p w:rsidR="009F6AF0" w:rsidRPr="009635A1" w:rsidRDefault="009F6AF0" w:rsidP="00CA35BA">
            <w:pPr>
              <w:ind w:firstLineChars="0" w:firstLine="0"/>
              <w:jc w:val="center"/>
            </w:pPr>
            <w:r>
              <w:rPr>
                <w:rFonts w:hint="eastAsia"/>
              </w:rPr>
              <w:t>毕业年份</w:t>
            </w:r>
          </w:p>
        </w:tc>
        <w:tc>
          <w:tcPr>
            <w:tcW w:w="763" w:type="pct"/>
          </w:tcPr>
          <w:p w:rsidR="009F6AF0" w:rsidRDefault="009F6AF0" w:rsidP="00CA35BA">
            <w:pPr>
              <w:ind w:firstLineChars="0" w:firstLine="0"/>
              <w:jc w:val="center"/>
            </w:pPr>
            <w:r>
              <w:rPr>
                <w:rFonts w:hint="eastAsia"/>
              </w:rPr>
              <w:t>入学年份</w:t>
            </w:r>
          </w:p>
        </w:tc>
      </w:tr>
      <w:tr w:rsidR="009F6AF0" w:rsidRPr="009635A1" w:rsidTr="009F2996">
        <w:trPr>
          <w:trHeight w:val="265"/>
        </w:trPr>
        <w:tc>
          <w:tcPr>
            <w:tcW w:w="692" w:type="pct"/>
          </w:tcPr>
          <w:p w:rsidR="009F6AF0" w:rsidRPr="009635A1" w:rsidRDefault="009F6AF0" w:rsidP="00CA35BA">
            <w:pPr>
              <w:ind w:firstLine="480"/>
              <w:jc w:val="left"/>
            </w:pPr>
            <w:r>
              <w:rPr>
                <w:rFonts w:hint="eastAsia"/>
              </w:rPr>
              <w:t>001</w:t>
            </w:r>
          </w:p>
        </w:tc>
        <w:tc>
          <w:tcPr>
            <w:tcW w:w="723" w:type="pct"/>
          </w:tcPr>
          <w:p w:rsidR="009F6AF0" w:rsidRPr="009635A1" w:rsidRDefault="009F6AF0" w:rsidP="00CA35BA">
            <w:pPr>
              <w:ind w:firstLine="480"/>
              <w:jc w:val="left"/>
            </w:pPr>
            <w:r w:rsidRPr="009635A1">
              <w:rPr>
                <w:rFonts w:hint="eastAsia"/>
              </w:rPr>
              <w:t>1</w:t>
            </w:r>
          </w:p>
        </w:tc>
        <w:tc>
          <w:tcPr>
            <w:tcW w:w="630" w:type="pct"/>
          </w:tcPr>
          <w:p w:rsidR="009F6AF0" w:rsidRPr="009635A1" w:rsidRDefault="009F6AF0" w:rsidP="00CA35BA">
            <w:pPr>
              <w:ind w:firstLineChars="0" w:firstLine="0"/>
              <w:jc w:val="left"/>
            </w:pPr>
            <w:r w:rsidRPr="009635A1">
              <w:rPr>
                <w:rFonts w:hint="eastAsia"/>
              </w:rPr>
              <w:t>张三</w:t>
            </w:r>
          </w:p>
        </w:tc>
        <w:tc>
          <w:tcPr>
            <w:tcW w:w="617" w:type="pct"/>
          </w:tcPr>
          <w:p w:rsidR="009F6AF0" w:rsidRPr="009635A1" w:rsidRDefault="009F6AF0" w:rsidP="00CA35BA">
            <w:pPr>
              <w:ind w:firstLine="480"/>
              <w:jc w:val="left"/>
            </w:pPr>
            <w:r>
              <w:rPr>
                <w:rFonts w:hint="eastAsia"/>
              </w:rPr>
              <w:t>2</w:t>
            </w:r>
            <w:r w:rsidRPr="009635A1">
              <w:rPr>
                <w:rFonts w:hint="eastAsia"/>
              </w:rPr>
              <w:t>2</w:t>
            </w:r>
          </w:p>
        </w:tc>
        <w:tc>
          <w:tcPr>
            <w:tcW w:w="792" w:type="pct"/>
          </w:tcPr>
          <w:p w:rsidR="009F6AF0" w:rsidRPr="009635A1" w:rsidRDefault="009F6AF0" w:rsidP="00CA35BA">
            <w:pPr>
              <w:ind w:firstLine="480"/>
              <w:jc w:val="left"/>
            </w:pPr>
            <w:r w:rsidRPr="009635A1">
              <w:rPr>
                <w:rFonts w:hint="eastAsia"/>
              </w:rPr>
              <w:t>张三</w:t>
            </w:r>
          </w:p>
        </w:tc>
        <w:tc>
          <w:tcPr>
            <w:tcW w:w="783" w:type="pct"/>
          </w:tcPr>
          <w:p w:rsidR="009F6AF0" w:rsidRPr="009635A1" w:rsidRDefault="009F6AF0" w:rsidP="00CA35BA">
            <w:pPr>
              <w:ind w:firstLine="480"/>
              <w:jc w:val="left"/>
            </w:pPr>
            <w:r w:rsidRPr="009635A1">
              <w:rPr>
                <w:rFonts w:hint="eastAsia"/>
              </w:rPr>
              <w:t>2008</w:t>
            </w:r>
          </w:p>
        </w:tc>
        <w:tc>
          <w:tcPr>
            <w:tcW w:w="763" w:type="pct"/>
          </w:tcPr>
          <w:p w:rsidR="009F6AF0" w:rsidRPr="009635A1" w:rsidRDefault="009F6AF0" w:rsidP="00CA35BA">
            <w:pPr>
              <w:ind w:firstLine="480"/>
              <w:jc w:val="left"/>
            </w:pPr>
          </w:p>
        </w:tc>
      </w:tr>
      <w:tr w:rsidR="009F6AF0" w:rsidRPr="009635A1" w:rsidTr="009F2996">
        <w:tc>
          <w:tcPr>
            <w:tcW w:w="692" w:type="pct"/>
          </w:tcPr>
          <w:p w:rsidR="009F6AF0" w:rsidRDefault="009F6AF0" w:rsidP="00CA35BA">
            <w:pPr>
              <w:ind w:firstLine="480"/>
            </w:pPr>
            <w:r w:rsidRPr="00752C1F">
              <w:rPr>
                <w:rFonts w:hint="eastAsia"/>
              </w:rPr>
              <w:t>001</w:t>
            </w:r>
          </w:p>
        </w:tc>
        <w:tc>
          <w:tcPr>
            <w:tcW w:w="723" w:type="pct"/>
          </w:tcPr>
          <w:p w:rsidR="009F6AF0" w:rsidRPr="009635A1" w:rsidRDefault="009F6AF0" w:rsidP="00CA35BA">
            <w:pPr>
              <w:ind w:firstLine="480"/>
              <w:jc w:val="left"/>
            </w:pPr>
            <w:r w:rsidRPr="009635A1">
              <w:rPr>
                <w:rFonts w:hint="eastAsia"/>
              </w:rPr>
              <w:t>2</w:t>
            </w:r>
          </w:p>
        </w:tc>
        <w:tc>
          <w:tcPr>
            <w:tcW w:w="630" w:type="pct"/>
          </w:tcPr>
          <w:p w:rsidR="009F6AF0" w:rsidRPr="009635A1" w:rsidRDefault="009F6AF0" w:rsidP="00CA35BA">
            <w:pPr>
              <w:ind w:firstLineChars="0" w:firstLine="0"/>
              <w:jc w:val="left"/>
            </w:pPr>
            <w:r w:rsidRPr="009635A1">
              <w:rPr>
                <w:rFonts w:hint="eastAsia"/>
              </w:rPr>
              <w:t>李四</w:t>
            </w:r>
          </w:p>
        </w:tc>
        <w:tc>
          <w:tcPr>
            <w:tcW w:w="617" w:type="pct"/>
          </w:tcPr>
          <w:p w:rsidR="009F6AF0" w:rsidRPr="009635A1" w:rsidRDefault="009F6AF0" w:rsidP="00CA35BA">
            <w:pPr>
              <w:ind w:firstLine="480"/>
              <w:jc w:val="left"/>
            </w:pPr>
            <w:r>
              <w:rPr>
                <w:rFonts w:hint="eastAsia"/>
              </w:rPr>
              <w:t>21</w:t>
            </w:r>
          </w:p>
        </w:tc>
        <w:tc>
          <w:tcPr>
            <w:tcW w:w="792" w:type="pct"/>
          </w:tcPr>
          <w:p w:rsidR="009F6AF0" w:rsidRPr="009635A1" w:rsidRDefault="009F6AF0" w:rsidP="00CA35BA">
            <w:pPr>
              <w:ind w:firstLine="480"/>
              <w:jc w:val="left"/>
            </w:pPr>
            <w:r w:rsidRPr="009635A1">
              <w:rPr>
                <w:rFonts w:hint="eastAsia"/>
              </w:rPr>
              <w:t>李四</w:t>
            </w:r>
          </w:p>
        </w:tc>
        <w:tc>
          <w:tcPr>
            <w:tcW w:w="783" w:type="pct"/>
          </w:tcPr>
          <w:p w:rsidR="009F6AF0" w:rsidRPr="009635A1" w:rsidRDefault="009F6AF0" w:rsidP="00CA35BA">
            <w:pPr>
              <w:ind w:firstLine="480"/>
              <w:jc w:val="left"/>
            </w:pPr>
            <w:r w:rsidRPr="009635A1">
              <w:rPr>
                <w:rFonts w:hint="eastAsia"/>
              </w:rPr>
              <w:t>2009</w:t>
            </w:r>
          </w:p>
        </w:tc>
        <w:tc>
          <w:tcPr>
            <w:tcW w:w="763" w:type="pct"/>
          </w:tcPr>
          <w:p w:rsidR="009F6AF0" w:rsidRPr="009635A1" w:rsidRDefault="009F6AF0" w:rsidP="00CA35BA">
            <w:pPr>
              <w:ind w:firstLine="480"/>
              <w:jc w:val="left"/>
            </w:pPr>
          </w:p>
        </w:tc>
      </w:tr>
      <w:tr w:rsidR="009F6AF0" w:rsidRPr="009635A1" w:rsidTr="009F2996">
        <w:tc>
          <w:tcPr>
            <w:tcW w:w="692" w:type="pct"/>
          </w:tcPr>
          <w:p w:rsidR="009F6AF0" w:rsidRDefault="009F6AF0" w:rsidP="00CA35BA">
            <w:pPr>
              <w:ind w:firstLine="480"/>
            </w:pPr>
            <w:r w:rsidRPr="00752C1F">
              <w:rPr>
                <w:rFonts w:hint="eastAsia"/>
              </w:rPr>
              <w:t>001</w:t>
            </w:r>
          </w:p>
        </w:tc>
        <w:tc>
          <w:tcPr>
            <w:tcW w:w="723" w:type="pct"/>
          </w:tcPr>
          <w:p w:rsidR="009F6AF0" w:rsidRPr="009635A1" w:rsidRDefault="009F6AF0" w:rsidP="00CA35BA">
            <w:pPr>
              <w:ind w:firstLine="480"/>
              <w:jc w:val="left"/>
            </w:pPr>
            <w:r w:rsidRPr="009635A1">
              <w:rPr>
                <w:rFonts w:hint="eastAsia"/>
              </w:rPr>
              <w:t>3</w:t>
            </w:r>
          </w:p>
        </w:tc>
        <w:tc>
          <w:tcPr>
            <w:tcW w:w="630" w:type="pct"/>
          </w:tcPr>
          <w:p w:rsidR="009F6AF0" w:rsidRPr="009635A1" w:rsidRDefault="009F6AF0" w:rsidP="00CA35BA">
            <w:pPr>
              <w:ind w:firstLineChars="0" w:firstLine="0"/>
              <w:jc w:val="left"/>
            </w:pPr>
            <w:r w:rsidRPr="009635A1">
              <w:rPr>
                <w:rFonts w:hint="eastAsia"/>
              </w:rPr>
              <w:t>王五</w:t>
            </w:r>
          </w:p>
        </w:tc>
        <w:tc>
          <w:tcPr>
            <w:tcW w:w="617" w:type="pct"/>
          </w:tcPr>
          <w:p w:rsidR="009F6AF0" w:rsidRPr="009635A1" w:rsidRDefault="009F6AF0" w:rsidP="00CA35BA">
            <w:pPr>
              <w:ind w:firstLine="480"/>
              <w:jc w:val="left"/>
            </w:pPr>
            <w:r>
              <w:rPr>
                <w:rFonts w:hint="eastAsia"/>
              </w:rPr>
              <w:t>2</w:t>
            </w:r>
            <w:r w:rsidRPr="009635A1">
              <w:rPr>
                <w:rFonts w:hint="eastAsia"/>
              </w:rPr>
              <w:t>9</w:t>
            </w:r>
          </w:p>
        </w:tc>
        <w:tc>
          <w:tcPr>
            <w:tcW w:w="792" w:type="pct"/>
          </w:tcPr>
          <w:p w:rsidR="009F6AF0" w:rsidRPr="009635A1" w:rsidRDefault="009F6AF0" w:rsidP="00CA35BA">
            <w:pPr>
              <w:ind w:firstLine="480"/>
              <w:jc w:val="left"/>
            </w:pPr>
            <w:r w:rsidRPr="009635A1">
              <w:rPr>
                <w:rFonts w:hint="eastAsia"/>
              </w:rPr>
              <w:t>王五</w:t>
            </w:r>
          </w:p>
        </w:tc>
        <w:tc>
          <w:tcPr>
            <w:tcW w:w="783" w:type="pct"/>
          </w:tcPr>
          <w:p w:rsidR="009F6AF0" w:rsidRPr="009635A1" w:rsidRDefault="009F6AF0" w:rsidP="00CA35BA">
            <w:pPr>
              <w:ind w:firstLine="480"/>
              <w:jc w:val="left"/>
            </w:pPr>
            <w:r w:rsidRPr="009635A1">
              <w:rPr>
                <w:rFonts w:hint="eastAsia"/>
              </w:rPr>
              <w:t>2004</w:t>
            </w:r>
          </w:p>
        </w:tc>
        <w:tc>
          <w:tcPr>
            <w:tcW w:w="763" w:type="pct"/>
          </w:tcPr>
          <w:p w:rsidR="009F6AF0" w:rsidRPr="009635A1" w:rsidRDefault="009F6AF0" w:rsidP="00CA35BA">
            <w:pPr>
              <w:ind w:firstLine="480"/>
              <w:jc w:val="left"/>
            </w:pPr>
          </w:p>
        </w:tc>
      </w:tr>
      <w:tr w:rsidR="009F6AF0" w:rsidRPr="009635A1" w:rsidTr="009F2996">
        <w:tc>
          <w:tcPr>
            <w:tcW w:w="692" w:type="pct"/>
          </w:tcPr>
          <w:p w:rsidR="009F6AF0" w:rsidRDefault="009F6AF0" w:rsidP="00CA35BA">
            <w:pPr>
              <w:ind w:firstLine="480"/>
            </w:pPr>
            <w:r w:rsidRPr="00752C1F">
              <w:rPr>
                <w:rFonts w:hint="eastAsia"/>
              </w:rPr>
              <w:t>001</w:t>
            </w:r>
          </w:p>
        </w:tc>
        <w:tc>
          <w:tcPr>
            <w:tcW w:w="723" w:type="pct"/>
          </w:tcPr>
          <w:p w:rsidR="009F6AF0" w:rsidRPr="009635A1" w:rsidRDefault="009F6AF0" w:rsidP="00CA35BA">
            <w:pPr>
              <w:ind w:firstLine="480"/>
              <w:jc w:val="left"/>
            </w:pPr>
            <w:r w:rsidRPr="009635A1">
              <w:rPr>
                <w:rFonts w:hint="eastAsia"/>
              </w:rPr>
              <w:t>4</w:t>
            </w:r>
          </w:p>
        </w:tc>
        <w:tc>
          <w:tcPr>
            <w:tcW w:w="630" w:type="pct"/>
          </w:tcPr>
          <w:p w:rsidR="009F6AF0" w:rsidRPr="009635A1" w:rsidRDefault="009F6AF0" w:rsidP="00CA35BA">
            <w:pPr>
              <w:ind w:firstLineChars="0" w:firstLine="0"/>
              <w:jc w:val="left"/>
            </w:pPr>
            <w:r w:rsidRPr="009635A1">
              <w:rPr>
                <w:rFonts w:hint="eastAsia"/>
              </w:rPr>
              <w:t>赵六</w:t>
            </w:r>
          </w:p>
        </w:tc>
        <w:tc>
          <w:tcPr>
            <w:tcW w:w="617" w:type="pct"/>
          </w:tcPr>
          <w:p w:rsidR="009F6AF0" w:rsidRPr="009635A1" w:rsidRDefault="009F6AF0" w:rsidP="00CA35BA">
            <w:pPr>
              <w:ind w:firstLine="480"/>
              <w:jc w:val="left"/>
            </w:pPr>
            <w:r>
              <w:rPr>
                <w:rFonts w:hint="eastAsia"/>
              </w:rPr>
              <w:t>3</w:t>
            </w:r>
            <w:r w:rsidRPr="009635A1">
              <w:rPr>
                <w:rFonts w:hint="eastAsia"/>
              </w:rPr>
              <w:t>1</w:t>
            </w:r>
          </w:p>
        </w:tc>
        <w:tc>
          <w:tcPr>
            <w:tcW w:w="792" w:type="pct"/>
          </w:tcPr>
          <w:p w:rsidR="009F6AF0" w:rsidRPr="009635A1" w:rsidRDefault="009F6AF0" w:rsidP="00CA35BA">
            <w:pPr>
              <w:ind w:firstLine="480"/>
              <w:jc w:val="left"/>
            </w:pPr>
            <w:r w:rsidRPr="009635A1">
              <w:rPr>
                <w:rFonts w:hint="eastAsia"/>
              </w:rPr>
              <w:t>赵六</w:t>
            </w:r>
          </w:p>
        </w:tc>
        <w:tc>
          <w:tcPr>
            <w:tcW w:w="783" w:type="pct"/>
          </w:tcPr>
          <w:p w:rsidR="009F6AF0" w:rsidRPr="009635A1" w:rsidRDefault="009F6AF0" w:rsidP="00CA35BA">
            <w:pPr>
              <w:keepNext/>
              <w:ind w:firstLine="480"/>
              <w:jc w:val="left"/>
            </w:pPr>
            <w:r w:rsidRPr="009635A1">
              <w:rPr>
                <w:rFonts w:hint="eastAsia"/>
              </w:rPr>
              <w:t>2003</w:t>
            </w:r>
          </w:p>
        </w:tc>
        <w:tc>
          <w:tcPr>
            <w:tcW w:w="763" w:type="pct"/>
          </w:tcPr>
          <w:p w:rsidR="009F6AF0" w:rsidRPr="009635A1" w:rsidRDefault="009F6AF0" w:rsidP="00CA35BA">
            <w:pPr>
              <w:keepNext/>
              <w:ind w:firstLine="480"/>
              <w:jc w:val="left"/>
            </w:pPr>
          </w:p>
        </w:tc>
      </w:tr>
      <w:tr w:rsidR="009F6AF0" w:rsidRPr="009635A1" w:rsidTr="009F2996">
        <w:tc>
          <w:tcPr>
            <w:tcW w:w="692" w:type="pct"/>
          </w:tcPr>
          <w:p w:rsidR="009F6AF0" w:rsidRPr="009635A1" w:rsidRDefault="009F6AF0" w:rsidP="00CA35BA">
            <w:pPr>
              <w:ind w:firstLine="480"/>
              <w:jc w:val="left"/>
            </w:pPr>
            <w:r>
              <w:rPr>
                <w:rFonts w:hint="eastAsia"/>
              </w:rPr>
              <w:t>002</w:t>
            </w:r>
          </w:p>
        </w:tc>
        <w:tc>
          <w:tcPr>
            <w:tcW w:w="723" w:type="pct"/>
          </w:tcPr>
          <w:p w:rsidR="009F6AF0" w:rsidRPr="009635A1" w:rsidRDefault="009F6AF0" w:rsidP="00CA35BA">
            <w:pPr>
              <w:ind w:firstLine="480"/>
              <w:jc w:val="left"/>
            </w:pPr>
            <w:r w:rsidRPr="009635A1">
              <w:rPr>
                <w:rFonts w:hint="eastAsia"/>
              </w:rPr>
              <w:t>1</w:t>
            </w:r>
          </w:p>
        </w:tc>
        <w:tc>
          <w:tcPr>
            <w:tcW w:w="630" w:type="pct"/>
          </w:tcPr>
          <w:p w:rsidR="009F6AF0" w:rsidRPr="009635A1" w:rsidRDefault="009F6AF0" w:rsidP="00CA35BA">
            <w:pPr>
              <w:ind w:firstLineChars="0" w:firstLine="0"/>
              <w:jc w:val="left"/>
            </w:pPr>
            <w:r w:rsidRPr="009635A1">
              <w:rPr>
                <w:rFonts w:hint="eastAsia"/>
              </w:rPr>
              <w:t>张三</w:t>
            </w:r>
            <w:r>
              <w:rPr>
                <w:rFonts w:hint="eastAsia"/>
              </w:rPr>
              <w:t>多</w:t>
            </w:r>
          </w:p>
        </w:tc>
        <w:tc>
          <w:tcPr>
            <w:tcW w:w="617" w:type="pct"/>
          </w:tcPr>
          <w:p w:rsidR="009F6AF0" w:rsidRPr="009635A1" w:rsidRDefault="009F6AF0" w:rsidP="00CA35BA">
            <w:pPr>
              <w:ind w:firstLine="480"/>
              <w:jc w:val="left"/>
            </w:pPr>
            <w:r>
              <w:rPr>
                <w:rFonts w:hint="eastAsia"/>
              </w:rPr>
              <w:t>2</w:t>
            </w:r>
            <w:r w:rsidRPr="009635A1">
              <w:rPr>
                <w:rFonts w:hint="eastAsia"/>
              </w:rPr>
              <w:t>2</w:t>
            </w:r>
          </w:p>
        </w:tc>
        <w:tc>
          <w:tcPr>
            <w:tcW w:w="792" w:type="pct"/>
          </w:tcPr>
          <w:p w:rsidR="009F6AF0" w:rsidRPr="009635A1" w:rsidRDefault="009F6AF0" w:rsidP="00CA35BA">
            <w:pPr>
              <w:ind w:firstLine="480"/>
              <w:jc w:val="left"/>
            </w:pPr>
            <w:r w:rsidRPr="009635A1">
              <w:rPr>
                <w:rFonts w:hint="eastAsia"/>
              </w:rPr>
              <w:t>张三</w:t>
            </w:r>
          </w:p>
        </w:tc>
        <w:tc>
          <w:tcPr>
            <w:tcW w:w="783" w:type="pct"/>
          </w:tcPr>
          <w:p w:rsidR="009F6AF0" w:rsidRPr="009635A1" w:rsidRDefault="009F6AF0" w:rsidP="00CA35BA">
            <w:pPr>
              <w:ind w:firstLine="480"/>
              <w:jc w:val="left"/>
            </w:pPr>
          </w:p>
        </w:tc>
        <w:tc>
          <w:tcPr>
            <w:tcW w:w="763" w:type="pct"/>
          </w:tcPr>
          <w:p w:rsidR="009F6AF0" w:rsidRPr="009635A1" w:rsidRDefault="009F6AF0" w:rsidP="00CA35BA">
            <w:pPr>
              <w:ind w:firstLine="480"/>
              <w:jc w:val="left"/>
            </w:pPr>
            <w:r w:rsidRPr="009635A1">
              <w:rPr>
                <w:rFonts w:hint="eastAsia"/>
              </w:rPr>
              <w:t>200</w:t>
            </w:r>
            <w:r>
              <w:rPr>
                <w:rFonts w:hint="eastAsia"/>
              </w:rPr>
              <w:t>4</w:t>
            </w:r>
          </w:p>
        </w:tc>
      </w:tr>
      <w:tr w:rsidR="009F6AF0" w:rsidRPr="009635A1" w:rsidTr="009F2996">
        <w:tc>
          <w:tcPr>
            <w:tcW w:w="692" w:type="pct"/>
          </w:tcPr>
          <w:p w:rsidR="009F6AF0" w:rsidRDefault="009F6AF0" w:rsidP="00CA35BA">
            <w:pPr>
              <w:ind w:firstLine="480"/>
            </w:pPr>
            <w:r w:rsidRPr="00F726FA">
              <w:rPr>
                <w:rFonts w:hint="eastAsia"/>
              </w:rPr>
              <w:t>002</w:t>
            </w:r>
          </w:p>
        </w:tc>
        <w:tc>
          <w:tcPr>
            <w:tcW w:w="723" w:type="pct"/>
          </w:tcPr>
          <w:p w:rsidR="009F6AF0" w:rsidRPr="009635A1" w:rsidRDefault="009F6AF0" w:rsidP="00CA35BA">
            <w:pPr>
              <w:ind w:firstLine="480"/>
              <w:jc w:val="left"/>
            </w:pPr>
            <w:r w:rsidRPr="009635A1">
              <w:rPr>
                <w:rFonts w:hint="eastAsia"/>
              </w:rPr>
              <w:t>2</w:t>
            </w:r>
          </w:p>
        </w:tc>
        <w:tc>
          <w:tcPr>
            <w:tcW w:w="630" w:type="pct"/>
          </w:tcPr>
          <w:p w:rsidR="009F6AF0" w:rsidRPr="009635A1" w:rsidRDefault="009F6AF0" w:rsidP="00CA35BA">
            <w:pPr>
              <w:ind w:firstLineChars="0" w:firstLine="0"/>
              <w:jc w:val="left"/>
            </w:pPr>
            <w:r w:rsidRPr="009635A1">
              <w:rPr>
                <w:rFonts w:hint="eastAsia"/>
              </w:rPr>
              <w:t>李四</w:t>
            </w:r>
            <w:r>
              <w:rPr>
                <w:rFonts w:hint="eastAsia"/>
              </w:rPr>
              <w:t>喜</w:t>
            </w:r>
          </w:p>
        </w:tc>
        <w:tc>
          <w:tcPr>
            <w:tcW w:w="617" w:type="pct"/>
          </w:tcPr>
          <w:p w:rsidR="009F6AF0" w:rsidRPr="009635A1" w:rsidRDefault="009F6AF0" w:rsidP="00CA35BA">
            <w:pPr>
              <w:ind w:firstLine="480"/>
              <w:jc w:val="left"/>
            </w:pPr>
            <w:r>
              <w:rPr>
                <w:rFonts w:hint="eastAsia"/>
              </w:rPr>
              <w:t>21</w:t>
            </w:r>
          </w:p>
        </w:tc>
        <w:tc>
          <w:tcPr>
            <w:tcW w:w="792" w:type="pct"/>
          </w:tcPr>
          <w:p w:rsidR="009F6AF0" w:rsidRPr="009635A1" w:rsidRDefault="009F6AF0" w:rsidP="00CA35BA">
            <w:pPr>
              <w:ind w:firstLine="480"/>
              <w:jc w:val="left"/>
            </w:pPr>
            <w:r w:rsidRPr="009635A1">
              <w:rPr>
                <w:rFonts w:hint="eastAsia"/>
              </w:rPr>
              <w:t>李四</w:t>
            </w:r>
          </w:p>
        </w:tc>
        <w:tc>
          <w:tcPr>
            <w:tcW w:w="783" w:type="pct"/>
          </w:tcPr>
          <w:p w:rsidR="009F6AF0" w:rsidRPr="009635A1" w:rsidRDefault="009F6AF0" w:rsidP="00CA35BA">
            <w:pPr>
              <w:ind w:firstLine="480"/>
              <w:jc w:val="left"/>
            </w:pPr>
          </w:p>
        </w:tc>
        <w:tc>
          <w:tcPr>
            <w:tcW w:w="763" w:type="pct"/>
          </w:tcPr>
          <w:p w:rsidR="009F6AF0" w:rsidRPr="009635A1" w:rsidRDefault="009F6AF0" w:rsidP="00CA35BA">
            <w:pPr>
              <w:ind w:firstLine="480"/>
              <w:jc w:val="left"/>
            </w:pPr>
            <w:r>
              <w:rPr>
                <w:rFonts w:hint="eastAsia"/>
              </w:rPr>
              <w:t>2005</w:t>
            </w:r>
          </w:p>
        </w:tc>
      </w:tr>
      <w:tr w:rsidR="009F6AF0" w:rsidRPr="009635A1" w:rsidTr="009F2996">
        <w:tc>
          <w:tcPr>
            <w:tcW w:w="692" w:type="pct"/>
          </w:tcPr>
          <w:p w:rsidR="009F6AF0" w:rsidRDefault="009F6AF0" w:rsidP="00CA35BA">
            <w:pPr>
              <w:ind w:firstLine="480"/>
            </w:pPr>
            <w:r w:rsidRPr="00F726FA">
              <w:rPr>
                <w:rFonts w:hint="eastAsia"/>
              </w:rPr>
              <w:t>002</w:t>
            </w:r>
          </w:p>
        </w:tc>
        <w:tc>
          <w:tcPr>
            <w:tcW w:w="723" w:type="pct"/>
          </w:tcPr>
          <w:p w:rsidR="009F6AF0" w:rsidRPr="009635A1" w:rsidRDefault="009F6AF0" w:rsidP="00CA35BA">
            <w:pPr>
              <w:ind w:firstLine="480"/>
              <w:jc w:val="left"/>
            </w:pPr>
            <w:r w:rsidRPr="009635A1">
              <w:rPr>
                <w:rFonts w:hint="eastAsia"/>
              </w:rPr>
              <w:t>3</w:t>
            </w:r>
          </w:p>
        </w:tc>
        <w:tc>
          <w:tcPr>
            <w:tcW w:w="630" w:type="pct"/>
          </w:tcPr>
          <w:p w:rsidR="009F6AF0" w:rsidRPr="009635A1" w:rsidRDefault="009F6AF0" w:rsidP="00CA35BA">
            <w:pPr>
              <w:ind w:firstLineChars="0" w:firstLine="0"/>
              <w:jc w:val="left"/>
            </w:pPr>
            <w:r w:rsidRPr="009635A1">
              <w:rPr>
                <w:rFonts w:hint="eastAsia"/>
              </w:rPr>
              <w:t>王</w:t>
            </w:r>
            <w:r>
              <w:rPr>
                <w:rFonts w:hint="eastAsia"/>
              </w:rPr>
              <w:t>老</w:t>
            </w:r>
            <w:r w:rsidRPr="009635A1">
              <w:rPr>
                <w:rFonts w:hint="eastAsia"/>
              </w:rPr>
              <w:t>五</w:t>
            </w:r>
          </w:p>
        </w:tc>
        <w:tc>
          <w:tcPr>
            <w:tcW w:w="617" w:type="pct"/>
          </w:tcPr>
          <w:p w:rsidR="009F6AF0" w:rsidRPr="009635A1" w:rsidRDefault="009F6AF0" w:rsidP="00CA35BA">
            <w:pPr>
              <w:ind w:firstLine="480"/>
              <w:jc w:val="left"/>
            </w:pPr>
            <w:r>
              <w:rPr>
                <w:rFonts w:hint="eastAsia"/>
              </w:rPr>
              <w:t>2</w:t>
            </w:r>
            <w:r w:rsidRPr="009635A1">
              <w:rPr>
                <w:rFonts w:hint="eastAsia"/>
              </w:rPr>
              <w:t>9</w:t>
            </w:r>
          </w:p>
        </w:tc>
        <w:tc>
          <w:tcPr>
            <w:tcW w:w="792" w:type="pct"/>
          </w:tcPr>
          <w:p w:rsidR="009F6AF0" w:rsidRPr="009635A1" w:rsidRDefault="009F6AF0" w:rsidP="00CA35BA">
            <w:pPr>
              <w:ind w:firstLine="480"/>
              <w:jc w:val="left"/>
            </w:pPr>
            <w:r w:rsidRPr="009635A1">
              <w:rPr>
                <w:rFonts w:hint="eastAsia"/>
              </w:rPr>
              <w:t>王五</w:t>
            </w:r>
          </w:p>
        </w:tc>
        <w:tc>
          <w:tcPr>
            <w:tcW w:w="783" w:type="pct"/>
          </w:tcPr>
          <w:p w:rsidR="009F6AF0" w:rsidRPr="009635A1" w:rsidRDefault="009F6AF0" w:rsidP="00CA35BA">
            <w:pPr>
              <w:ind w:firstLine="480"/>
              <w:jc w:val="left"/>
            </w:pPr>
          </w:p>
        </w:tc>
        <w:tc>
          <w:tcPr>
            <w:tcW w:w="763" w:type="pct"/>
          </w:tcPr>
          <w:p w:rsidR="009F6AF0" w:rsidRPr="009635A1" w:rsidRDefault="009F6AF0" w:rsidP="00CA35BA">
            <w:pPr>
              <w:ind w:firstLine="480"/>
              <w:jc w:val="left"/>
            </w:pPr>
            <w:r>
              <w:rPr>
                <w:rFonts w:hint="eastAsia"/>
              </w:rPr>
              <w:t>2000</w:t>
            </w:r>
          </w:p>
        </w:tc>
      </w:tr>
      <w:tr w:rsidR="009F6AF0" w:rsidRPr="009635A1" w:rsidTr="009F2996">
        <w:tc>
          <w:tcPr>
            <w:tcW w:w="692" w:type="pct"/>
          </w:tcPr>
          <w:p w:rsidR="009F6AF0" w:rsidRDefault="009F6AF0" w:rsidP="00CA35BA">
            <w:pPr>
              <w:ind w:firstLine="480"/>
            </w:pPr>
            <w:r w:rsidRPr="00F726FA">
              <w:rPr>
                <w:rFonts w:hint="eastAsia"/>
              </w:rPr>
              <w:t>002</w:t>
            </w:r>
          </w:p>
        </w:tc>
        <w:tc>
          <w:tcPr>
            <w:tcW w:w="723" w:type="pct"/>
          </w:tcPr>
          <w:p w:rsidR="009F6AF0" w:rsidRPr="009635A1" w:rsidRDefault="009F6AF0" w:rsidP="00CA35BA">
            <w:pPr>
              <w:ind w:firstLine="480"/>
              <w:jc w:val="left"/>
            </w:pPr>
            <w:r w:rsidRPr="009635A1">
              <w:rPr>
                <w:rFonts w:hint="eastAsia"/>
              </w:rPr>
              <w:t>4</w:t>
            </w:r>
          </w:p>
        </w:tc>
        <w:tc>
          <w:tcPr>
            <w:tcW w:w="630" w:type="pct"/>
          </w:tcPr>
          <w:p w:rsidR="009F6AF0" w:rsidRPr="009635A1" w:rsidRDefault="009F6AF0" w:rsidP="00CA35BA">
            <w:pPr>
              <w:ind w:firstLineChars="0" w:firstLine="0"/>
              <w:jc w:val="left"/>
            </w:pPr>
            <w:r w:rsidRPr="009635A1">
              <w:rPr>
                <w:rFonts w:hint="eastAsia"/>
              </w:rPr>
              <w:t>赵六</w:t>
            </w:r>
            <w:r>
              <w:rPr>
                <w:rFonts w:hint="eastAsia"/>
              </w:rPr>
              <w:t>子</w:t>
            </w:r>
          </w:p>
        </w:tc>
        <w:tc>
          <w:tcPr>
            <w:tcW w:w="617" w:type="pct"/>
          </w:tcPr>
          <w:p w:rsidR="009F6AF0" w:rsidRPr="009635A1" w:rsidRDefault="009F6AF0" w:rsidP="00CA35BA">
            <w:pPr>
              <w:ind w:firstLine="480"/>
              <w:jc w:val="left"/>
            </w:pPr>
            <w:r>
              <w:rPr>
                <w:rFonts w:hint="eastAsia"/>
              </w:rPr>
              <w:t>3</w:t>
            </w:r>
            <w:r w:rsidRPr="009635A1">
              <w:rPr>
                <w:rFonts w:hint="eastAsia"/>
              </w:rPr>
              <w:t>1</w:t>
            </w:r>
          </w:p>
        </w:tc>
        <w:tc>
          <w:tcPr>
            <w:tcW w:w="792" w:type="pct"/>
          </w:tcPr>
          <w:p w:rsidR="009F6AF0" w:rsidRPr="009635A1" w:rsidRDefault="009F6AF0" w:rsidP="00CA35BA">
            <w:pPr>
              <w:ind w:firstLine="480"/>
              <w:jc w:val="left"/>
            </w:pPr>
            <w:r w:rsidRPr="009635A1">
              <w:rPr>
                <w:rFonts w:hint="eastAsia"/>
              </w:rPr>
              <w:t>赵六</w:t>
            </w:r>
          </w:p>
        </w:tc>
        <w:tc>
          <w:tcPr>
            <w:tcW w:w="783" w:type="pct"/>
          </w:tcPr>
          <w:p w:rsidR="009F6AF0" w:rsidRPr="009635A1" w:rsidRDefault="009F6AF0" w:rsidP="00CA35BA">
            <w:pPr>
              <w:keepNext/>
              <w:ind w:firstLine="480"/>
              <w:jc w:val="left"/>
            </w:pPr>
          </w:p>
        </w:tc>
        <w:tc>
          <w:tcPr>
            <w:tcW w:w="763" w:type="pct"/>
          </w:tcPr>
          <w:p w:rsidR="009F6AF0" w:rsidRPr="009635A1" w:rsidRDefault="009F6AF0" w:rsidP="00CA35BA">
            <w:pPr>
              <w:keepNext/>
              <w:ind w:firstLine="480"/>
              <w:jc w:val="left"/>
            </w:pPr>
            <w:r>
              <w:rPr>
                <w:rFonts w:hint="eastAsia"/>
              </w:rPr>
              <w:t>1999</w:t>
            </w:r>
          </w:p>
        </w:tc>
      </w:tr>
    </w:tbl>
    <w:p w:rsidR="009F6AF0" w:rsidRDefault="009F6AF0" w:rsidP="00CA35BA">
      <w:pPr>
        <w:pStyle w:val="af"/>
        <w:ind w:firstLine="400"/>
        <w:jc w:val="center"/>
      </w:pPr>
      <w:r>
        <w:rPr>
          <w:rFonts w:hint="eastAsia"/>
        </w:rPr>
        <w:t>表</w:t>
      </w:r>
      <w:r>
        <w:rPr>
          <w:rFonts w:hint="eastAsia"/>
        </w:rPr>
        <w:t xml:space="preserve"> </w:t>
      </w:r>
      <w:fldSimple w:instr=" STYLEREF 1 \s ">
        <w:r>
          <w:rPr>
            <w:noProof/>
          </w:rPr>
          <w:t>1</w:t>
        </w:r>
      </w:fldSimple>
      <w:r>
        <w:noBreakHyphen/>
      </w:r>
      <w:r w:rsidR="008514D5">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rsidR="008514D5">
        <w:fldChar w:fldCharType="separate"/>
      </w:r>
      <w:r>
        <w:rPr>
          <w:noProof/>
        </w:rPr>
        <w:t>7</w:t>
      </w:r>
      <w:r w:rsidR="008514D5">
        <w:fldChar w:fldCharType="end"/>
      </w:r>
      <w:r>
        <w:rPr>
          <w:rFonts w:hint="eastAsia"/>
        </w:rPr>
        <w:t xml:space="preserve">     </w:t>
      </w:r>
      <w:r w:rsidRPr="006771FF">
        <w:rPr>
          <w:rFonts w:hint="eastAsia"/>
        </w:rPr>
        <w:t>关系</w:t>
      </w:r>
      <w:r w:rsidRPr="006771FF">
        <w:rPr>
          <w:rFonts w:hint="eastAsia"/>
        </w:rPr>
        <w:t>Student</w:t>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27"/>
        <w:gridCol w:w="1527"/>
        <w:gridCol w:w="1308"/>
        <w:gridCol w:w="1276"/>
      </w:tblGrid>
      <w:tr w:rsidR="009F6AF0" w:rsidRPr="009635A1" w:rsidTr="009F2996">
        <w:trPr>
          <w:trHeight w:val="676"/>
          <w:jc w:val="center"/>
        </w:trPr>
        <w:tc>
          <w:tcPr>
            <w:tcW w:w="1527" w:type="dxa"/>
          </w:tcPr>
          <w:p w:rsidR="009F6AF0" w:rsidRDefault="009F6AF0" w:rsidP="00CA35BA">
            <w:pPr>
              <w:ind w:firstLineChars="0" w:firstLine="0"/>
              <w:jc w:val="center"/>
            </w:pPr>
            <w:r>
              <w:rPr>
                <w:rFonts w:hint="eastAsia"/>
              </w:rPr>
              <w:t>租户标识</w:t>
            </w:r>
          </w:p>
        </w:tc>
        <w:tc>
          <w:tcPr>
            <w:tcW w:w="1527" w:type="dxa"/>
          </w:tcPr>
          <w:p w:rsidR="009F6AF0" w:rsidRPr="009635A1" w:rsidRDefault="009F6AF0" w:rsidP="00CA35BA">
            <w:pPr>
              <w:ind w:firstLineChars="0" w:firstLine="0"/>
              <w:jc w:val="center"/>
            </w:pPr>
            <w:r>
              <w:rPr>
                <w:rFonts w:hint="eastAsia"/>
              </w:rPr>
              <w:t>编号</w:t>
            </w:r>
          </w:p>
        </w:tc>
        <w:tc>
          <w:tcPr>
            <w:tcW w:w="1308" w:type="dxa"/>
          </w:tcPr>
          <w:p w:rsidR="009F6AF0" w:rsidRPr="009635A1" w:rsidRDefault="009F6AF0" w:rsidP="00CA35BA">
            <w:pPr>
              <w:ind w:firstLineChars="0" w:firstLine="0"/>
              <w:jc w:val="center"/>
            </w:pPr>
            <w:r>
              <w:rPr>
                <w:rFonts w:hint="eastAsia"/>
              </w:rPr>
              <w:t>课程名</w:t>
            </w:r>
          </w:p>
        </w:tc>
        <w:tc>
          <w:tcPr>
            <w:tcW w:w="1276" w:type="dxa"/>
          </w:tcPr>
          <w:p w:rsidR="009F6AF0" w:rsidRPr="009635A1" w:rsidRDefault="009F6AF0" w:rsidP="00CA35BA">
            <w:pPr>
              <w:ind w:firstLineChars="0" w:firstLine="0"/>
              <w:jc w:val="center"/>
            </w:pPr>
            <w:r>
              <w:rPr>
                <w:rFonts w:hint="eastAsia"/>
              </w:rPr>
              <w:t>学分</w:t>
            </w:r>
          </w:p>
        </w:tc>
      </w:tr>
      <w:tr w:rsidR="009F6AF0" w:rsidRPr="009635A1" w:rsidTr="009F2996">
        <w:trPr>
          <w:trHeight w:val="265"/>
          <w:jc w:val="center"/>
        </w:trPr>
        <w:tc>
          <w:tcPr>
            <w:tcW w:w="1527" w:type="dxa"/>
          </w:tcPr>
          <w:p w:rsidR="009F6AF0" w:rsidRPr="009635A1" w:rsidRDefault="009F6AF0" w:rsidP="00CA35BA">
            <w:pPr>
              <w:ind w:firstLine="480"/>
              <w:jc w:val="center"/>
            </w:pPr>
            <w:r>
              <w:rPr>
                <w:rFonts w:hint="eastAsia"/>
              </w:rPr>
              <w:t>002</w:t>
            </w:r>
          </w:p>
        </w:tc>
        <w:tc>
          <w:tcPr>
            <w:tcW w:w="1527" w:type="dxa"/>
          </w:tcPr>
          <w:p w:rsidR="009F6AF0" w:rsidRPr="009635A1" w:rsidRDefault="009F6AF0" w:rsidP="00CA35BA">
            <w:pPr>
              <w:ind w:firstLine="480"/>
              <w:jc w:val="left"/>
            </w:pPr>
            <w:r>
              <w:rPr>
                <w:rFonts w:hint="eastAsia"/>
              </w:rPr>
              <w:t>1</w:t>
            </w:r>
          </w:p>
        </w:tc>
        <w:tc>
          <w:tcPr>
            <w:tcW w:w="1308" w:type="dxa"/>
          </w:tcPr>
          <w:p w:rsidR="009F6AF0" w:rsidRPr="009635A1" w:rsidRDefault="009F6AF0" w:rsidP="00CA35BA">
            <w:pPr>
              <w:ind w:firstLineChars="0" w:firstLine="0"/>
              <w:jc w:val="center"/>
            </w:pPr>
            <w:r>
              <w:rPr>
                <w:rFonts w:hint="eastAsia"/>
              </w:rPr>
              <w:t>数据库</w:t>
            </w:r>
          </w:p>
        </w:tc>
        <w:tc>
          <w:tcPr>
            <w:tcW w:w="1276" w:type="dxa"/>
          </w:tcPr>
          <w:p w:rsidR="009F6AF0" w:rsidRPr="009635A1" w:rsidRDefault="009F6AF0" w:rsidP="00CA35BA">
            <w:pPr>
              <w:ind w:firstLine="480"/>
              <w:jc w:val="left"/>
            </w:pPr>
            <w:r>
              <w:rPr>
                <w:rFonts w:hint="eastAsia"/>
              </w:rPr>
              <w:t>4</w:t>
            </w:r>
          </w:p>
        </w:tc>
      </w:tr>
      <w:tr w:rsidR="009F6AF0" w:rsidRPr="009635A1" w:rsidTr="009F2996">
        <w:trPr>
          <w:trHeight w:val="265"/>
          <w:jc w:val="center"/>
        </w:trPr>
        <w:tc>
          <w:tcPr>
            <w:tcW w:w="1527" w:type="dxa"/>
          </w:tcPr>
          <w:p w:rsidR="009F6AF0" w:rsidRPr="009635A1" w:rsidRDefault="009F6AF0" w:rsidP="00CA35BA">
            <w:pPr>
              <w:ind w:firstLine="480"/>
              <w:jc w:val="center"/>
            </w:pPr>
            <w:r>
              <w:rPr>
                <w:rFonts w:hint="eastAsia"/>
              </w:rPr>
              <w:t>002</w:t>
            </w:r>
          </w:p>
        </w:tc>
        <w:tc>
          <w:tcPr>
            <w:tcW w:w="1527" w:type="dxa"/>
          </w:tcPr>
          <w:p w:rsidR="009F6AF0" w:rsidRDefault="009F6AF0" w:rsidP="00CA35BA">
            <w:pPr>
              <w:ind w:firstLine="480"/>
              <w:jc w:val="left"/>
            </w:pPr>
            <w:r>
              <w:rPr>
                <w:rFonts w:hint="eastAsia"/>
              </w:rPr>
              <w:t>2</w:t>
            </w:r>
          </w:p>
        </w:tc>
        <w:tc>
          <w:tcPr>
            <w:tcW w:w="1308" w:type="dxa"/>
          </w:tcPr>
          <w:p w:rsidR="009F6AF0" w:rsidRDefault="009F6AF0" w:rsidP="00CA35BA">
            <w:pPr>
              <w:ind w:firstLineChars="0" w:firstLine="0"/>
              <w:jc w:val="center"/>
            </w:pPr>
            <w:r>
              <w:rPr>
                <w:rFonts w:hint="eastAsia"/>
              </w:rPr>
              <w:t>数据结构</w:t>
            </w:r>
          </w:p>
        </w:tc>
        <w:tc>
          <w:tcPr>
            <w:tcW w:w="1276" w:type="dxa"/>
          </w:tcPr>
          <w:p w:rsidR="009F6AF0" w:rsidRDefault="009F6AF0" w:rsidP="00CA35BA">
            <w:pPr>
              <w:ind w:firstLine="480"/>
              <w:jc w:val="left"/>
            </w:pPr>
            <w:r>
              <w:rPr>
                <w:rFonts w:hint="eastAsia"/>
              </w:rPr>
              <w:t>4</w:t>
            </w:r>
          </w:p>
        </w:tc>
      </w:tr>
    </w:tbl>
    <w:p w:rsidR="009F6AF0" w:rsidRDefault="009F6AF0" w:rsidP="00CA35BA">
      <w:pPr>
        <w:pStyle w:val="af"/>
        <w:ind w:firstLine="400"/>
        <w:jc w:val="center"/>
      </w:pPr>
      <w:r>
        <w:rPr>
          <w:rFonts w:hint="eastAsia"/>
        </w:rPr>
        <w:t>表</w:t>
      </w:r>
      <w:r>
        <w:rPr>
          <w:rFonts w:hint="eastAsia"/>
        </w:rPr>
        <w:t xml:space="preserve"> </w:t>
      </w:r>
      <w:fldSimple w:instr=" STYLEREF 1 \s ">
        <w:r>
          <w:rPr>
            <w:noProof/>
          </w:rPr>
          <w:t>1</w:t>
        </w:r>
      </w:fldSimple>
      <w:r>
        <w:noBreakHyphen/>
      </w:r>
      <w:r w:rsidR="008514D5">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rsidR="008514D5">
        <w:fldChar w:fldCharType="separate"/>
      </w:r>
      <w:r>
        <w:rPr>
          <w:noProof/>
        </w:rPr>
        <w:t>8</w:t>
      </w:r>
      <w:r w:rsidR="008514D5">
        <w:fldChar w:fldCharType="end"/>
      </w:r>
      <w:r>
        <w:rPr>
          <w:rFonts w:hint="eastAsia"/>
        </w:rPr>
        <w:t xml:space="preserve">     </w:t>
      </w:r>
      <w:r>
        <w:rPr>
          <w:rFonts w:hint="eastAsia"/>
        </w:rPr>
        <w:t>关系</w:t>
      </w:r>
      <w:r>
        <w:rPr>
          <w:rFonts w:hint="eastAsia"/>
        </w:rPr>
        <w:t>Course</w:t>
      </w:r>
    </w:p>
    <w:p w:rsidR="009F6AF0" w:rsidRDefault="009F6AF0" w:rsidP="004A1003">
      <w:pPr>
        <w:pStyle w:val="515"/>
      </w:pPr>
      <w:r>
        <w:rPr>
          <w:rFonts w:hint="eastAsia"/>
        </w:rPr>
        <w:lastRenderedPageBreak/>
        <w:t>存储映射</w:t>
      </w:r>
    </w:p>
    <w:p w:rsidR="009F6AF0" w:rsidRDefault="009F6AF0" w:rsidP="00CA35BA">
      <w:pPr>
        <w:ind w:firstLine="480"/>
      </w:pPr>
      <w:r>
        <w:rPr>
          <w:rFonts w:hint="eastAsia"/>
        </w:rPr>
        <w:t>存储映射使用了关系代数中的广义投影、选择、集合并、自然连接、更名运算等操作</w:t>
      </w:r>
    </w:p>
    <w:p w:rsidR="009F6AF0" w:rsidRDefault="009F6AF0" w:rsidP="00CA35BA">
      <w:pPr>
        <w:numPr>
          <w:ilvl w:val="0"/>
          <w:numId w:val="28"/>
        </w:numPr>
        <w:ind w:firstLineChars="0"/>
      </w:pPr>
      <w:r>
        <w:rPr>
          <w:rFonts w:hint="eastAsia"/>
        </w:rPr>
        <w:t>多租户共享视图——</w:t>
      </w:r>
      <w:proofErr w:type="gramStart"/>
      <w:r>
        <w:rPr>
          <w:rFonts w:hint="eastAsia"/>
        </w:rPr>
        <w:t>〉</w:t>
      </w:r>
      <w:proofErr w:type="gramEnd"/>
      <w:r w:rsidR="003928D7">
        <w:rPr>
          <w:rFonts w:hint="eastAsia"/>
        </w:rPr>
        <w:t>云全局逻辑视图</w:t>
      </w:r>
    </w:p>
    <w:p w:rsidR="009F6AF0" w:rsidRDefault="009F6AF0" w:rsidP="00CA35BA">
      <w:pPr>
        <w:ind w:firstLine="480"/>
      </w:pPr>
      <w:r>
        <w:rPr>
          <w:rFonts w:hint="eastAsia"/>
        </w:rPr>
        <w:t>g</w:t>
      </w:r>
      <w:r w:rsidRPr="00201BCC">
        <w:rPr>
          <w:rFonts w:hint="eastAsia"/>
          <w:vertAlign w:val="subscript"/>
        </w:rPr>
        <w:t>1</w:t>
      </w:r>
      <w:r>
        <w:rPr>
          <w:rFonts w:hint="eastAsia"/>
        </w:rPr>
        <w:t>=</w:t>
      </w:r>
      <w:r>
        <w:rPr>
          <w:rFonts w:hint="eastAsia"/>
        </w:rPr>
        <w:t>广义投影</w:t>
      </w:r>
      <w:r w:rsidRPr="006746B9">
        <w:rPr>
          <w:rFonts w:hint="eastAsia"/>
          <w:vertAlign w:val="subscript"/>
        </w:rPr>
        <w:t>租户标识</w:t>
      </w:r>
      <w:r>
        <w:rPr>
          <w:rFonts w:hint="eastAsia"/>
          <w:vertAlign w:val="subscript"/>
        </w:rPr>
        <w:t>1</w:t>
      </w:r>
      <w:r>
        <w:rPr>
          <w:rFonts w:hint="eastAsia"/>
          <w:vertAlign w:val="subscript"/>
        </w:rPr>
        <w:t>，表名</w:t>
      </w:r>
      <w:r w:rsidRPr="00A810FE">
        <w:rPr>
          <w:rFonts w:hint="eastAsia"/>
          <w:vertAlign w:val="subscript"/>
        </w:rPr>
        <w:t>1</w:t>
      </w:r>
      <w:r>
        <w:rPr>
          <w:rFonts w:hint="eastAsia"/>
          <w:vertAlign w:val="subscript"/>
        </w:rPr>
        <w:t>，属性名</w:t>
      </w:r>
      <w:r>
        <w:rPr>
          <w:rFonts w:hint="eastAsia"/>
          <w:vertAlign w:val="subscript"/>
        </w:rPr>
        <w:t>1</w:t>
      </w:r>
      <w:r>
        <w:rPr>
          <w:rFonts w:hint="eastAsia"/>
          <w:vertAlign w:val="subscript"/>
        </w:rPr>
        <w:t>，属性值</w:t>
      </w:r>
      <w:r>
        <w:rPr>
          <w:rFonts w:hint="eastAsia"/>
        </w:rPr>
        <w:t>(</w:t>
      </w:r>
      <w:r>
        <w:rPr>
          <w:rFonts w:hint="eastAsia"/>
        </w:rPr>
        <w:t>多租户共享视图</w:t>
      </w:r>
      <w:r>
        <w:rPr>
          <w:rFonts w:hint="eastAsia"/>
        </w:rPr>
        <w:t xml:space="preserve">)  </w:t>
      </w:r>
      <w:r>
        <w:rPr>
          <w:rFonts w:hint="eastAsia"/>
        </w:rPr>
        <w:t>并</w:t>
      </w:r>
      <w:r>
        <w:rPr>
          <w:rFonts w:hint="eastAsia"/>
        </w:rPr>
        <w:t xml:space="preserve"> </w:t>
      </w:r>
      <w:r>
        <w:rPr>
          <w:rFonts w:hint="eastAsia"/>
        </w:rPr>
        <w:t>。。。广义投影</w:t>
      </w:r>
      <w:r w:rsidRPr="006746B9">
        <w:rPr>
          <w:rFonts w:hint="eastAsia"/>
          <w:vertAlign w:val="subscript"/>
        </w:rPr>
        <w:t>租户标识</w:t>
      </w:r>
      <w:r>
        <w:rPr>
          <w:rFonts w:hint="eastAsia"/>
          <w:vertAlign w:val="subscript"/>
        </w:rPr>
        <w:t>n</w:t>
      </w:r>
      <w:r>
        <w:rPr>
          <w:rFonts w:hint="eastAsia"/>
          <w:vertAlign w:val="subscript"/>
        </w:rPr>
        <w:t>，表名</w:t>
      </w:r>
      <w:r>
        <w:rPr>
          <w:rFonts w:hint="eastAsia"/>
          <w:vertAlign w:val="subscript"/>
        </w:rPr>
        <w:t>n</w:t>
      </w:r>
      <w:r>
        <w:rPr>
          <w:rFonts w:hint="eastAsia"/>
          <w:vertAlign w:val="subscript"/>
        </w:rPr>
        <w:t>，属性名</w:t>
      </w:r>
      <w:r>
        <w:rPr>
          <w:rFonts w:hint="eastAsia"/>
          <w:vertAlign w:val="subscript"/>
        </w:rPr>
        <w:t>n</w:t>
      </w:r>
      <w:r>
        <w:rPr>
          <w:rFonts w:hint="eastAsia"/>
          <w:vertAlign w:val="subscript"/>
        </w:rPr>
        <w:t>，属性值</w:t>
      </w:r>
      <w:r>
        <w:rPr>
          <w:rFonts w:hint="eastAsia"/>
        </w:rPr>
        <w:t>(</w:t>
      </w:r>
      <w:r>
        <w:rPr>
          <w:rFonts w:hint="eastAsia"/>
        </w:rPr>
        <w:t>多租户共享视图</w:t>
      </w:r>
      <w:r>
        <w:rPr>
          <w:rFonts w:hint="eastAsia"/>
        </w:rPr>
        <w:t>)</w:t>
      </w:r>
    </w:p>
    <w:p w:rsidR="009F6AF0" w:rsidRDefault="009F6AF0" w:rsidP="00CA35BA">
      <w:pPr>
        <w:ind w:firstLine="480"/>
      </w:pPr>
      <w:r>
        <w:rPr>
          <w:rFonts w:hint="eastAsia"/>
        </w:rPr>
        <w:t xml:space="preserve">                     </w:t>
      </w:r>
    </w:p>
    <w:p w:rsidR="009F6AF0" w:rsidRDefault="003928D7" w:rsidP="00CA35BA">
      <w:pPr>
        <w:numPr>
          <w:ilvl w:val="0"/>
          <w:numId w:val="28"/>
        </w:numPr>
        <w:ind w:firstLineChars="0"/>
      </w:pPr>
      <w:r>
        <w:rPr>
          <w:rFonts w:hint="eastAsia"/>
        </w:rPr>
        <w:t>云全局逻辑视图</w:t>
      </w:r>
      <w:r w:rsidR="009F6AF0">
        <w:rPr>
          <w:rFonts w:hint="eastAsia"/>
        </w:rPr>
        <w:t>——</w:t>
      </w:r>
      <w:proofErr w:type="gramStart"/>
      <w:r w:rsidR="009F6AF0">
        <w:rPr>
          <w:rFonts w:hint="eastAsia"/>
        </w:rPr>
        <w:t>〉</w:t>
      </w:r>
      <w:proofErr w:type="gramEnd"/>
      <w:r w:rsidR="009F6AF0">
        <w:rPr>
          <w:rFonts w:hint="eastAsia"/>
        </w:rPr>
        <w:t>多租户共享视图</w:t>
      </w:r>
    </w:p>
    <w:p w:rsidR="009F6AF0" w:rsidRDefault="009F6AF0" w:rsidP="00CA35BA">
      <w:pPr>
        <w:ind w:firstLine="480"/>
      </w:pPr>
      <w:r>
        <w:rPr>
          <w:rFonts w:hint="eastAsia"/>
        </w:rPr>
        <w:t>g</w:t>
      </w:r>
      <w:r>
        <w:rPr>
          <w:rFonts w:hint="eastAsia"/>
          <w:vertAlign w:val="subscript"/>
        </w:rPr>
        <w:t>2</w:t>
      </w:r>
      <w:r>
        <w:rPr>
          <w:rFonts w:hint="eastAsia"/>
        </w:rPr>
        <w:t>=</w:t>
      </w:r>
      <w:r>
        <w:rPr>
          <w:rFonts w:hint="eastAsia"/>
        </w:rPr>
        <w:t>更名运算</w:t>
      </w:r>
      <w:r w:rsidRPr="00E423A9">
        <w:rPr>
          <w:rFonts w:hint="eastAsia"/>
          <w:vertAlign w:val="subscript"/>
        </w:rPr>
        <w:t>学生</w:t>
      </w:r>
      <w:r w:rsidRPr="00E423A9">
        <w:rPr>
          <w:rFonts w:hint="eastAsia"/>
          <w:vertAlign w:val="subscript"/>
        </w:rPr>
        <w:t>(</w:t>
      </w:r>
      <w:r>
        <w:rPr>
          <w:rFonts w:hint="eastAsia"/>
          <w:vertAlign w:val="subscript"/>
        </w:rPr>
        <w:t>租户标识，编号，姓名，年龄，毕业年份，入学年份</w:t>
      </w:r>
      <w:r w:rsidRPr="00E423A9">
        <w:rPr>
          <w:rFonts w:hint="eastAsia"/>
          <w:vertAlign w:val="subscript"/>
        </w:rPr>
        <w:t>)</w:t>
      </w:r>
      <w:r w:rsidRPr="00E423A9">
        <w:rPr>
          <w:rFonts w:hint="eastAsia"/>
        </w:rPr>
        <w:t>(</w:t>
      </w:r>
      <w:r>
        <w:rPr>
          <w:rFonts w:hint="eastAsia"/>
        </w:rPr>
        <w:t>更名运算</w:t>
      </w:r>
      <w:r>
        <w:rPr>
          <w:rFonts w:hint="eastAsia"/>
          <w:vertAlign w:val="subscript"/>
        </w:rPr>
        <w:t>姓名</w:t>
      </w:r>
      <w:r>
        <w:rPr>
          <w:rFonts w:hint="eastAsia"/>
          <w:vertAlign w:val="subscript"/>
        </w:rPr>
        <w:t>(</w:t>
      </w:r>
      <w:r w:rsidRPr="006746B9">
        <w:rPr>
          <w:rFonts w:hint="eastAsia"/>
          <w:vertAlign w:val="subscript"/>
        </w:rPr>
        <w:t>租户标识</w:t>
      </w:r>
      <w:r>
        <w:rPr>
          <w:rFonts w:hint="eastAsia"/>
          <w:vertAlign w:val="subscript"/>
        </w:rPr>
        <w:t>，编号，姓名</w:t>
      </w:r>
      <w:r>
        <w:rPr>
          <w:rFonts w:hint="eastAsia"/>
          <w:vertAlign w:val="subscript"/>
        </w:rPr>
        <w:t xml:space="preserve">) </w:t>
      </w:r>
      <w:r>
        <w:rPr>
          <w:rFonts w:hint="eastAsia"/>
        </w:rPr>
        <w:t>(</w:t>
      </w:r>
      <w:r>
        <w:rPr>
          <w:rFonts w:hint="eastAsia"/>
        </w:rPr>
        <w:t>投影</w:t>
      </w:r>
      <w:r w:rsidRPr="006746B9">
        <w:rPr>
          <w:rFonts w:hint="eastAsia"/>
          <w:vertAlign w:val="subscript"/>
        </w:rPr>
        <w:t>租户标识</w:t>
      </w:r>
      <w:r>
        <w:rPr>
          <w:rFonts w:hint="eastAsia"/>
          <w:vertAlign w:val="subscript"/>
        </w:rPr>
        <w:t>，编号，属性值</w:t>
      </w:r>
      <w:r>
        <w:rPr>
          <w:rFonts w:hint="eastAsia"/>
        </w:rPr>
        <w:t>(</w:t>
      </w:r>
      <w:r>
        <w:rPr>
          <w:rFonts w:hint="eastAsia"/>
        </w:rPr>
        <w:t>选择</w:t>
      </w:r>
      <w:r>
        <w:rPr>
          <w:rFonts w:hint="eastAsia"/>
          <w:vertAlign w:val="subscript"/>
        </w:rPr>
        <w:t>表名</w:t>
      </w:r>
      <w:r>
        <w:rPr>
          <w:rFonts w:hint="eastAsia"/>
          <w:vertAlign w:val="subscript"/>
        </w:rPr>
        <w:t>=</w:t>
      </w:r>
      <w:r>
        <w:rPr>
          <w:rFonts w:hint="eastAsia"/>
          <w:vertAlign w:val="subscript"/>
        </w:rPr>
        <w:t>学生，属性名</w:t>
      </w:r>
      <w:r>
        <w:rPr>
          <w:rFonts w:hint="eastAsia"/>
          <w:vertAlign w:val="subscript"/>
        </w:rPr>
        <w:t>=</w:t>
      </w:r>
      <w:r>
        <w:rPr>
          <w:rFonts w:hint="eastAsia"/>
          <w:vertAlign w:val="subscript"/>
        </w:rPr>
        <w:t>姓名</w:t>
      </w:r>
      <w:r w:rsidRPr="00040646">
        <w:rPr>
          <w:rFonts w:hint="eastAsia"/>
          <w:vertAlign w:val="subscript"/>
        </w:rPr>
        <w:t xml:space="preserve"> </w:t>
      </w:r>
      <w:r>
        <w:rPr>
          <w:rFonts w:hint="eastAsia"/>
        </w:rPr>
        <w:t>(DataTable)</w:t>
      </w:r>
      <w:r w:rsidRPr="00040646">
        <w:rPr>
          <w:rFonts w:hint="eastAsia"/>
        </w:rPr>
        <w:t xml:space="preserve"> </w:t>
      </w:r>
      <w:r>
        <w:rPr>
          <w:rFonts w:hint="eastAsia"/>
        </w:rPr>
        <w:t xml:space="preserve">) ) </w:t>
      </w:r>
      <w:r>
        <w:rPr>
          <w:rFonts w:hint="eastAsia"/>
        </w:rPr>
        <w:t>自然连接</w:t>
      </w:r>
      <w:r>
        <w:rPr>
          <w:rFonts w:hint="eastAsia"/>
        </w:rPr>
        <w:t xml:space="preserve">  </w:t>
      </w:r>
      <w:r>
        <w:rPr>
          <w:rFonts w:hint="eastAsia"/>
        </w:rPr>
        <w:t>更名运算</w:t>
      </w:r>
      <w:r>
        <w:rPr>
          <w:rFonts w:hint="eastAsia"/>
          <w:vertAlign w:val="subscript"/>
        </w:rPr>
        <w:t>年龄</w:t>
      </w:r>
      <w:r>
        <w:rPr>
          <w:rFonts w:hint="eastAsia"/>
          <w:vertAlign w:val="subscript"/>
        </w:rPr>
        <w:t>(</w:t>
      </w:r>
      <w:r w:rsidRPr="006746B9">
        <w:rPr>
          <w:rFonts w:hint="eastAsia"/>
          <w:vertAlign w:val="subscript"/>
        </w:rPr>
        <w:t>租户标识</w:t>
      </w:r>
      <w:r>
        <w:rPr>
          <w:rFonts w:hint="eastAsia"/>
          <w:vertAlign w:val="subscript"/>
        </w:rPr>
        <w:t>，编号，年龄</w:t>
      </w:r>
      <w:r>
        <w:rPr>
          <w:rFonts w:hint="eastAsia"/>
          <w:vertAlign w:val="subscript"/>
        </w:rPr>
        <w:t>)</w:t>
      </w:r>
      <w:r w:rsidRPr="00876BA1">
        <w:rPr>
          <w:rFonts w:hint="eastAsia"/>
        </w:rPr>
        <w:t xml:space="preserve"> </w:t>
      </w:r>
      <w:r>
        <w:rPr>
          <w:rFonts w:hint="eastAsia"/>
        </w:rPr>
        <w:t>(</w:t>
      </w:r>
      <w:r>
        <w:rPr>
          <w:rFonts w:hint="eastAsia"/>
        </w:rPr>
        <w:t>投影</w:t>
      </w:r>
      <w:r w:rsidRPr="006746B9">
        <w:rPr>
          <w:rFonts w:hint="eastAsia"/>
          <w:vertAlign w:val="subscript"/>
        </w:rPr>
        <w:t>租户标识</w:t>
      </w:r>
      <w:r>
        <w:rPr>
          <w:rFonts w:hint="eastAsia"/>
          <w:vertAlign w:val="subscript"/>
        </w:rPr>
        <w:t>，编号，属性值</w:t>
      </w:r>
      <w:r>
        <w:rPr>
          <w:rFonts w:hint="eastAsia"/>
        </w:rPr>
        <w:t>(</w:t>
      </w:r>
      <w:r>
        <w:rPr>
          <w:rFonts w:hint="eastAsia"/>
        </w:rPr>
        <w:t>选择</w:t>
      </w:r>
      <w:r>
        <w:rPr>
          <w:rFonts w:hint="eastAsia"/>
          <w:vertAlign w:val="subscript"/>
        </w:rPr>
        <w:t>表名</w:t>
      </w:r>
      <w:r>
        <w:rPr>
          <w:rFonts w:hint="eastAsia"/>
          <w:vertAlign w:val="subscript"/>
        </w:rPr>
        <w:t>=</w:t>
      </w:r>
      <w:r>
        <w:rPr>
          <w:rFonts w:hint="eastAsia"/>
          <w:vertAlign w:val="subscript"/>
        </w:rPr>
        <w:t>学生，属性名</w:t>
      </w:r>
      <w:r>
        <w:rPr>
          <w:rFonts w:hint="eastAsia"/>
          <w:vertAlign w:val="subscript"/>
        </w:rPr>
        <w:t>=</w:t>
      </w:r>
      <w:r>
        <w:rPr>
          <w:rFonts w:hint="eastAsia"/>
          <w:vertAlign w:val="subscript"/>
        </w:rPr>
        <w:t>年龄</w:t>
      </w:r>
      <w:r>
        <w:rPr>
          <w:rFonts w:hint="eastAsia"/>
        </w:rPr>
        <w:t>(DataTable) ))</w:t>
      </w:r>
      <w:r>
        <w:rPr>
          <w:rFonts w:hint="eastAsia"/>
        </w:rPr>
        <w:t>自然连接。。。更名运算</w:t>
      </w:r>
      <w:r>
        <w:rPr>
          <w:rFonts w:hint="eastAsia"/>
          <w:vertAlign w:val="subscript"/>
        </w:rPr>
        <w:t>年龄</w:t>
      </w:r>
      <w:r>
        <w:rPr>
          <w:rFonts w:hint="eastAsia"/>
          <w:vertAlign w:val="subscript"/>
        </w:rPr>
        <w:t>(</w:t>
      </w:r>
      <w:r w:rsidRPr="006746B9">
        <w:rPr>
          <w:rFonts w:hint="eastAsia"/>
          <w:vertAlign w:val="subscript"/>
        </w:rPr>
        <w:t>租户标识</w:t>
      </w:r>
      <w:r>
        <w:rPr>
          <w:rFonts w:hint="eastAsia"/>
          <w:vertAlign w:val="subscript"/>
        </w:rPr>
        <w:t>，编号，入学年份</w:t>
      </w:r>
      <w:r>
        <w:rPr>
          <w:rFonts w:hint="eastAsia"/>
          <w:vertAlign w:val="subscript"/>
        </w:rPr>
        <w:t>)</w:t>
      </w:r>
      <w:r w:rsidRPr="00876BA1">
        <w:rPr>
          <w:rFonts w:hint="eastAsia"/>
        </w:rPr>
        <w:t xml:space="preserve"> </w:t>
      </w:r>
      <w:r>
        <w:rPr>
          <w:rFonts w:hint="eastAsia"/>
        </w:rPr>
        <w:t>(</w:t>
      </w:r>
      <w:r>
        <w:rPr>
          <w:rFonts w:hint="eastAsia"/>
        </w:rPr>
        <w:t>投影</w:t>
      </w:r>
      <w:r w:rsidRPr="006746B9">
        <w:rPr>
          <w:rFonts w:hint="eastAsia"/>
          <w:vertAlign w:val="subscript"/>
        </w:rPr>
        <w:t>租户标识</w:t>
      </w:r>
      <w:r>
        <w:rPr>
          <w:rFonts w:hint="eastAsia"/>
          <w:vertAlign w:val="subscript"/>
        </w:rPr>
        <w:t>，编号，属性值</w:t>
      </w:r>
      <w:r>
        <w:rPr>
          <w:rFonts w:hint="eastAsia"/>
        </w:rPr>
        <w:t>(</w:t>
      </w:r>
      <w:r>
        <w:rPr>
          <w:rFonts w:hint="eastAsia"/>
        </w:rPr>
        <w:t>选择</w:t>
      </w:r>
      <w:r>
        <w:rPr>
          <w:rFonts w:hint="eastAsia"/>
          <w:vertAlign w:val="subscript"/>
        </w:rPr>
        <w:t>表名</w:t>
      </w:r>
      <w:r>
        <w:rPr>
          <w:rFonts w:hint="eastAsia"/>
          <w:vertAlign w:val="subscript"/>
        </w:rPr>
        <w:t>=</w:t>
      </w:r>
      <w:r>
        <w:rPr>
          <w:rFonts w:hint="eastAsia"/>
          <w:vertAlign w:val="subscript"/>
        </w:rPr>
        <w:t>学生，属性名</w:t>
      </w:r>
      <w:r>
        <w:rPr>
          <w:rFonts w:hint="eastAsia"/>
          <w:vertAlign w:val="subscript"/>
        </w:rPr>
        <w:t>=</w:t>
      </w:r>
      <w:r>
        <w:rPr>
          <w:rFonts w:hint="eastAsia"/>
          <w:vertAlign w:val="subscript"/>
        </w:rPr>
        <w:t>入学年份</w:t>
      </w:r>
      <w:r>
        <w:rPr>
          <w:rFonts w:hint="eastAsia"/>
        </w:rPr>
        <w:t>(DataTable) )))</w:t>
      </w:r>
    </w:p>
    <w:p w:rsidR="009F6AF0" w:rsidRPr="00040646" w:rsidRDefault="009F6AF0" w:rsidP="00CA35BA">
      <w:pPr>
        <w:ind w:firstLine="480"/>
      </w:pPr>
      <w:r>
        <w:rPr>
          <w:rFonts w:hint="eastAsia"/>
        </w:rPr>
        <w:t>课程映射同上</w:t>
      </w:r>
    </w:p>
    <w:p w:rsidR="009F6AF0" w:rsidRDefault="003928D7" w:rsidP="004A1003">
      <w:pPr>
        <w:pStyle w:val="515"/>
      </w:pPr>
      <w:r>
        <w:rPr>
          <w:rFonts w:hint="eastAsia"/>
        </w:rPr>
        <w:t>云全局逻辑视图</w:t>
      </w:r>
    </w:p>
    <w:p w:rsidR="009F6AF0" w:rsidRDefault="003928D7" w:rsidP="00CA35BA">
      <w:pPr>
        <w:ind w:firstLine="480"/>
      </w:pPr>
      <w:r>
        <w:rPr>
          <w:rFonts w:hint="eastAsia"/>
        </w:rPr>
        <w:t>云全局逻辑视图</w:t>
      </w:r>
      <w:r w:rsidR="009F6AF0">
        <w:rPr>
          <w:rFonts w:hint="eastAsia"/>
        </w:rPr>
        <w:t>=(DataTable)</w:t>
      </w:r>
    </w:p>
    <w:p w:rsidR="009F6AF0" w:rsidRDefault="009F6AF0" w:rsidP="00CA35BA">
      <w:pPr>
        <w:ind w:firstLine="480"/>
      </w:pPr>
      <w:r>
        <w:rPr>
          <w:rFonts w:hint="eastAsia"/>
        </w:rPr>
        <w:t xml:space="preserve">           DataTable=(</w:t>
      </w:r>
      <w:r>
        <w:rPr>
          <w:rFonts w:hint="eastAsia"/>
        </w:rPr>
        <w:t>租户编号，表名，编号，属性名，属性值</w:t>
      </w:r>
      <w:r>
        <w:rPr>
          <w:rFonts w:hint="eastAsia"/>
        </w:rPr>
        <w:t>)</w:t>
      </w:r>
    </w:p>
    <w:p w:rsidR="009F6AF0" w:rsidRPr="00C72327" w:rsidRDefault="009F6AF0" w:rsidP="00CA35BA">
      <w:pPr>
        <w:ind w:firstLine="480"/>
      </w:pPr>
    </w:p>
    <w:tbl>
      <w:tblPr>
        <w:tblW w:w="4432" w:type="pct"/>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13"/>
        <w:gridCol w:w="1369"/>
        <w:gridCol w:w="1540"/>
        <w:gridCol w:w="2785"/>
        <w:gridCol w:w="1719"/>
      </w:tblGrid>
      <w:tr w:rsidR="009F6AF0" w:rsidRPr="009635A1" w:rsidTr="009F2996">
        <w:trPr>
          <w:jc w:val="center"/>
        </w:trPr>
        <w:tc>
          <w:tcPr>
            <w:tcW w:w="938" w:type="pct"/>
          </w:tcPr>
          <w:p w:rsidR="009F6AF0" w:rsidRPr="009635A1" w:rsidRDefault="009F6AF0" w:rsidP="00CA35BA">
            <w:pPr>
              <w:ind w:firstLineChars="0" w:firstLine="0"/>
              <w:jc w:val="center"/>
            </w:pPr>
            <w:r>
              <w:rPr>
                <w:rFonts w:hint="eastAsia"/>
              </w:rPr>
              <w:t>租户标识</w:t>
            </w:r>
          </w:p>
        </w:tc>
        <w:tc>
          <w:tcPr>
            <w:tcW w:w="750" w:type="pct"/>
          </w:tcPr>
          <w:p w:rsidR="009F6AF0" w:rsidRPr="009635A1" w:rsidRDefault="009F6AF0" w:rsidP="00CA35BA">
            <w:pPr>
              <w:ind w:firstLineChars="0" w:firstLine="0"/>
              <w:jc w:val="center"/>
            </w:pPr>
            <w:r>
              <w:rPr>
                <w:rFonts w:hint="eastAsia"/>
              </w:rPr>
              <w:t>表名</w:t>
            </w:r>
          </w:p>
        </w:tc>
        <w:tc>
          <w:tcPr>
            <w:tcW w:w="844" w:type="pct"/>
          </w:tcPr>
          <w:p w:rsidR="009F6AF0" w:rsidRPr="009635A1" w:rsidRDefault="009F6AF0" w:rsidP="00CA35BA">
            <w:pPr>
              <w:ind w:firstLineChars="0" w:firstLine="0"/>
              <w:jc w:val="center"/>
            </w:pPr>
            <w:r>
              <w:rPr>
                <w:rFonts w:hint="eastAsia"/>
              </w:rPr>
              <w:t>编号</w:t>
            </w:r>
          </w:p>
        </w:tc>
        <w:tc>
          <w:tcPr>
            <w:tcW w:w="1526" w:type="pct"/>
          </w:tcPr>
          <w:p w:rsidR="009F6AF0" w:rsidRPr="009635A1" w:rsidRDefault="009F6AF0" w:rsidP="00CA35BA">
            <w:pPr>
              <w:ind w:firstLine="480"/>
              <w:jc w:val="center"/>
            </w:pPr>
            <w:r>
              <w:rPr>
                <w:rFonts w:hint="eastAsia"/>
              </w:rPr>
              <w:t>属性名</w:t>
            </w:r>
          </w:p>
        </w:tc>
        <w:tc>
          <w:tcPr>
            <w:tcW w:w="942" w:type="pct"/>
          </w:tcPr>
          <w:p w:rsidR="009F6AF0" w:rsidRPr="009635A1" w:rsidRDefault="009F6AF0" w:rsidP="00CA35BA">
            <w:pPr>
              <w:ind w:firstLine="480"/>
              <w:jc w:val="center"/>
            </w:pPr>
            <w:r w:rsidRPr="009635A1">
              <w:rPr>
                <w:rFonts w:hint="eastAsia"/>
              </w:rPr>
              <w:t>Value</w:t>
            </w:r>
          </w:p>
        </w:tc>
      </w:tr>
      <w:tr w:rsidR="009F6AF0" w:rsidRPr="009635A1" w:rsidTr="009F2996">
        <w:trPr>
          <w:trHeight w:val="198"/>
          <w:jc w:val="center"/>
        </w:trPr>
        <w:tc>
          <w:tcPr>
            <w:tcW w:w="938" w:type="pct"/>
          </w:tcPr>
          <w:p w:rsidR="009F6AF0" w:rsidRPr="009635A1" w:rsidRDefault="009F6AF0" w:rsidP="00CA35BA">
            <w:pPr>
              <w:ind w:firstLine="480"/>
              <w:jc w:val="left"/>
            </w:pPr>
            <w:r w:rsidRPr="009635A1">
              <w:rPr>
                <w:rFonts w:hint="eastAsia"/>
              </w:rPr>
              <w:t>001</w:t>
            </w:r>
          </w:p>
        </w:tc>
        <w:tc>
          <w:tcPr>
            <w:tcW w:w="750" w:type="pct"/>
          </w:tcPr>
          <w:p w:rsidR="009F6AF0" w:rsidRPr="009635A1" w:rsidRDefault="009F6AF0" w:rsidP="00CA35BA">
            <w:pPr>
              <w:ind w:firstLineChars="0" w:firstLine="0"/>
              <w:jc w:val="center"/>
            </w:pPr>
            <w:r>
              <w:rPr>
                <w:rFonts w:hint="eastAsia"/>
              </w:rPr>
              <w:t>学生</w:t>
            </w:r>
          </w:p>
        </w:tc>
        <w:tc>
          <w:tcPr>
            <w:tcW w:w="844" w:type="pct"/>
          </w:tcPr>
          <w:p w:rsidR="009F6AF0" w:rsidRPr="009635A1" w:rsidRDefault="009F6AF0" w:rsidP="00CA35BA">
            <w:pPr>
              <w:ind w:firstLine="480"/>
              <w:jc w:val="left"/>
            </w:pPr>
            <w:r w:rsidRPr="009635A1">
              <w:rPr>
                <w:rFonts w:hint="eastAsia"/>
              </w:rPr>
              <w:t>1</w:t>
            </w:r>
          </w:p>
        </w:tc>
        <w:tc>
          <w:tcPr>
            <w:tcW w:w="1526" w:type="pct"/>
          </w:tcPr>
          <w:p w:rsidR="009F6AF0" w:rsidRPr="009635A1" w:rsidRDefault="009F6AF0" w:rsidP="00CA35BA">
            <w:pPr>
              <w:ind w:firstLine="480"/>
              <w:jc w:val="left"/>
            </w:pPr>
            <w:r>
              <w:rPr>
                <w:rFonts w:hint="eastAsia"/>
              </w:rPr>
              <w:t>姓名</w:t>
            </w:r>
          </w:p>
        </w:tc>
        <w:tc>
          <w:tcPr>
            <w:tcW w:w="942" w:type="pct"/>
          </w:tcPr>
          <w:p w:rsidR="009F6AF0" w:rsidRPr="009635A1" w:rsidRDefault="009F6AF0" w:rsidP="00CA35BA">
            <w:pPr>
              <w:ind w:firstLine="480"/>
              <w:jc w:val="left"/>
            </w:pPr>
            <w:r w:rsidRPr="009635A1">
              <w:rPr>
                <w:rFonts w:hint="eastAsia"/>
              </w:rPr>
              <w:t>张三</w:t>
            </w:r>
          </w:p>
        </w:tc>
      </w:tr>
      <w:tr w:rsidR="009F6AF0" w:rsidRPr="009635A1" w:rsidTr="009F2996">
        <w:trPr>
          <w:jc w:val="center"/>
        </w:trPr>
        <w:tc>
          <w:tcPr>
            <w:tcW w:w="938" w:type="pct"/>
          </w:tcPr>
          <w:p w:rsidR="009F6AF0" w:rsidRPr="009635A1" w:rsidRDefault="009F6AF0" w:rsidP="00CA35BA">
            <w:pPr>
              <w:ind w:firstLine="480"/>
              <w:jc w:val="left"/>
            </w:pPr>
            <w:r w:rsidRPr="009635A1">
              <w:rPr>
                <w:rFonts w:hint="eastAsia"/>
              </w:rPr>
              <w:t>001</w:t>
            </w:r>
          </w:p>
        </w:tc>
        <w:tc>
          <w:tcPr>
            <w:tcW w:w="750" w:type="pct"/>
          </w:tcPr>
          <w:p w:rsidR="009F6AF0" w:rsidRDefault="009F6AF0" w:rsidP="00CA35BA">
            <w:pPr>
              <w:ind w:firstLineChars="0" w:firstLine="0"/>
              <w:jc w:val="center"/>
            </w:pPr>
            <w:r w:rsidRPr="00750FFB">
              <w:rPr>
                <w:rFonts w:hint="eastAsia"/>
              </w:rPr>
              <w:t>学生</w:t>
            </w:r>
          </w:p>
        </w:tc>
        <w:tc>
          <w:tcPr>
            <w:tcW w:w="844" w:type="pct"/>
          </w:tcPr>
          <w:p w:rsidR="009F6AF0" w:rsidRPr="009635A1" w:rsidRDefault="009F6AF0" w:rsidP="00CA35BA">
            <w:pPr>
              <w:ind w:firstLine="480"/>
              <w:jc w:val="left"/>
            </w:pPr>
            <w:r w:rsidRPr="009635A1">
              <w:rPr>
                <w:rFonts w:hint="eastAsia"/>
              </w:rPr>
              <w:t>1</w:t>
            </w:r>
          </w:p>
        </w:tc>
        <w:tc>
          <w:tcPr>
            <w:tcW w:w="1526" w:type="pct"/>
          </w:tcPr>
          <w:p w:rsidR="009F6AF0" w:rsidRPr="009635A1" w:rsidRDefault="009F6AF0" w:rsidP="00CA35BA">
            <w:pPr>
              <w:ind w:firstLine="480"/>
              <w:jc w:val="left"/>
            </w:pPr>
            <w:r>
              <w:rPr>
                <w:rFonts w:hint="eastAsia"/>
              </w:rPr>
              <w:t>年龄</w:t>
            </w:r>
          </w:p>
        </w:tc>
        <w:tc>
          <w:tcPr>
            <w:tcW w:w="942" w:type="pct"/>
          </w:tcPr>
          <w:p w:rsidR="009F6AF0" w:rsidRPr="009635A1" w:rsidRDefault="009F6AF0" w:rsidP="00CA35BA">
            <w:pPr>
              <w:ind w:firstLine="480"/>
              <w:jc w:val="left"/>
            </w:pPr>
            <w:r>
              <w:rPr>
                <w:rFonts w:hint="eastAsia"/>
              </w:rPr>
              <w:t>22</w:t>
            </w:r>
          </w:p>
        </w:tc>
      </w:tr>
      <w:tr w:rsidR="009F6AF0" w:rsidRPr="009635A1" w:rsidTr="009F2996">
        <w:trPr>
          <w:jc w:val="center"/>
        </w:trPr>
        <w:tc>
          <w:tcPr>
            <w:tcW w:w="938" w:type="pct"/>
          </w:tcPr>
          <w:p w:rsidR="009F6AF0" w:rsidRPr="009635A1" w:rsidRDefault="009F6AF0" w:rsidP="00CA35BA">
            <w:pPr>
              <w:ind w:firstLine="480"/>
              <w:jc w:val="left"/>
            </w:pPr>
            <w:r w:rsidRPr="009635A1">
              <w:rPr>
                <w:rFonts w:hint="eastAsia"/>
              </w:rPr>
              <w:t>001</w:t>
            </w:r>
          </w:p>
        </w:tc>
        <w:tc>
          <w:tcPr>
            <w:tcW w:w="750" w:type="pct"/>
          </w:tcPr>
          <w:p w:rsidR="009F6AF0" w:rsidRDefault="009F6AF0" w:rsidP="00CA35BA">
            <w:pPr>
              <w:ind w:firstLineChars="0" w:firstLine="0"/>
              <w:jc w:val="center"/>
            </w:pPr>
            <w:r w:rsidRPr="00750FFB">
              <w:rPr>
                <w:rFonts w:hint="eastAsia"/>
              </w:rPr>
              <w:t>学生</w:t>
            </w:r>
          </w:p>
        </w:tc>
        <w:tc>
          <w:tcPr>
            <w:tcW w:w="844" w:type="pct"/>
          </w:tcPr>
          <w:p w:rsidR="009F6AF0" w:rsidRPr="009635A1" w:rsidRDefault="009F6AF0" w:rsidP="00CA35BA">
            <w:pPr>
              <w:ind w:firstLine="480"/>
              <w:jc w:val="left"/>
            </w:pPr>
            <w:r w:rsidRPr="009635A1">
              <w:rPr>
                <w:rFonts w:hint="eastAsia"/>
              </w:rPr>
              <w:t>1</w:t>
            </w:r>
          </w:p>
        </w:tc>
        <w:tc>
          <w:tcPr>
            <w:tcW w:w="1526" w:type="pct"/>
          </w:tcPr>
          <w:p w:rsidR="009F6AF0" w:rsidRPr="009635A1" w:rsidRDefault="009F6AF0" w:rsidP="00CA35BA">
            <w:pPr>
              <w:ind w:firstLine="480"/>
              <w:jc w:val="left"/>
            </w:pPr>
            <w:r>
              <w:rPr>
                <w:rFonts w:hint="eastAsia"/>
              </w:rPr>
              <w:t>毕业年份</w:t>
            </w:r>
          </w:p>
        </w:tc>
        <w:tc>
          <w:tcPr>
            <w:tcW w:w="942" w:type="pct"/>
          </w:tcPr>
          <w:p w:rsidR="009F6AF0" w:rsidRPr="009635A1" w:rsidRDefault="009F6AF0" w:rsidP="00CA35BA">
            <w:pPr>
              <w:ind w:firstLine="480"/>
              <w:jc w:val="left"/>
            </w:pPr>
            <w:r w:rsidRPr="009635A1">
              <w:rPr>
                <w:rFonts w:hint="eastAsia"/>
              </w:rPr>
              <w:t>2008</w:t>
            </w:r>
          </w:p>
        </w:tc>
      </w:tr>
      <w:tr w:rsidR="009F6AF0" w:rsidRPr="009635A1" w:rsidTr="009F2996">
        <w:trPr>
          <w:jc w:val="center"/>
        </w:trPr>
        <w:tc>
          <w:tcPr>
            <w:tcW w:w="938" w:type="pct"/>
          </w:tcPr>
          <w:p w:rsidR="009F6AF0" w:rsidRPr="009635A1" w:rsidRDefault="009F6AF0" w:rsidP="00CA35BA">
            <w:pPr>
              <w:ind w:firstLine="480"/>
              <w:jc w:val="left"/>
            </w:pPr>
            <w:r w:rsidRPr="009635A1">
              <w:rPr>
                <w:rFonts w:hint="eastAsia"/>
              </w:rPr>
              <w:t>001</w:t>
            </w:r>
          </w:p>
        </w:tc>
        <w:tc>
          <w:tcPr>
            <w:tcW w:w="750" w:type="pct"/>
          </w:tcPr>
          <w:p w:rsidR="009F6AF0" w:rsidRDefault="009F6AF0" w:rsidP="00CA35BA">
            <w:pPr>
              <w:ind w:firstLineChars="0" w:firstLine="0"/>
              <w:jc w:val="center"/>
            </w:pPr>
            <w:r w:rsidRPr="00750FFB">
              <w:rPr>
                <w:rFonts w:hint="eastAsia"/>
              </w:rPr>
              <w:t>学生</w:t>
            </w:r>
          </w:p>
        </w:tc>
        <w:tc>
          <w:tcPr>
            <w:tcW w:w="844" w:type="pct"/>
          </w:tcPr>
          <w:p w:rsidR="009F6AF0" w:rsidRPr="009635A1" w:rsidRDefault="009F6AF0" w:rsidP="00CA35BA">
            <w:pPr>
              <w:ind w:firstLine="480"/>
              <w:jc w:val="left"/>
            </w:pPr>
            <w:r w:rsidRPr="009635A1">
              <w:rPr>
                <w:rFonts w:hint="eastAsia"/>
              </w:rPr>
              <w:t>2</w:t>
            </w:r>
          </w:p>
        </w:tc>
        <w:tc>
          <w:tcPr>
            <w:tcW w:w="1526" w:type="pct"/>
          </w:tcPr>
          <w:p w:rsidR="009F6AF0" w:rsidRPr="009635A1" w:rsidRDefault="009F6AF0" w:rsidP="00CA35BA">
            <w:pPr>
              <w:ind w:firstLine="480"/>
              <w:jc w:val="left"/>
            </w:pPr>
            <w:r>
              <w:rPr>
                <w:rFonts w:hint="eastAsia"/>
              </w:rPr>
              <w:t>姓名</w:t>
            </w:r>
          </w:p>
        </w:tc>
        <w:tc>
          <w:tcPr>
            <w:tcW w:w="942" w:type="pct"/>
          </w:tcPr>
          <w:p w:rsidR="009F6AF0" w:rsidRPr="009635A1" w:rsidRDefault="009F6AF0" w:rsidP="00CA35BA">
            <w:pPr>
              <w:ind w:firstLine="480"/>
              <w:jc w:val="left"/>
            </w:pPr>
            <w:r w:rsidRPr="009635A1">
              <w:rPr>
                <w:rFonts w:hint="eastAsia"/>
              </w:rPr>
              <w:t>李四</w:t>
            </w:r>
          </w:p>
        </w:tc>
      </w:tr>
      <w:tr w:rsidR="009F6AF0" w:rsidRPr="009635A1" w:rsidTr="009F2996">
        <w:trPr>
          <w:jc w:val="center"/>
        </w:trPr>
        <w:tc>
          <w:tcPr>
            <w:tcW w:w="938" w:type="pct"/>
          </w:tcPr>
          <w:p w:rsidR="009F6AF0" w:rsidRPr="009635A1" w:rsidRDefault="009F6AF0" w:rsidP="00CA35BA">
            <w:pPr>
              <w:ind w:firstLine="480"/>
              <w:jc w:val="left"/>
            </w:pPr>
            <w:r w:rsidRPr="009635A1">
              <w:rPr>
                <w:rFonts w:hint="eastAsia"/>
              </w:rPr>
              <w:t>001</w:t>
            </w:r>
          </w:p>
        </w:tc>
        <w:tc>
          <w:tcPr>
            <w:tcW w:w="750" w:type="pct"/>
          </w:tcPr>
          <w:p w:rsidR="009F6AF0" w:rsidRDefault="009F6AF0" w:rsidP="00CA35BA">
            <w:pPr>
              <w:ind w:firstLineChars="0" w:firstLine="0"/>
              <w:jc w:val="center"/>
            </w:pPr>
            <w:r w:rsidRPr="00750FFB">
              <w:rPr>
                <w:rFonts w:hint="eastAsia"/>
              </w:rPr>
              <w:t>学生</w:t>
            </w:r>
          </w:p>
        </w:tc>
        <w:tc>
          <w:tcPr>
            <w:tcW w:w="844" w:type="pct"/>
          </w:tcPr>
          <w:p w:rsidR="009F6AF0" w:rsidRPr="009635A1" w:rsidRDefault="009F6AF0" w:rsidP="00CA35BA">
            <w:pPr>
              <w:ind w:firstLine="480"/>
              <w:jc w:val="left"/>
            </w:pPr>
            <w:r w:rsidRPr="009635A1">
              <w:rPr>
                <w:rFonts w:hint="eastAsia"/>
              </w:rPr>
              <w:t>2</w:t>
            </w:r>
          </w:p>
        </w:tc>
        <w:tc>
          <w:tcPr>
            <w:tcW w:w="1526" w:type="pct"/>
          </w:tcPr>
          <w:p w:rsidR="009F6AF0" w:rsidRPr="009635A1" w:rsidRDefault="009F6AF0" w:rsidP="00CA35BA">
            <w:pPr>
              <w:ind w:firstLine="480"/>
              <w:jc w:val="left"/>
            </w:pPr>
            <w:r>
              <w:rPr>
                <w:rFonts w:hint="eastAsia"/>
              </w:rPr>
              <w:t>年龄</w:t>
            </w:r>
          </w:p>
        </w:tc>
        <w:tc>
          <w:tcPr>
            <w:tcW w:w="942" w:type="pct"/>
          </w:tcPr>
          <w:p w:rsidR="009F6AF0" w:rsidRPr="009635A1" w:rsidRDefault="009F6AF0" w:rsidP="00CA35BA">
            <w:pPr>
              <w:ind w:firstLine="480"/>
              <w:jc w:val="left"/>
            </w:pPr>
            <w:r>
              <w:rPr>
                <w:rFonts w:hint="eastAsia"/>
              </w:rPr>
              <w:t>21</w:t>
            </w:r>
          </w:p>
        </w:tc>
      </w:tr>
      <w:tr w:rsidR="009F6AF0" w:rsidRPr="009635A1" w:rsidTr="009F2996">
        <w:trPr>
          <w:jc w:val="center"/>
        </w:trPr>
        <w:tc>
          <w:tcPr>
            <w:tcW w:w="938" w:type="pct"/>
          </w:tcPr>
          <w:p w:rsidR="009F6AF0" w:rsidRPr="009635A1" w:rsidRDefault="009F6AF0" w:rsidP="00CA35BA">
            <w:pPr>
              <w:ind w:firstLine="480"/>
              <w:jc w:val="left"/>
            </w:pPr>
            <w:r w:rsidRPr="009635A1">
              <w:t>…</w:t>
            </w:r>
          </w:p>
        </w:tc>
        <w:tc>
          <w:tcPr>
            <w:tcW w:w="750" w:type="pct"/>
          </w:tcPr>
          <w:p w:rsidR="009F6AF0" w:rsidRPr="009635A1" w:rsidRDefault="009F6AF0" w:rsidP="00CA35BA">
            <w:pPr>
              <w:ind w:firstLineChars="0" w:firstLine="0"/>
              <w:jc w:val="center"/>
            </w:pPr>
            <w:r w:rsidRPr="009635A1">
              <w:t>…</w:t>
            </w:r>
          </w:p>
        </w:tc>
        <w:tc>
          <w:tcPr>
            <w:tcW w:w="844" w:type="pct"/>
          </w:tcPr>
          <w:p w:rsidR="009F6AF0" w:rsidRPr="009635A1" w:rsidRDefault="009F6AF0" w:rsidP="00CA35BA">
            <w:pPr>
              <w:ind w:firstLine="480"/>
              <w:jc w:val="left"/>
            </w:pPr>
            <w:r w:rsidRPr="009635A1">
              <w:t>…</w:t>
            </w:r>
          </w:p>
        </w:tc>
        <w:tc>
          <w:tcPr>
            <w:tcW w:w="1526" w:type="pct"/>
          </w:tcPr>
          <w:p w:rsidR="009F6AF0" w:rsidRPr="009635A1" w:rsidRDefault="009F6AF0" w:rsidP="00CA35BA">
            <w:pPr>
              <w:ind w:firstLine="480"/>
              <w:jc w:val="left"/>
            </w:pPr>
            <w:r w:rsidRPr="009635A1">
              <w:t>…</w:t>
            </w:r>
            <w:r w:rsidRPr="009635A1">
              <w:rPr>
                <w:rFonts w:hint="eastAsia"/>
              </w:rPr>
              <w:t>.</w:t>
            </w:r>
          </w:p>
        </w:tc>
        <w:tc>
          <w:tcPr>
            <w:tcW w:w="942" w:type="pct"/>
          </w:tcPr>
          <w:p w:rsidR="009F6AF0" w:rsidRPr="009635A1" w:rsidRDefault="009F6AF0" w:rsidP="00CA35BA">
            <w:pPr>
              <w:ind w:firstLine="480"/>
              <w:jc w:val="left"/>
            </w:pPr>
            <w:r w:rsidRPr="009635A1">
              <w:t>…</w:t>
            </w:r>
          </w:p>
        </w:tc>
      </w:tr>
      <w:tr w:rsidR="009F6AF0" w:rsidRPr="009635A1" w:rsidTr="009F2996">
        <w:trPr>
          <w:jc w:val="center"/>
        </w:trPr>
        <w:tc>
          <w:tcPr>
            <w:tcW w:w="938" w:type="pct"/>
          </w:tcPr>
          <w:p w:rsidR="009F6AF0" w:rsidRPr="009635A1" w:rsidRDefault="009F6AF0" w:rsidP="00CA35BA">
            <w:pPr>
              <w:ind w:firstLine="480"/>
              <w:jc w:val="left"/>
            </w:pPr>
            <w:r>
              <w:rPr>
                <w:rFonts w:hint="eastAsia"/>
              </w:rPr>
              <w:t>002</w:t>
            </w:r>
          </w:p>
        </w:tc>
        <w:tc>
          <w:tcPr>
            <w:tcW w:w="750" w:type="pct"/>
          </w:tcPr>
          <w:p w:rsidR="009F6AF0" w:rsidRPr="009635A1" w:rsidRDefault="009F6AF0" w:rsidP="00CA35BA">
            <w:pPr>
              <w:ind w:firstLineChars="0" w:firstLine="0"/>
              <w:jc w:val="center"/>
            </w:pPr>
            <w:r>
              <w:rPr>
                <w:rFonts w:hint="eastAsia"/>
              </w:rPr>
              <w:t>课程</w:t>
            </w:r>
          </w:p>
        </w:tc>
        <w:tc>
          <w:tcPr>
            <w:tcW w:w="844" w:type="pct"/>
          </w:tcPr>
          <w:p w:rsidR="009F6AF0" w:rsidRPr="009635A1" w:rsidRDefault="009F6AF0" w:rsidP="00CA35BA">
            <w:pPr>
              <w:ind w:firstLineChars="0" w:firstLine="0"/>
              <w:jc w:val="center"/>
            </w:pPr>
            <w:r>
              <w:rPr>
                <w:rFonts w:hint="eastAsia"/>
              </w:rPr>
              <w:t>1</w:t>
            </w:r>
          </w:p>
        </w:tc>
        <w:tc>
          <w:tcPr>
            <w:tcW w:w="1526" w:type="pct"/>
          </w:tcPr>
          <w:p w:rsidR="009F6AF0" w:rsidRPr="009635A1" w:rsidRDefault="009F6AF0" w:rsidP="00CA35BA">
            <w:pPr>
              <w:ind w:firstLine="480"/>
              <w:jc w:val="left"/>
            </w:pPr>
            <w:r>
              <w:rPr>
                <w:rFonts w:hint="eastAsia"/>
              </w:rPr>
              <w:t>课程名</w:t>
            </w:r>
          </w:p>
        </w:tc>
        <w:tc>
          <w:tcPr>
            <w:tcW w:w="942" w:type="pct"/>
          </w:tcPr>
          <w:p w:rsidR="009F6AF0" w:rsidRPr="009635A1" w:rsidRDefault="009F6AF0" w:rsidP="00CA35BA">
            <w:pPr>
              <w:ind w:firstLineChars="0" w:firstLine="0"/>
              <w:jc w:val="center"/>
            </w:pPr>
            <w:r>
              <w:rPr>
                <w:rFonts w:hint="eastAsia"/>
              </w:rPr>
              <w:t>数据库</w:t>
            </w:r>
          </w:p>
        </w:tc>
      </w:tr>
      <w:tr w:rsidR="009F6AF0" w:rsidRPr="009635A1" w:rsidTr="009F2996">
        <w:trPr>
          <w:jc w:val="center"/>
        </w:trPr>
        <w:tc>
          <w:tcPr>
            <w:tcW w:w="938" w:type="pct"/>
          </w:tcPr>
          <w:p w:rsidR="009F6AF0" w:rsidRPr="009635A1" w:rsidRDefault="009F6AF0" w:rsidP="00CA35BA">
            <w:pPr>
              <w:ind w:firstLine="480"/>
              <w:jc w:val="left"/>
            </w:pPr>
            <w:r>
              <w:rPr>
                <w:rFonts w:hint="eastAsia"/>
              </w:rPr>
              <w:t>002</w:t>
            </w:r>
          </w:p>
        </w:tc>
        <w:tc>
          <w:tcPr>
            <w:tcW w:w="750" w:type="pct"/>
          </w:tcPr>
          <w:p w:rsidR="009F6AF0" w:rsidRPr="009635A1" w:rsidRDefault="009F6AF0" w:rsidP="00CA35BA">
            <w:pPr>
              <w:ind w:firstLineChars="0" w:firstLine="0"/>
              <w:jc w:val="center"/>
            </w:pPr>
            <w:r>
              <w:rPr>
                <w:rFonts w:hint="eastAsia"/>
              </w:rPr>
              <w:t>课程</w:t>
            </w:r>
          </w:p>
        </w:tc>
        <w:tc>
          <w:tcPr>
            <w:tcW w:w="844" w:type="pct"/>
          </w:tcPr>
          <w:p w:rsidR="009F6AF0" w:rsidRPr="009635A1" w:rsidRDefault="009F6AF0" w:rsidP="00CA35BA">
            <w:pPr>
              <w:ind w:firstLineChars="0" w:firstLine="0"/>
              <w:jc w:val="center"/>
            </w:pPr>
            <w:r>
              <w:rPr>
                <w:rFonts w:hint="eastAsia"/>
              </w:rPr>
              <w:t>1</w:t>
            </w:r>
          </w:p>
        </w:tc>
        <w:tc>
          <w:tcPr>
            <w:tcW w:w="1526" w:type="pct"/>
          </w:tcPr>
          <w:p w:rsidR="009F6AF0" w:rsidRPr="009635A1" w:rsidRDefault="009F6AF0" w:rsidP="00CA35BA">
            <w:pPr>
              <w:ind w:firstLine="480"/>
              <w:jc w:val="left"/>
            </w:pPr>
            <w:r>
              <w:rPr>
                <w:rFonts w:hint="eastAsia"/>
              </w:rPr>
              <w:t>学分</w:t>
            </w:r>
          </w:p>
        </w:tc>
        <w:tc>
          <w:tcPr>
            <w:tcW w:w="942" w:type="pct"/>
          </w:tcPr>
          <w:p w:rsidR="009F6AF0" w:rsidRDefault="009F6AF0" w:rsidP="00CA35BA">
            <w:pPr>
              <w:ind w:firstLineChars="0" w:firstLine="0"/>
              <w:jc w:val="center"/>
            </w:pPr>
            <w:r>
              <w:rPr>
                <w:rFonts w:hint="eastAsia"/>
              </w:rPr>
              <w:t>4</w:t>
            </w:r>
          </w:p>
        </w:tc>
      </w:tr>
      <w:tr w:rsidR="009F6AF0" w:rsidRPr="009635A1" w:rsidTr="009F2996">
        <w:trPr>
          <w:jc w:val="center"/>
        </w:trPr>
        <w:tc>
          <w:tcPr>
            <w:tcW w:w="938" w:type="pct"/>
          </w:tcPr>
          <w:p w:rsidR="009F6AF0" w:rsidRPr="009635A1" w:rsidRDefault="009F6AF0" w:rsidP="00CA35BA">
            <w:pPr>
              <w:ind w:firstLine="480"/>
              <w:jc w:val="left"/>
            </w:pPr>
            <w:r>
              <w:rPr>
                <w:rFonts w:hint="eastAsia"/>
              </w:rPr>
              <w:lastRenderedPageBreak/>
              <w:t>002</w:t>
            </w:r>
          </w:p>
        </w:tc>
        <w:tc>
          <w:tcPr>
            <w:tcW w:w="750" w:type="pct"/>
          </w:tcPr>
          <w:p w:rsidR="009F6AF0" w:rsidRPr="009635A1" w:rsidRDefault="009F6AF0" w:rsidP="00CA35BA">
            <w:pPr>
              <w:ind w:firstLineChars="0" w:firstLine="0"/>
              <w:jc w:val="center"/>
            </w:pPr>
            <w:r>
              <w:rPr>
                <w:rFonts w:hint="eastAsia"/>
              </w:rPr>
              <w:t>课程</w:t>
            </w:r>
          </w:p>
        </w:tc>
        <w:tc>
          <w:tcPr>
            <w:tcW w:w="844" w:type="pct"/>
          </w:tcPr>
          <w:p w:rsidR="009F6AF0" w:rsidRPr="009635A1" w:rsidRDefault="009F6AF0" w:rsidP="00CA35BA">
            <w:pPr>
              <w:ind w:firstLineChars="0" w:firstLine="0"/>
              <w:jc w:val="center"/>
            </w:pPr>
            <w:r>
              <w:rPr>
                <w:rFonts w:hint="eastAsia"/>
              </w:rPr>
              <w:t>1</w:t>
            </w:r>
          </w:p>
        </w:tc>
        <w:tc>
          <w:tcPr>
            <w:tcW w:w="1526" w:type="pct"/>
          </w:tcPr>
          <w:p w:rsidR="009F6AF0" w:rsidRPr="009635A1" w:rsidRDefault="009F6AF0" w:rsidP="00CA35BA">
            <w:pPr>
              <w:ind w:firstLine="480"/>
              <w:jc w:val="left"/>
            </w:pPr>
            <w:r>
              <w:rPr>
                <w:rFonts w:hint="eastAsia"/>
              </w:rPr>
              <w:t>课程名</w:t>
            </w:r>
          </w:p>
        </w:tc>
        <w:tc>
          <w:tcPr>
            <w:tcW w:w="942" w:type="pct"/>
          </w:tcPr>
          <w:p w:rsidR="009F6AF0" w:rsidRPr="009635A1" w:rsidRDefault="009F6AF0" w:rsidP="00CA35BA">
            <w:pPr>
              <w:ind w:firstLineChars="0" w:firstLine="0"/>
              <w:jc w:val="center"/>
            </w:pPr>
            <w:r>
              <w:rPr>
                <w:rFonts w:hint="eastAsia"/>
              </w:rPr>
              <w:t>数据结构</w:t>
            </w:r>
          </w:p>
        </w:tc>
      </w:tr>
      <w:tr w:rsidR="009F6AF0" w:rsidRPr="009635A1" w:rsidTr="009F2996">
        <w:trPr>
          <w:jc w:val="center"/>
        </w:trPr>
        <w:tc>
          <w:tcPr>
            <w:tcW w:w="938" w:type="pct"/>
          </w:tcPr>
          <w:p w:rsidR="009F6AF0" w:rsidRPr="009635A1" w:rsidRDefault="009F6AF0" w:rsidP="00CA35BA">
            <w:pPr>
              <w:ind w:firstLine="480"/>
              <w:jc w:val="left"/>
            </w:pPr>
            <w:r>
              <w:rPr>
                <w:rFonts w:hint="eastAsia"/>
              </w:rPr>
              <w:t>002</w:t>
            </w:r>
          </w:p>
        </w:tc>
        <w:tc>
          <w:tcPr>
            <w:tcW w:w="750" w:type="pct"/>
          </w:tcPr>
          <w:p w:rsidR="009F6AF0" w:rsidRPr="009635A1" w:rsidRDefault="009F6AF0" w:rsidP="00CA35BA">
            <w:pPr>
              <w:ind w:firstLineChars="0" w:firstLine="0"/>
              <w:jc w:val="center"/>
            </w:pPr>
            <w:r>
              <w:rPr>
                <w:rFonts w:hint="eastAsia"/>
              </w:rPr>
              <w:t>课程</w:t>
            </w:r>
          </w:p>
        </w:tc>
        <w:tc>
          <w:tcPr>
            <w:tcW w:w="844" w:type="pct"/>
          </w:tcPr>
          <w:p w:rsidR="009F6AF0" w:rsidRPr="009635A1" w:rsidRDefault="009F6AF0" w:rsidP="00CA35BA">
            <w:pPr>
              <w:ind w:firstLineChars="0" w:firstLine="0"/>
              <w:jc w:val="center"/>
            </w:pPr>
            <w:r>
              <w:rPr>
                <w:rFonts w:hint="eastAsia"/>
              </w:rPr>
              <w:t>1</w:t>
            </w:r>
          </w:p>
        </w:tc>
        <w:tc>
          <w:tcPr>
            <w:tcW w:w="1526" w:type="pct"/>
          </w:tcPr>
          <w:p w:rsidR="009F6AF0" w:rsidRPr="009635A1" w:rsidRDefault="009F6AF0" w:rsidP="00CA35BA">
            <w:pPr>
              <w:ind w:firstLine="480"/>
              <w:jc w:val="left"/>
            </w:pPr>
            <w:r>
              <w:rPr>
                <w:rFonts w:hint="eastAsia"/>
              </w:rPr>
              <w:t>学分</w:t>
            </w:r>
          </w:p>
        </w:tc>
        <w:tc>
          <w:tcPr>
            <w:tcW w:w="942" w:type="pct"/>
          </w:tcPr>
          <w:p w:rsidR="009F6AF0" w:rsidRDefault="009F6AF0" w:rsidP="00CA35BA">
            <w:pPr>
              <w:ind w:firstLineChars="0" w:firstLine="0"/>
              <w:jc w:val="center"/>
            </w:pPr>
            <w:r>
              <w:rPr>
                <w:rFonts w:hint="eastAsia"/>
              </w:rPr>
              <w:t>4</w:t>
            </w:r>
          </w:p>
        </w:tc>
      </w:tr>
      <w:tr w:rsidR="009F6AF0" w:rsidRPr="009635A1" w:rsidTr="009F2996">
        <w:trPr>
          <w:jc w:val="center"/>
        </w:trPr>
        <w:tc>
          <w:tcPr>
            <w:tcW w:w="938" w:type="pct"/>
          </w:tcPr>
          <w:p w:rsidR="009F6AF0" w:rsidRPr="009635A1" w:rsidRDefault="009F6AF0" w:rsidP="00CA35BA">
            <w:pPr>
              <w:ind w:firstLine="480"/>
              <w:jc w:val="left"/>
            </w:pPr>
            <w:r w:rsidRPr="009635A1">
              <w:t>…</w:t>
            </w:r>
          </w:p>
        </w:tc>
        <w:tc>
          <w:tcPr>
            <w:tcW w:w="750" w:type="pct"/>
          </w:tcPr>
          <w:p w:rsidR="009F6AF0" w:rsidRPr="009635A1" w:rsidRDefault="009F6AF0" w:rsidP="00CA35BA">
            <w:pPr>
              <w:ind w:firstLine="480"/>
              <w:jc w:val="left"/>
            </w:pPr>
            <w:r w:rsidRPr="009635A1">
              <w:t>…</w:t>
            </w:r>
          </w:p>
        </w:tc>
        <w:tc>
          <w:tcPr>
            <w:tcW w:w="844" w:type="pct"/>
          </w:tcPr>
          <w:p w:rsidR="009F6AF0" w:rsidRPr="009635A1" w:rsidRDefault="009F6AF0" w:rsidP="00CA35BA">
            <w:pPr>
              <w:ind w:firstLine="480"/>
              <w:jc w:val="left"/>
            </w:pPr>
            <w:r w:rsidRPr="009635A1">
              <w:t>…</w:t>
            </w:r>
          </w:p>
        </w:tc>
        <w:tc>
          <w:tcPr>
            <w:tcW w:w="1526" w:type="pct"/>
          </w:tcPr>
          <w:p w:rsidR="009F6AF0" w:rsidRPr="009635A1" w:rsidRDefault="009F6AF0" w:rsidP="00CA35BA">
            <w:pPr>
              <w:ind w:firstLine="480"/>
              <w:jc w:val="left"/>
            </w:pPr>
            <w:r w:rsidRPr="009635A1">
              <w:t>…</w:t>
            </w:r>
            <w:r w:rsidRPr="009635A1">
              <w:rPr>
                <w:rFonts w:hint="eastAsia"/>
              </w:rPr>
              <w:t>.</w:t>
            </w:r>
          </w:p>
        </w:tc>
        <w:tc>
          <w:tcPr>
            <w:tcW w:w="942" w:type="pct"/>
          </w:tcPr>
          <w:p w:rsidR="009F6AF0" w:rsidRPr="009635A1" w:rsidRDefault="009F6AF0" w:rsidP="00CA35BA">
            <w:pPr>
              <w:ind w:firstLine="480"/>
              <w:jc w:val="left"/>
            </w:pPr>
            <w:r w:rsidRPr="009635A1">
              <w:t>…</w:t>
            </w:r>
          </w:p>
        </w:tc>
      </w:tr>
      <w:tr w:rsidR="009F6AF0" w:rsidRPr="009635A1" w:rsidTr="009F2996">
        <w:trPr>
          <w:jc w:val="center"/>
        </w:trPr>
        <w:tc>
          <w:tcPr>
            <w:tcW w:w="938" w:type="pct"/>
          </w:tcPr>
          <w:p w:rsidR="009F6AF0" w:rsidRPr="009635A1" w:rsidRDefault="009F6AF0" w:rsidP="00CA35BA">
            <w:pPr>
              <w:ind w:firstLine="480"/>
              <w:jc w:val="left"/>
            </w:pPr>
            <w:r w:rsidRPr="009635A1">
              <w:rPr>
                <w:rFonts w:hint="eastAsia"/>
              </w:rPr>
              <w:t>002</w:t>
            </w:r>
          </w:p>
        </w:tc>
        <w:tc>
          <w:tcPr>
            <w:tcW w:w="750" w:type="pct"/>
          </w:tcPr>
          <w:p w:rsidR="009F6AF0" w:rsidRPr="009635A1" w:rsidRDefault="009F6AF0" w:rsidP="00CA35BA">
            <w:pPr>
              <w:ind w:firstLineChars="0" w:firstLine="0"/>
              <w:jc w:val="center"/>
            </w:pPr>
            <w:r w:rsidRPr="00750FFB">
              <w:rPr>
                <w:rFonts w:hint="eastAsia"/>
              </w:rPr>
              <w:t>学生</w:t>
            </w:r>
          </w:p>
        </w:tc>
        <w:tc>
          <w:tcPr>
            <w:tcW w:w="844" w:type="pct"/>
          </w:tcPr>
          <w:p w:rsidR="009F6AF0" w:rsidRPr="009635A1" w:rsidRDefault="009F6AF0" w:rsidP="00CA35BA">
            <w:pPr>
              <w:ind w:firstLine="480"/>
              <w:jc w:val="left"/>
            </w:pPr>
            <w:r w:rsidRPr="009635A1">
              <w:rPr>
                <w:rFonts w:hint="eastAsia"/>
              </w:rPr>
              <w:t>1</w:t>
            </w:r>
          </w:p>
        </w:tc>
        <w:tc>
          <w:tcPr>
            <w:tcW w:w="1526" w:type="pct"/>
          </w:tcPr>
          <w:p w:rsidR="009F6AF0" w:rsidRPr="009635A1" w:rsidRDefault="009F6AF0" w:rsidP="00CA35BA">
            <w:pPr>
              <w:ind w:firstLine="480"/>
              <w:jc w:val="left"/>
            </w:pPr>
            <w:r>
              <w:rPr>
                <w:rFonts w:hint="eastAsia"/>
              </w:rPr>
              <w:t>姓名</w:t>
            </w:r>
          </w:p>
        </w:tc>
        <w:tc>
          <w:tcPr>
            <w:tcW w:w="942" w:type="pct"/>
          </w:tcPr>
          <w:p w:rsidR="009F6AF0" w:rsidRPr="009635A1" w:rsidRDefault="009F6AF0" w:rsidP="00CA35BA">
            <w:pPr>
              <w:ind w:firstLine="480"/>
              <w:jc w:val="left"/>
            </w:pPr>
            <w:r w:rsidRPr="009635A1">
              <w:rPr>
                <w:rFonts w:hint="eastAsia"/>
              </w:rPr>
              <w:t>张三</w:t>
            </w:r>
            <w:r>
              <w:rPr>
                <w:rFonts w:hint="eastAsia"/>
              </w:rPr>
              <w:t>多</w:t>
            </w:r>
          </w:p>
        </w:tc>
      </w:tr>
      <w:tr w:rsidR="009F6AF0" w:rsidRPr="009635A1" w:rsidTr="009F2996">
        <w:trPr>
          <w:jc w:val="center"/>
        </w:trPr>
        <w:tc>
          <w:tcPr>
            <w:tcW w:w="938" w:type="pct"/>
          </w:tcPr>
          <w:p w:rsidR="009F6AF0" w:rsidRPr="009635A1" w:rsidRDefault="009F6AF0" w:rsidP="00CA35BA">
            <w:pPr>
              <w:ind w:firstLine="480"/>
              <w:jc w:val="left"/>
            </w:pPr>
            <w:r w:rsidRPr="009635A1">
              <w:rPr>
                <w:rFonts w:hint="eastAsia"/>
              </w:rPr>
              <w:t>00</w:t>
            </w:r>
            <w:r>
              <w:rPr>
                <w:rFonts w:hint="eastAsia"/>
              </w:rPr>
              <w:t>2</w:t>
            </w:r>
          </w:p>
        </w:tc>
        <w:tc>
          <w:tcPr>
            <w:tcW w:w="750" w:type="pct"/>
          </w:tcPr>
          <w:p w:rsidR="009F6AF0" w:rsidRDefault="009F6AF0" w:rsidP="00CA35BA">
            <w:pPr>
              <w:ind w:firstLineChars="0" w:firstLine="0"/>
              <w:jc w:val="center"/>
            </w:pPr>
            <w:r w:rsidRPr="00750FFB">
              <w:rPr>
                <w:rFonts w:hint="eastAsia"/>
              </w:rPr>
              <w:t>学生</w:t>
            </w:r>
          </w:p>
        </w:tc>
        <w:tc>
          <w:tcPr>
            <w:tcW w:w="844" w:type="pct"/>
          </w:tcPr>
          <w:p w:rsidR="009F6AF0" w:rsidRPr="009635A1" w:rsidRDefault="009F6AF0" w:rsidP="00CA35BA">
            <w:pPr>
              <w:ind w:firstLine="480"/>
              <w:jc w:val="left"/>
            </w:pPr>
            <w:r w:rsidRPr="009635A1">
              <w:rPr>
                <w:rFonts w:hint="eastAsia"/>
              </w:rPr>
              <w:t>1</w:t>
            </w:r>
          </w:p>
        </w:tc>
        <w:tc>
          <w:tcPr>
            <w:tcW w:w="1526" w:type="pct"/>
          </w:tcPr>
          <w:p w:rsidR="009F6AF0" w:rsidRPr="009635A1" w:rsidRDefault="009F6AF0" w:rsidP="00CA35BA">
            <w:pPr>
              <w:ind w:firstLine="480"/>
              <w:jc w:val="left"/>
            </w:pPr>
            <w:r>
              <w:rPr>
                <w:rFonts w:hint="eastAsia"/>
              </w:rPr>
              <w:t>年龄</w:t>
            </w:r>
          </w:p>
        </w:tc>
        <w:tc>
          <w:tcPr>
            <w:tcW w:w="942" w:type="pct"/>
          </w:tcPr>
          <w:p w:rsidR="009F6AF0" w:rsidRPr="009635A1" w:rsidRDefault="009F6AF0" w:rsidP="00CA35BA">
            <w:pPr>
              <w:ind w:firstLine="480"/>
              <w:jc w:val="left"/>
            </w:pPr>
            <w:r>
              <w:rPr>
                <w:rFonts w:hint="eastAsia"/>
              </w:rPr>
              <w:t>22</w:t>
            </w:r>
          </w:p>
        </w:tc>
      </w:tr>
      <w:tr w:rsidR="009F6AF0" w:rsidRPr="009635A1" w:rsidTr="009F2996">
        <w:trPr>
          <w:jc w:val="center"/>
        </w:trPr>
        <w:tc>
          <w:tcPr>
            <w:tcW w:w="938" w:type="pct"/>
          </w:tcPr>
          <w:p w:rsidR="009F6AF0" w:rsidRPr="009635A1" w:rsidRDefault="009F6AF0" w:rsidP="00CA35BA">
            <w:pPr>
              <w:ind w:firstLine="480"/>
              <w:jc w:val="left"/>
            </w:pPr>
            <w:r w:rsidRPr="009635A1">
              <w:rPr>
                <w:rFonts w:hint="eastAsia"/>
              </w:rPr>
              <w:t>00</w:t>
            </w:r>
            <w:r>
              <w:rPr>
                <w:rFonts w:hint="eastAsia"/>
              </w:rPr>
              <w:t>2</w:t>
            </w:r>
          </w:p>
        </w:tc>
        <w:tc>
          <w:tcPr>
            <w:tcW w:w="750" w:type="pct"/>
          </w:tcPr>
          <w:p w:rsidR="009F6AF0" w:rsidRDefault="009F6AF0" w:rsidP="00CA35BA">
            <w:pPr>
              <w:ind w:firstLineChars="0" w:firstLine="0"/>
              <w:jc w:val="center"/>
            </w:pPr>
            <w:r w:rsidRPr="00750FFB">
              <w:rPr>
                <w:rFonts w:hint="eastAsia"/>
              </w:rPr>
              <w:t>学生</w:t>
            </w:r>
          </w:p>
        </w:tc>
        <w:tc>
          <w:tcPr>
            <w:tcW w:w="844" w:type="pct"/>
          </w:tcPr>
          <w:p w:rsidR="009F6AF0" w:rsidRPr="009635A1" w:rsidRDefault="009F6AF0" w:rsidP="00CA35BA">
            <w:pPr>
              <w:ind w:firstLine="480"/>
              <w:jc w:val="left"/>
            </w:pPr>
            <w:r w:rsidRPr="009635A1">
              <w:rPr>
                <w:rFonts w:hint="eastAsia"/>
              </w:rPr>
              <w:t>1</w:t>
            </w:r>
          </w:p>
        </w:tc>
        <w:tc>
          <w:tcPr>
            <w:tcW w:w="1526" w:type="pct"/>
          </w:tcPr>
          <w:p w:rsidR="009F6AF0" w:rsidRPr="009635A1" w:rsidRDefault="009F6AF0" w:rsidP="00CA35BA">
            <w:pPr>
              <w:ind w:firstLine="480"/>
              <w:jc w:val="left"/>
            </w:pPr>
            <w:r>
              <w:rPr>
                <w:rFonts w:hint="eastAsia"/>
              </w:rPr>
              <w:t>入学年份</w:t>
            </w:r>
          </w:p>
        </w:tc>
        <w:tc>
          <w:tcPr>
            <w:tcW w:w="942" w:type="pct"/>
          </w:tcPr>
          <w:p w:rsidR="009F6AF0" w:rsidRPr="009635A1" w:rsidRDefault="009F6AF0" w:rsidP="00CA35BA">
            <w:pPr>
              <w:ind w:firstLine="480"/>
              <w:jc w:val="left"/>
            </w:pPr>
            <w:r w:rsidRPr="009635A1">
              <w:rPr>
                <w:rFonts w:hint="eastAsia"/>
              </w:rPr>
              <w:t>200</w:t>
            </w:r>
            <w:r>
              <w:rPr>
                <w:rFonts w:hint="eastAsia"/>
              </w:rPr>
              <w:t>4</w:t>
            </w:r>
          </w:p>
        </w:tc>
      </w:tr>
      <w:tr w:rsidR="009F6AF0" w:rsidRPr="009635A1" w:rsidTr="009F2996">
        <w:trPr>
          <w:jc w:val="center"/>
        </w:trPr>
        <w:tc>
          <w:tcPr>
            <w:tcW w:w="938" w:type="pct"/>
          </w:tcPr>
          <w:p w:rsidR="009F6AF0" w:rsidRPr="009635A1" w:rsidRDefault="009F6AF0" w:rsidP="00CA35BA">
            <w:pPr>
              <w:ind w:firstLine="480"/>
              <w:jc w:val="left"/>
            </w:pPr>
            <w:r w:rsidRPr="009635A1">
              <w:t>…</w:t>
            </w:r>
          </w:p>
        </w:tc>
        <w:tc>
          <w:tcPr>
            <w:tcW w:w="750" w:type="pct"/>
          </w:tcPr>
          <w:p w:rsidR="009F6AF0" w:rsidRPr="009635A1" w:rsidRDefault="009F6AF0" w:rsidP="00CA35BA">
            <w:pPr>
              <w:ind w:firstLine="480"/>
              <w:jc w:val="left"/>
            </w:pPr>
            <w:r w:rsidRPr="009635A1">
              <w:t>…</w:t>
            </w:r>
          </w:p>
        </w:tc>
        <w:tc>
          <w:tcPr>
            <w:tcW w:w="844" w:type="pct"/>
          </w:tcPr>
          <w:p w:rsidR="009F6AF0" w:rsidRPr="009635A1" w:rsidRDefault="009F6AF0" w:rsidP="00CA35BA">
            <w:pPr>
              <w:ind w:firstLine="480"/>
              <w:jc w:val="left"/>
            </w:pPr>
            <w:r w:rsidRPr="009635A1">
              <w:t>…</w:t>
            </w:r>
          </w:p>
        </w:tc>
        <w:tc>
          <w:tcPr>
            <w:tcW w:w="1526" w:type="pct"/>
          </w:tcPr>
          <w:p w:rsidR="009F6AF0" w:rsidRPr="009635A1" w:rsidRDefault="009F6AF0" w:rsidP="00CA35BA">
            <w:pPr>
              <w:ind w:firstLine="480"/>
              <w:jc w:val="left"/>
            </w:pPr>
            <w:r w:rsidRPr="009635A1">
              <w:t>…</w:t>
            </w:r>
            <w:r w:rsidRPr="009635A1">
              <w:rPr>
                <w:rFonts w:hint="eastAsia"/>
              </w:rPr>
              <w:t>.</w:t>
            </w:r>
          </w:p>
        </w:tc>
        <w:tc>
          <w:tcPr>
            <w:tcW w:w="942" w:type="pct"/>
          </w:tcPr>
          <w:p w:rsidR="009F6AF0" w:rsidRPr="009635A1" w:rsidRDefault="009F6AF0" w:rsidP="00CA35BA">
            <w:pPr>
              <w:ind w:firstLine="480"/>
              <w:jc w:val="left"/>
            </w:pPr>
            <w:r w:rsidRPr="009635A1">
              <w:t>…</w:t>
            </w:r>
          </w:p>
        </w:tc>
      </w:tr>
    </w:tbl>
    <w:p w:rsidR="009F6AF0" w:rsidRDefault="009F6AF0" w:rsidP="00CA35BA">
      <w:pPr>
        <w:pStyle w:val="af"/>
        <w:ind w:firstLine="400"/>
        <w:jc w:val="center"/>
      </w:pPr>
      <w:r>
        <w:rPr>
          <w:rFonts w:hint="eastAsia"/>
        </w:rPr>
        <w:t>表</w:t>
      </w:r>
      <w:r>
        <w:rPr>
          <w:rFonts w:hint="eastAsia"/>
        </w:rPr>
        <w:t xml:space="preserve"> </w:t>
      </w:r>
      <w:fldSimple w:instr=" STYLEREF 1 \s ">
        <w:r>
          <w:rPr>
            <w:noProof/>
          </w:rPr>
          <w:t>1</w:t>
        </w:r>
      </w:fldSimple>
      <w:r>
        <w:noBreakHyphen/>
      </w:r>
      <w:r w:rsidR="008514D5">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rsidR="008514D5">
        <w:fldChar w:fldCharType="separate"/>
      </w:r>
      <w:r>
        <w:rPr>
          <w:noProof/>
        </w:rPr>
        <w:t>9</w:t>
      </w:r>
      <w:r w:rsidR="008514D5">
        <w:fldChar w:fldCharType="end"/>
      </w:r>
      <w:r>
        <w:rPr>
          <w:rFonts w:hint="eastAsia"/>
        </w:rPr>
        <w:t xml:space="preserve">     </w:t>
      </w:r>
      <w:r>
        <w:rPr>
          <w:rFonts w:hint="eastAsia"/>
        </w:rPr>
        <w:t>关系</w:t>
      </w:r>
      <w:r>
        <w:rPr>
          <w:rFonts w:hint="eastAsia"/>
        </w:rPr>
        <w:t>DataTable</w:t>
      </w:r>
    </w:p>
    <w:p w:rsidR="009F6AF0" w:rsidRDefault="009F6AF0" w:rsidP="004A1003">
      <w:pPr>
        <w:pStyle w:val="515"/>
      </w:pPr>
      <w:r>
        <w:rPr>
          <w:rFonts w:hint="eastAsia"/>
        </w:rPr>
        <w:t>云映射</w:t>
      </w:r>
    </w:p>
    <w:p w:rsidR="009F6AF0" w:rsidRDefault="009F6AF0" w:rsidP="00CA35BA">
      <w:pPr>
        <w:ind w:firstLine="480"/>
      </w:pPr>
      <w:r>
        <w:rPr>
          <w:rFonts w:hint="eastAsia"/>
        </w:rPr>
        <w:t>采用水平切分策略，按某属性进行切分。</w:t>
      </w:r>
      <w:r w:rsidRPr="00A94F65">
        <w:rPr>
          <w:rFonts w:hint="eastAsia"/>
        </w:rPr>
        <w:t>将关系</w:t>
      </w:r>
      <w:r w:rsidRPr="00A94F65">
        <w:rPr>
          <w:rFonts w:hint="eastAsia"/>
        </w:rPr>
        <w:t>r</w:t>
      </w:r>
      <w:r w:rsidRPr="00A94F65">
        <w:rPr>
          <w:rFonts w:hint="eastAsia"/>
        </w:rPr>
        <w:t>按</w:t>
      </w:r>
      <w:proofErr w:type="gramStart"/>
      <w:r w:rsidRPr="00A94F65">
        <w:rPr>
          <w:rFonts w:hint="eastAsia"/>
        </w:rPr>
        <w:t>行分为</w:t>
      </w:r>
      <w:proofErr w:type="gramEnd"/>
      <w:r w:rsidRPr="00A94F65">
        <w:rPr>
          <w:rFonts w:hint="eastAsia"/>
        </w:rPr>
        <w:t>若干子集</w:t>
      </w:r>
      <w:r w:rsidRPr="00A94F65">
        <w:rPr>
          <w:rFonts w:hint="eastAsia"/>
        </w:rPr>
        <w:t>r</w:t>
      </w:r>
      <w:r w:rsidRPr="00A94F65">
        <w:rPr>
          <w:rFonts w:hint="eastAsia"/>
          <w:vertAlign w:val="subscript"/>
        </w:rPr>
        <w:t>1</w:t>
      </w:r>
      <w:r w:rsidRPr="00A94F65">
        <w:rPr>
          <w:rFonts w:hint="eastAsia"/>
        </w:rPr>
        <w:t>，</w:t>
      </w:r>
      <w:r w:rsidRPr="00A94F65">
        <w:rPr>
          <w:rFonts w:hint="eastAsia"/>
        </w:rPr>
        <w:t>r</w:t>
      </w:r>
      <w:r w:rsidRPr="00A94F65">
        <w:rPr>
          <w:rFonts w:hint="eastAsia"/>
          <w:vertAlign w:val="subscript"/>
        </w:rPr>
        <w:t>2</w:t>
      </w:r>
      <w:r w:rsidRPr="00A94F65">
        <w:rPr>
          <w:rFonts w:hint="eastAsia"/>
          <w:vertAlign w:val="subscript"/>
        </w:rPr>
        <w:t>，</w:t>
      </w:r>
      <w:r w:rsidRPr="00A94F65">
        <w:t>…</w:t>
      </w:r>
      <w:r w:rsidRPr="00A94F65">
        <w:rPr>
          <w:rFonts w:hint="eastAsia"/>
          <w:vertAlign w:val="subscript"/>
        </w:rPr>
        <w:t>，</w:t>
      </w:r>
      <w:r w:rsidRPr="00A94F65">
        <w:rPr>
          <w:rFonts w:hint="eastAsia"/>
        </w:rPr>
        <w:t>r</w:t>
      </w:r>
      <w:r w:rsidRPr="00A94F65">
        <w:rPr>
          <w:rFonts w:hint="eastAsia"/>
          <w:vertAlign w:val="subscript"/>
        </w:rPr>
        <w:t>n</w:t>
      </w:r>
      <w:r w:rsidRPr="00A94F65">
        <w:rPr>
          <w:rFonts w:hint="eastAsia"/>
          <w:vertAlign w:val="subscript"/>
        </w:rPr>
        <w:t>，</w:t>
      </w:r>
      <w:r w:rsidRPr="00A94F65">
        <w:rPr>
          <w:rFonts w:hint="eastAsia"/>
        </w:rPr>
        <w:t>每个子集</w:t>
      </w:r>
      <w:r w:rsidRPr="00A94F65">
        <w:rPr>
          <w:rFonts w:hint="eastAsia"/>
        </w:rPr>
        <w:t>r</w:t>
      </w:r>
      <w:r w:rsidRPr="00A94F65">
        <w:rPr>
          <w:rFonts w:hint="eastAsia"/>
          <w:vertAlign w:val="subscript"/>
        </w:rPr>
        <w:t>i</w:t>
      </w:r>
      <w:r w:rsidRPr="00A94F65">
        <w:rPr>
          <w:rFonts w:hint="eastAsia"/>
        </w:rPr>
        <w:t>称为一个水平片段</w:t>
      </w:r>
      <w:r>
        <w:rPr>
          <w:rFonts w:hint="eastAsia"/>
        </w:rPr>
        <w:t>，</w:t>
      </w:r>
      <w:r w:rsidRPr="00A94F65">
        <w:rPr>
          <w:rFonts w:hint="eastAsia"/>
        </w:rPr>
        <w:t>一个水平片段可以看成是关系上的一个选择</w:t>
      </w:r>
      <w:r w:rsidRPr="00A94F65">
        <w:rPr>
          <w:rFonts w:hint="eastAsia"/>
        </w:rPr>
        <w:t xml:space="preserve"> </w:t>
      </w:r>
      <w:r>
        <w:rPr>
          <w:rFonts w:hint="eastAsia"/>
        </w:rPr>
        <w:t>，</w:t>
      </w:r>
      <w:r w:rsidRPr="00A94F65">
        <w:rPr>
          <w:rFonts w:hint="eastAsia"/>
        </w:rPr>
        <w:t>关系的重构可以通过并运算来实现</w:t>
      </w:r>
      <w:r>
        <w:rPr>
          <w:rFonts w:hint="eastAsia"/>
        </w:rPr>
        <w:t>。</w:t>
      </w:r>
    </w:p>
    <w:p w:rsidR="009F6AF0" w:rsidRDefault="003928D7" w:rsidP="00CA35BA">
      <w:pPr>
        <w:numPr>
          <w:ilvl w:val="0"/>
          <w:numId w:val="28"/>
        </w:numPr>
        <w:ind w:firstLineChars="0"/>
      </w:pPr>
      <w:r>
        <w:rPr>
          <w:rFonts w:hint="eastAsia"/>
        </w:rPr>
        <w:t>云全局逻辑视图</w:t>
      </w:r>
      <w:r w:rsidR="009F6AF0">
        <w:rPr>
          <w:rFonts w:hint="eastAsia"/>
        </w:rPr>
        <w:t>——</w:t>
      </w:r>
      <w:proofErr w:type="gramStart"/>
      <w:r w:rsidR="009F6AF0">
        <w:rPr>
          <w:rFonts w:hint="eastAsia"/>
        </w:rPr>
        <w:t>〉</w:t>
      </w:r>
      <w:proofErr w:type="gramEnd"/>
      <w:r w:rsidR="009F6AF0">
        <w:rPr>
          <w:rFonts w:hint="eastAsia"/>
        </w:rPr>
        <w:t>云局部视图</w:t>
      </w:r>
    </w:p>
    <w:p w:rsidR="009F6AF0" w:rsidRPr="00EB2F7D" w:rsidRDefault="009F6AF0" w:rsidP="00CA35BA">
      <w:pPr>
        <w:ind w:firstLine="480"/>
      </w:pPr>
    </w:p>
    <w:p w:rsidR="009F6AF0" w:rsidRPr="00A94F65" w:rsidRDefault="009F6AF0" w:rsidP="00CA35BA">
      <w:pPr>
        <w:ind w:left="900" w:firstLineChars="0" w:firstLine="0"/>
      </w:pPr>
      <w:r>
        <w:rPr>
          <w:rFonts w:hint="eastAsia"/>
        </w:rPr>
        <w:t>可以选择按照租户标识进行切分</w:t>
      </w:r>
      <w:r w:rsidRPr="00A94F65">
        <w:rPr>
          <w:rFonts w:hint="eastAsia"/>
        </w:rPr>
        <w:t xml:space="preserve"> </w:t>
      </w:r>
    </w:p>
    <w:p w:rsidR="009F6AF0" w:rsidRPr="00A94F65" w:rsidRDefault="009F6AF0" w:rsidP="00CA35BA">
      <w:pPr>
        <w:ind w:firstLine="480"/>
      </w:pPr>
      <w:r w:rsidRPr="00A94F65">
        <w:rPr>
          <w:rFonts w:hint="eastAsia"/>
        </w:rPr>
        <w:tab/>
      </w:r>
      <w:r>
        <w:rPr>
          <w:rFonts w:hint="eastAsia"/>
        </w:rPr>
        <w:t>DataTable</w:t>
      </w:r>
      <w:r w:rsidRPr="00A94F65">
        <w:rPr>
          <w:rFonts w:hint="eastAsia"/>
        </w:rPr>
        <w:t>_</w:t>
      </w:r>
      <w:r>
        <w:rPr>
          <w:rFonts w:hint="eastAsia"/>
        </w:rPr>
        <w:t>1</w:t>
      </w:r>
      <w:r w:rsidRPr="00A94F65">
        <w:rPr>
          <w:rFonts w:hint="eastAsia"/>
        </w:rPr>
        <w:t>=</w:t>
      </w:r>
      <w:r>
        <w:rPr>
          <w:rFonts w:hint="eastAsia"/>
        </w:rPr>
        <w:t>选择</w:t>
      </w:r>
      <w:r>
        <w:rPr>
          <w:rFonts w:hint="eastAsia"/>
          <w:vertAlign w:val="subscript"/>
        </w:rPr>
        <w:t>租户标识</w:t>
      </w:r>
      <w:r w:rsidRPr="00A94F65">
        <w:rPr>
          <w:rFonts w:hint="eastAsia"/>
          <w:vertAlign w:val="subscript"/>
        </w:rPr>
        <w:t>=</w:t>
      </w:r>
      <w:r>
        <w:rPr>
          <w:rFonts w:hint="eastAsia"/>
          <w:vertAlign w:val="subscript"/>
        </w:rPr>
        <w:t>001</w:t>
      </w:r>
      <w:r w:rsidRPr="00A94F65">
        <w:rPr>
          <w:rFonts w:hint="eastAsia"/>
        </w:rPr>
        <w:t>（</w:t>
      </w:r>
      <w:r>
        <w:rPr>
          <w:rFonts w:hint="eastAsia"/>
        </w:rPr>
        <w:t>DataTable</w:t>
      </w:r>
      <w:r w:rsidRPr="00A94F65">
        <w:rPr>
          <w:rFonts w:hint="eastAsia"/>
        </w:rPr>
        <w:t>）</w:t>
      </w:r>
      <w:r w:rsidRPr="00A94F65">
        <w:rPr>
          <w:rFonts w:hint="eastAsia"/>
        </w:rPr>
        <w:t xml:space="preserve"> </w:t>
      </w:r>
    </w:p>
    <w:p w:rsidR="009F6AF0" w:rsidRDefault="009F6AF0" w:rsidP="00CA35BA">
      <w:pPr>
        <w:numPr>
          <w:ilvl w:val="0"/>
          <w:numId w:val="28"/>
        </w:numPr>
        <w:ind w:firstLineChars="0"/>
      </w:pPr>
      <w:r w:rsidRPr="00A94F65">
        <w:rPr>
          <w:rFonts w:hint="eastAsia"/>
        </w:rPr>
        <w:tab/>
      </w:r>
      <w:r>
        <w:rPr>
          <w:rFonts w:hint="eastAsia"/>
        </w:rPr>
        <w:t>云局部视图——</w:t>
      </w:r>
      <w:proofErr w:type="gramStart"/>
      <w:r>
        <w:rPr>
          <w:rFonts w:hint="eastAsia"/>
        </w:rPr>
        <w:t>〉</w:t>
      </w:r>
      <w:proofErr w:type="gramEnd"/>
      <w:r w:rsidR="003928D7">
        <w:rPr>
          <w:rFonts w:hint="eastAsia"/>
        </w:rPr>
        <w:t>云全局逻辑视图</w:t>
      </w:r>
    </w:p>
    <w:p w:rsidR="009F6AF0" w:rsidRDefault="009F6AF0" w:rsidP="00CA35BA">
      <w:pPr>
        <w:ind w:left="900" w:firstLineChars="0" w:firstLine="0"/>
      </w:pPr>
      <w:r>
        <w:rPr>
          <w:rFonts w:hint="eastAsia"/>
        </w:rPr>
        <w:t>对片段进行重组</w:t>
      </w:r>
    </w:p>
    <w:p w:rsidR="009F6AF0" w:rsidRDefault="009F6AF0" w:rsidP="00CA35BA">
      <w:pPr>
        <w:ind w:firstLine="480"/>
        <w:rPr>
          <w:vertAlign w:val="subscript"/>
        </w:rPr>
      </w:pPr>
      <w:r>
        <w:rPr>
          <w:rFonts w:hint="eastAsia"/>
        </w:rPr>
        <w:t xml:space="preserve">   DataTable=</w:t>
      </w:r>
      <w:r w:rsidRPr="005222D5">
        <w:rPr>
          <w:rFonts w:hint="eastAsia"/>
        </w:rPr>
        <w:t xml:space="preserve"> </w:t>
      </w:r>
      <w:r>
        <w:rPr>
          <w:rFonts w:hint="eastAsia"/>
        </w:rPr>
        <w:t>DataTable</w:t>
      </w:r>
      <w:r w:rsidRPr="00A94F65">
        <w:rPr>
          <w:rFonts w:hint="eastAsia"/>
        </w:rPr>
        <w:t>_</w:t>
      </w:r>
      <w:r>
        <w:rPr>
          <w:rFonts w:hint="eastAsia"/>
        </w:rPr>
        <w:t xml:space="preserve">1  </w:t>
      </w:r>
      <w:r>
        <w:rPr>
          <w:rFonts w:hint="eastAsia"/>
        </w:rPr>
        <w:t>并</w:t>
      </w:r>
      <w:r>
        <w:rPr>
          <w:rFonts w:hint="eastAsia"/>
        </w:rPr>
        <w:t xml:space="preserve">  DataTable</w:t>
      </w:r>
      <w:r w:rsidRPr="00A94F65">
        <w:rPr>
          <w:rFonts w:hint="eastAsia"/>
          <w:vertAlign w:val="subscript"/>
        </w:rPr>
        <w:t xml:space="preserve"> 2</w:t>
      </w:r>
      <w:r>
        <w:rPr>
          <w:rFonts w:hint="eastAsia"/>
          <w:vertAlign w:val="subscript"/>
        </w:rPr>
        <w:t xml:space="preserve">  </w:t>
      </w:r>
      <w:r>
        <w:rPr>
          <w:rFonts w:hint="eastAsia"/>
        </w:rPr>
        <w:t>并</w:t>
      </w:r>
      <w:r w:rsidRPr="00A94F65">
        <w:t>…</w:t>
      </w:r>
      <w:r>
        <w:rPr>
          <w:rFonts w:hint="eastAsia"/>
        </w:rPr>
        <w:t xml:space="preserve"> </w:t>
      </w:r>
      <w:r>
        <w:rPr>
          <w:rFonts w:hint="eastAsia"/>
        </w:rPr>
        <w:t>并</w:t>
      </w:r>
      <w:r>
        <w:rPr>
          <w:rFonts w:hint="eastAsia"/>
        </w:rPr>
        <w:t xml:space="preserve"> DataTable</w:t>
      </w:r>
      <w:r w:rsidRPr="00A94F65">
        <w:rPr>
          <w:rFonts w:hint="eastAsia"/>
          <w:vertAlign w:val="subscript"/>
        </w:rPr>
        <w:t xml:space="preserve"> n</w:t>
      </w:r>
    </w:p>
    <w:p w:rsidR="009F6AF0" w:rsidRPr="00A94F65" w:rsidRDefault="009F6AF0" w:rsidP="00CA35BA">
      <w:pPr>
        <w:ind w:firstLine="480"/>
      </w:pPr>
      <w:r w:rsidRPr="00A26046">
        <w:rPr>
          <w:rFonts w:hint="eastAsia"/>
        </w:rPr>
        <w:t>为了更好的</w:t>
      </w:r>
      <w:r>
        <w:rPr>
          <w:rFonts w:hint="eastAsia"/>
        </w:rPr>
        <w:t>发挥</w:t>
      </w:r>
      <w:r w:rsidRPr="00A26046">
        <w:rPr>
          <w:rFonts w:hint="eastAsia"/>
        </w:rPr>
        <w:t>数据</w:t>
      </w:r>
      <w:r>
        <w:rPr>
          <w:rFonts w:hint="eastAsia"/>
        </w:rPr>
        <w:t>节点的能力，我们也可以制定更优的分布策略，让多个租户可以共享一个数据节点，当该数据节点无法满足空间需求或者负载太重时，再追加新的数据节点。</w:t>
      </w:r>
    </w:p>
    <w:p w:rsidR="009F6AF0" w:rsidRDefault="009F6AF0" w:rsidP="004A1003">
      <w:pPr>
        <w:pStyle w:val="515"/>
      </w:pPr>
      <w:r>
        <w:rPr>
          <w:rFonts w:hint="eastAsia"/>
        </w:rPr>
        <w:t>云局部视图</w:t>
      </w:r>
    </w:p>
    <w:p w:rsidR="009F6AF0" w:rsidRPr="00F3735C" w:rsidRDefault="009F6AF0" w:rsidP="00CA35BA">
      <w:pPr>
        <w:pStyle w:val="6"/>
        <w:spacing w:line="360" w:lineRule="auto"/>
      </w:pPr>
      <w:r>
        <w:rPr>
          <w:rFonts w:hint="eastAsia"/>
        </w:rPr>
        <w:t>数据节点</w:t>
      </w:r>
      <w:r>
        <w:rPr>
          <w:rFonts w:hint="eastAsia"/>
        </w:rPr>
        <w:t>DataTable</w:t>
      </w:r>
      <w:r w:rsidRPr="00A94F65">
        <w:rPr>
          <w:rFonts w:hint="eastAsia"/>
        </w:rPr>
        <w:t>_</w:t>
      </w:r>
      <w:r>
        <w:rPr>
          <w:rFonts w:hint="eastAsia"/>
        </w:rPr>
        <w:t>1</w:t>
      </w:r>
    </w:p>
    <w:tbl>
      <w:tblPr>
        <w:tblW w:w="4432" w:type="pct"/>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13"/>
        <w:gridCol w:w="1369"/>
        <w:gridCol w:w="1540"/>
        <w:gridCol w:w="2785"/>
        <w:gridCol w:w="1719"/>
      </w:tblGrid>
      <w:tr w:rsidR="009F6AF0" w:rsidRPr="009635A1" w:rsidTr="009F2996">
        <w:trPr>
          <w:jc w:val="center"/>
        </w:trPr>
        <w:tc>
          <w:tcPr>
            <w:tcW w:w="938" w:type="pct"/>
          </w:tcPr>
          <w:p w:rsidR="009F6AF0" w:rsidRPr="009635A1" w:rsidRDefault="009F6AF0" w:rsidP="00CA35BA">
            <w:pPr>
              <w:ind w:firstLineChars="0" w:firstLine="0"/>
              <w:jc w:val="center"/>
            </w:pPr>
            <w:r>
              <w:rPr>
                <w:rFonts w:hint="eastAsia"/>
              </w:rPr>
              <w:t>租户标识</w:t>
            </w:r>
          </w:p>
        </w:tc>
        <w:tc>
          <w:tcPr>
            <w:tcW w:w="750" w:type="pct"/>
          </w:tcPr>
          <w:p w:rsidR="009F6AF0" w:rsidRPr="009635A1" w:rsidRDefault="009F6AF0" w:rsidP="00CA35BA">
            <w:pPr>
              <w:ind w:firstLineChars="0" w:firstLine="0"/>
              <w:jc w:val="center"/>
            </w:pPr>
            <w:r>
              <w:rPr>
                <w:rFonts w:hint="eastAsia"/>
              </w:rPr>
              <w:t>表名</w:t>
            </w:r>
          </w:p>
        </w:tc>
        <w:tc>
          <w:tcPr>
            <w:tcW w:w="844" w:type="pct"/>
          </w:tcPr>
          <w:p w:rsidR="009F6AF0" w:rsidRPr="009635A1" w:rsidRDefault="009F6AF0" w:rsidP="00CA35BA">
            <w:pPr>
              <w:ind w:firstLineChars="0" w:firstLine="0"/>
              <w:jc w:val="center"/>
            </w:pPr>
            <w:r>
              <w:rPr>
                <w:rFonts w:hint="eastAsia"/>
              </w:rPr>
              <w:t>编号</w:t>
            </w:r>
          </w:p>
        </w:tc>
        <w:tc>
          <w:tcPr>
            <w:tcW w:w="1526" w:type="pct"/>
          </w:tcPr>
          <w:p w:rsidR="009F6AF0" w:rsidRPr="009635A1" w:rsidRDefault="009F6AF0" w:rsidP="00CA35BA">
            <w:pPr>
              <w:ind w:firstLine="480"/>
              <w:jc w:val="center"/>
            </w:pPr>
            <w:r>
              <w:rPr>
                <w:rFonts w:hint="eastAsia"/>
              </w:rPr>
              <w:t>属性名</w:t>
            </w:r>
          </w:p>
        </w:tc>
        <w:tc>
          <w:tcPr>
            <w:tcW w:w="942" w:type="pct"/>
          </w:tcPr>
          <w:p w:rsidR="009F6AF0" w:rsidRPr="009635A1" w:rsidRDefault="009F6AF0" w:rsidP="00CA35BA">
            <w:pPr>
              <w:ind w:firstLine="480"/>
              <w:jc w:val="center"/>
            </w:pPr>
            <w:r w:rsidRPr="009635A1">
              <w:rPr>
                <w:rFonts w:hint="eastAsia"/>
              </w:rPr>
              <w:t>Value</w:t>
            </w:r>
          </w:p>
        </w:tc>
      </w:tr>
      <w:tr w:rsidR="009F6AF0" w:rsidRPr="009635A1" w:rsidTr="009F2996">
        <w:trPr>
          <w:trHeight w:val="198"/>
          <w:jc w:val="center"/>
        </w:trPr>
        <w:tc>
          <w:tcPr>
            <w:tcW w:w="938" w:type="pct"/>
          </w:tcPr>
          <w:p w:rsidR="009F6AF0" w:rsidRPr="009635A1" w:rsidRDefault="009F6AF0" w:rsidP="00CA35BA">
            <w:pPr>
              <w:ind w:firstLine="480"/>
              <w:jc w:val="left"/>
            </w:pPr>
            <w:r w:rsidRPr="009635A1">
              <w:rPr>
                <w:rFonts w:hint="eastAsia"/>
              </w:rPr>
              <w:lastRenderedPageBreak/>
              <w:t>001</w:t>
            </w:r>
          </w:p>
        </w:tc>
        <w:tc>
          <w:tcPr>
            <w:tcW w:w="750" w:type="pct"/>
          </w:tcPr>
          <w:p w:rsidR="009F6AF0" w:rsidRPr="009635A1" w:rsidRDefault="009F6AF0" w:rsidP="00CA35BA">
            <w:pPr>
              <w:ind w:firstLineChars="0" w:firstLine="0"/>
              <w:jc w:val="center"/>
            </w:pPr>
            <w:r>
              <w:rPr>
                <w:rFonts w:hint="eastAsia"/>
              </w:rPr>
              <w:t>学生</w:t>
            </w:r>
          </w:p>
        </w:tc>
        <w:tc>
          <w:tcPr>
            <w:tcW w:w="844" w:type="pct"/>
          </w:tcPr>
          <w:p w:rsidR="009F6AF0" w:rsidRPr="009635A1" w:rsidRDefault="009F6AF0" w:rsidP="00CA35BA">
            <w:pPr>
              <w:ind w:firstLine="480"/>
              <w:jc w:val="left"/>
            </w:pPr>
            <w:r w:rsidRPr="009635A1">
              <w:rPr>
                <w:rFonts w:hint="eastAsia"/>
              </w:rPr>
              <w:t>1</w:t>
            </w:r>
          </w:p>
        </w:tc>
        <w:tc>
          <w:tcPr>
            <w:tcW w:w="1526" w:type="pct"/>
          </w:tcPr>
          <w:p w:rsidR="009F6AF0" w:rsidRPr="009635A1" w:rsidRDefault="009F6AF0" w:rsidP="00CA35BA">
            <w:pPr>
              <w:ind w:firstLine="480"/>
              <w:jc w:val="left"/>
            </w:pPr>
            <w:r>
              <w:rPr>
                <w:rFonts w:hint="eastAsia"/>
              </w:rPr>
              <w:t>姓名</w:t>
            </w:r>
          </w:p>
        </w:tc>
        <w:tc>
          <w:tcPr>
            <w:tcW w:w="942" w:type="pct"/>
          </w:tcPr>
          <w:p w:rsidR="009F6AF0" w:rsidRPr="009635A1" w:rsidRDefault="009F6AF0" w:rsidP="00CA35BA">
            <w:pPr>
              <w:ind w:firstLine="480"/>
              <w:jc w:val="left"/>
            </w:pPr>
            <w:r w:rsidRPr="009635A1">
              <w:rPr>
                <w:rFonts w:hint="eastAsia"/>
              </w:rPr>
              <w:t>张三</w:t>
            </w:r>
          </w:p>
        </w:tc>
      </w:tr>
      <w:tr w:rsidR="009F6AF0" w:rsidRPr="009635A1" w:rsidTr="009F2996">
        <w:trPr>
          <w:jc w:val="center"/>
        </w:trPr>
        <w:tc>
          <w:tcPr>
            <w:tcW w:w="938" w:type="pct"/>
          </w:tcPr>
          <w:p w:rsidR="009F6AF0" w:rsidRPr="009635A1" w:rsidRDefault="009F6AF0" w:rsidP="00CA35BA">
            <w:pPr>
              <w:ind w:firstLine="480"/>
              <w:jc w:val="left"/>
            </w:pPr>
            <w:r w:rsidRPr="009635A1">
              <w:rPr>
                <w:rFonts w:hint="eastAsia"/>
              </w:rPr>
              <w:t>001</w:t>
            </w:r>
          </w:p>
        </w:tc>
        <w:tc>
          <w:tcPr>
            <w:tcW w:w="750" w:type="pct"/>
          </w:tcPr>
          <w:p w:rsidR="009F6AF0" w:rsidRDefault="009F6AF0" w:rsidP="00CA35BA">
            <w:pPr>
              <w:ind w:firstLineChars="0" w:firstLine="0"/>
              <w:jc w:val="center"/>
            </w:pPr>
            <w:r w:rsidRPr="00750FFB">
              <w:rPr>
                <w:rFonts w:hint="eastAsia"/>
              </w:rPr>
              <w:t>学生</w:t>
            </w:r>
          </w:p>
        </w:tc>
        <w:tc>
          <w:tcPr>
            <w:tcW w:w="844" w:type="pct"/>
          </w:tcPr>
          <w:p w:rsidR="009F6AF0" w:rsidRPr="009635A1" w:rsidRDefault="009F6AF0" w:rsidP="00CA35BA">
            <w:pPr>
              <w:ind w:firstLine="480"/>
              <w:jc w:val="left"/>
            </w:pPr>
            <w:r w:rsidRPr="009635A1">
              <w:rPr>
                <w:rFonts w:hint="eastAsia"/>
              </w:rPr>
              <w:t>1</w:t>
            </w:r>
          </w:p>
        </w:tc>
        <w:tc>
          <w:tcPr>
            <w:tcW w:w="1526" w:type="pct"/>
          </w:tcPr>
          <w:p w:rsidR="009F6AF0" w:rsidRPr="009635A1" w:rsidRDefault="009F6AF0" w:rsidP="00CA35BA">
            <w:pPr>
              <w:ind w:firstLine="480"/>
              <w:jc w:val="left"/>
            </w:pPr>
            <w:r>
              <w:rPr>
                <w:rFonts w:hint="eastAsia"/>
              </w:rPr>
              <w:t>年龄</w:t>
            </w:r>
          </w:p>
        </w:tc>
        <w:tc>
          <w:tcPr>
            <w:tcW w:w="942" w:type="pct"/>
          </w:tcPr>
          <w:p w:rsidR="009F6AF0" w:rsidRPr="009635A1" w:rsidRDefault="009F6AF0" w:rsidP="00CA35BA">
            <w:pPr>
              <w:ind w:firstLine="480"/>
              <w:jc w:val="left"/>
            </w:pPr>
            <w:r>
              <w:rPr>
                <w:rFonts w:hint="eastAsia"/>
              </w:rPr>
              <w:t>22</w:t>
            </w:r>
          </w:p>
        </w:tc>
      </w:tr>
      <w:tr w:rsidR="009F6AF0" w:rsidRPr="009635A1" w:rsidTr="009F2996">
        <w:trPr>
          <w:jc w:val="center"/>
        </w:trPr>
        <w:tc>
          <w:tcPr>
            <w:tcW w:w="938" w:type="pct"/>
          </w:tcPr>
          <w:p w:rsidR="009F6AF0" w:rsidRPr="009635A1" w:rsidRDefault="009F6AF0" w:rsidP="00CA35BA">
            <w:pPr>
              <w:ind w:firstLine="480"/>
              <w:jc w:val="left"/>
            </w:pPr>
            <w:r w:rsidRPr="009635A1">
              <w:rPr>
                <w:rFonts w:hint="eastAsia"/>
              </w:rPr>
              <w:t>001</w:t>
            </w:r>
          </w:p>
        </w:tc>
        <w:tc>
          <w:tcPr>
            <w:tcW w:w="750" w:type="pct"/>
          </w:tcPr>
          <w:p w:rsidR="009F6AF0" w:rsidRDefault="009F6AF0" w:rsidP="00CA35BA">
            <w:pPr>
              <w:ind w:firstLineChars="0" w:firstLine="0"/>
              <w:jc w:val="center"/>
            </w:pPr>
            <w:r w:rsidRPr="00750FFB">
              <w:rPr>
                <w:rFonts w:hint="eastAsia"/>
              </w:rPr>
              <w:t>学生</w:t>
            </w:r>
          </w:p>
        </w:tc>
        <w:tc>
          <w:tcPr>
            <w:tcW w:w="844" w:type="pct"/>
          </w:tcPr>
          <w:p w:rsidR="009F6AF0" w:rsidRPr="009635A1" w:rsidRDefault="009F6AF0" w:rsidP="00CA35BA">
            <w:pPr>
              <w:ind w:firstLine="480"/>
              <w:jc w:val="left"/>
            </w:pPr>
            <w:r w:rsidRPr="009635A1">
              <w:rPr>
                <w:rFonts w:hint="eastAsia"/>
              </w:rPr>
              <w:t>1</w:t>
            </w:r>
          </w:p>
        </w:tc>
        <w:tc>
          <w:tcPr>
            <w:tcW w:w="1526" w:type="pct"/>
          </w:tcPr>
          <w:p w:rsidR="009F6AF0" w:rsidRPr="009635A1" w:rsidRDefault="009F6AF0" w:rsidP="00CA35BA">
            <w:pPr>
              <w:ind w:firstLine="480"/>
              <w:jc w:val="left"/>
            </w:pPr>
            <w:r>
              <w:rPr>
                <w:rFonts w:hint="eastAsia"/>
              </w:rPr>
              <w:t>毕业年份</w:t>
            </w:r>
          </w:p>
        </w:tc>
        <w:tc>
          <w:tcPr>
            <w:tcW w:w="942" w:type="pct"/>
          </w:tcPr>
          <w:p w:rsidR="009F6AF0" w:rsidRPr="009635A1" w:rsidRDefault="009F6AF0" w:rsidP="00CA35BA">
            <w:pPr>
              <w:ind w:firstLine="480"/>
              <w:jc w:val="left"/>
            </w:pPr>
            <w:r w:rsidRPr="009635A1">
              <w:rPr>
                <w:rFonts w:hint="eastAsia"/>
              </w:rPr>
              <w:t>2008</w:t>
            </w:r>
          </w:p>
        </w:tc>
      </w:tr>
      <w:tr w:rsidR="009F6AF0" w:rsidRPr="009635A1" w:rsidTr="009F2996">
        <w:trPr>
          <w:jc w:val="center"/>
        </w:trPr>
        <w:tc>
          <w:tcPr>
            <w:tcW w:w="938" w:type="pct"/>
          </w:tcPr>
          <w:p w:rsidR="009F6AF0" w:rsidRPr="009635A1" w:rsidRDefault="009F6AF0" w:rsidP="00CA35BA">
            <w:pPr>
              <w:ind w:firstLine="480"/>
              <w:jc w:val="left"/>
            </w:pPr>
            <w:r w:rsidRPr="009635A1">
              <w:rPr>
                <w:rFonts w:hint="eastAsia"/>
              </w:rPr>
              <w:t>001</w:t>
            </w:r>
          </w:p>
        </w:tc>
        <w:tc>
          <w:tcPr>
            <w:tcW w:w="750" w:type="pct"/>
          </w:tcPr>
          <w:p w:rsidR="009F6AF0" w:rsidRDefault="009F6AF0" w:rsidP="00CA35BA">
            <w:pPr>
              <w:ind w:firstLineChars="0" w:firstLine="0"/>
              <w:jc w:val="center"/>
            </w:pPr>
            <w:r w:rsidRPr="00750FFB">
              <w:rPr>
                <w:rFonts w:hint="eastAsia"/>
              </w:rPr>
              <w:t>学生</w:t>
            </w:r>
          </w:p>
        </w:tc>
        <w:tc>
          <w:tcPr>
            <w:tcW w:w="844" w:type="pct"/>
          </w:tcPr>
          <w:p w:rsidR="009F6AF0" w:rsidRPr="009635A1" w:rsidRDefault="009F6AF0" w:rsidP="00CA35BA">
            <w:pPr>
              <w:ind w:firstLine="480"/>
              <w:jc w:val="left"/>
            </w:pPr>
            <w:r w:rsidRPr="009635A1">
              <w:rPr>
                <w:rFonts w:hint="eastAsia"/>
              </w:rPr>
              <w:t>2</w:t>
            </w:r>
          </w:p>
        </w:tc>
        <w:tc>
          <w:tcPr>
            <w:tcW w:w="1526" w:type="pct"/>
          </w:tcPr>
          <w:p w:rsidR="009F6AF0" w:rsidRPr="009635A1" w:rsidRDefault="009F6AF0" w:rsidP="00CA35BA">
            <w:pPr>
              <w:ind w:firstLine="480"/>
              <w:jc w:val="left"/>
            </w:pPr>
            <w:r>
              <w:rPr>
                <w:rFonts w:hint="eastAsia"/>
              </w:rPr>
              <w:t>姓名</w:t>
            </w:r>
          </w:p>
        </w:tc>
        <w:tc>
          <w:tcPr>
            <w:tcW w:w="942" w:type="pct"/>
          </w:tcPr>
          <w:p w:rsidR="009F6AF0" w:rsidRPr="009635A1" w:rsidRDefault="009F6AF0" w:rsidP="00CA35BA">
            <w:pPr>
              <w:ind w:firstLine="480"/>
              <w:jc w:val="left"/>
            </w:pPr>
            <w:r w:rsidRPr="009635A1">
              <w:rPr>
                <w:rFonts w:hint="eastAsia"/>
              </w:rPr>
              <w:t>李四</w:t>
            </w:r>
          </w:p>
        </w:tc>
      </w:tr>
      <w:tr w:rsidR="009F6AF0" w:rsidRPr="009635A1" w:rsidTr="009F2996">
        <w:trPr>
          <w:jc w:val="center"/>
        </w:trPr>
        <w:tc>
          <w:tcPr>
            <w:tcW w:w="938" w:type="pct"/>
          </w:tcPr>
          <w:p w:rsidR="009F6AF0" w:rsidRPr="009635A1" w:rsidRDefault="009F6AF0" w:rsidP="00CA35BA">
            <w:pPr>
              <w:ind w:firstLine="480"/>
              <w:jc w:val="left"/>
            </w:pPr>
            <w:r w:rsidRPr="009635A1">
              <w:rPr>
                <w:rFonts w:hint="eastAsia"/>
              </w:rPr>
              <w:t>001</w:t>
            </w:r>
          </w:p>
        </w:tc>
        <w:tc>
          <w:tcPr>
            <w:tcW w:w="750" w:type="pct"/>
          </w:tcPr>
          <w:p w:rsidR="009F6AF0" w:rsidRDefault="009F6AF0" w:rsidP="00CA35BA">
            <w:pPr>
              <w:ind w:firstLineChars="0" w:firstLine="0"/>
              <w:jc w:val="center"/>
            </w:pPr>
            <w:r w:rsidRPr="00750FFB">
              <w:rPr>
                <w:rFonts w:hint="eastAsia"/>
              </w:rPr>
              <w:t>学生</w:t>
            </w:r>
          </w:p>
        </w:tc>
        <w:tc>
          <w:tcPr>
            <w:tcW w:w="844" w:type="pct"/>
          </w:tcPr>
          <w:p w:rsidR="009F6AF0" w:rsidRPr="009635A1" w:rsidRDefault="009F6AF0" w:rsidP="00CA35BA">
            <w:pPr>
              <w:ind w:firstLine="480"/>
              <w:jc w:val="left"/>
            </w:pPr>
            <w:r w:rsidRPr="009635A1">
              <w:rPr>
                <w:rFonts w:hint="eastAsia"/>
              </w:rPr>
              <w:t>2</w:t>
            </w:r>
          </w:p>
        </w:tc>
        <w:tc>
          <w:tcPr>
            <w:tcW w:w="1526" w:type="pct"/>
          </w:tcPr>
          <w:p w:rsidR="009F6AF0" w:rsidRPr="009635A1" w:rsidRDefault="009F6AF0" w:rsidP="00CA35BA">
            <w:pPr>
              <w:ind w:firstLine="480"/>
              <w:jc w:val="left"/>
            </w:pPr>
            <w:r>
              <w:rPr>
                <w:rFonts w:hint="eastAsia"/>
              </w:rPr>
              <w:t>年龄</w:t>
            </w:r>
          </w:p>
        </w:tc>
        <w:tc>
          <w:tcPr>
            <w:tcW w:w="942" w:type="pct"/>
          </w:tcPr>
          <w:p w:rsidR="009F6AF0" w:rsidRPr="009635A1" w:rsidRDefault="009F6AF0" w:rsidP="00CA35BA">
            <w:pPr>
              <w:ind w:firstLine="480"/>
              <w:jc w:val="left"/>
            </w:pPr>
            <w:r>
              <w:rPr>
                <w:rFonts w:hint="eastAsia"/>
              </w:rPr>
              <w:t>21</w:t>
            </w:r>
          </w:p>
        </w:tc>
      </w:tr>
      <w:tr w:rsidR="009F6AF0" w:rsidRPr="009635A1" w:rsidTr="009F2996">
        <w:trPr>
          <w:jc w:val="center"/>
        </w:trPr>
        <w:tc>
          <w:tcPr>
            <w:tcW w:w="938" w:type="pct"/>
          </w:tcPr>
          <w:p w:rsidR="009F6AF0" w:rsidRPr="009635A1" w:rsidRDefault="009F6AF0" w:rsidP="00CA35BA">
            <w:pPr>
              <w:ind w:firstLine="480"/>
              <w:jc w:val="left"/>
            </w:pPr>
            <w:r w:rsidRPr="009635A1">
              <w:t>…</w:t>
            </w:r>
          </w:p>
        </w:tc>
        <w:tc>
          <w:tcPr>
            <w:tcW w:w="750" w:type="pct"/>
          </w:tcPr>
          <w:p w:rsidR="009F6AF0" w:rsidRPr="009635A1" w:rsidRDefault="009F6AF0" w:rsidP="00CA35BA">
            <w:pPr>
              <w:ind w:firstLineChars="0" w:firstLine="0"/>
              <w:jc w:val="center"/>
            </w:pPr>
            <w:r w:rsidRPr="009635A1">
              <w:t>…</w:t>
            </w:r>
          </w:p>
        </w:tc>
        <w:tc>
          <w:tcPr>
            <w:tcW w:w="844" w:type="pct"/>
          </w:tcPr>
          <w:p w:rsidR="009F6AF0" w:rsidRPr="009635A1" w:rsidRDefault="009F6AF0" w:rsidP="00CA35BA">
            <w:pPr>
              <w:ind w:firstLine="480"/>
              <w:jc w:val="left"/>
            </w:pPr>
            <w:r w:rsidRPr="009635A1">
              <w:t>…</w:t>
            </w:r>
          </w:p>
        </w:tc>
        <w:tc>
          <w:tcPr>
            <w:tcW w:w="1526" w:type="pct"/>
          </w:tcPr>
          <w:p w:rsidR="009F6AF0" w:rsidRPr="009635A1" w:rsidRDefault="009F6AF0" w:rsidP="00CA35BA">
            <w:pPr>
              <w:ind w:firstLine="480"/>
              <w:jc w:val="left"/>
            </w:pPr>
            <w:r w:rsidRPr="009635A1">
              <w:t>…</w:t>
            </w:r>
            <w:r w:rsidRPr="009635A1">
              <w:rPr>
                <w:rFonts w:hint="eastAsia"/>
              </w:rPr>
              <w:t>.</w:t>
            </w:r>
          </w:p>
        </w:tc>
        <w:tc>
          <w:tcPr>
            <w:tcW w:w="942" w:type="pct"/>
          </w:tcPr>
          <w:p w:rsidR="009F6AF0" w:rsidRPr="009635A1" w:rsidRDefault="009F6AF0" w:rsidP="00CA35BA">
            <w:pPr>
              <w:ind w:firstLine="480"/>
              <w:jc w:val="left"/>
            </w:pPr>
            <w:r w:rsidRPr="009635A1">
              <w:t>…</w:t>
            </w:r>
          </w:p>
        </w:tc>
      </w:tr>
    </w:tbl>
    <w:p w:rsidR="009F6AF0" w:rsidRDefault="009F6AF0" w:rsidP="00CA35BA">
      <w:pPr>
        <w:pStyle w:val="af"/>
        <w:ind w:firstLine="400"/>
        <w:jc w:val="center"/>
      </w:pPr>
      <w:r>
        <w:rPr>
          <w:rFonts w:hint="eastAsia"/>
        </w:rPr>
        <w:t>表</w:t>
      </w:r>
      <w:r>
        <w:rPr>
          <w:rFonts w:hint="eastAsia"/>
        </w:rPr>
        <w:t xml:space="preserve"> </w:t>
      </w:r>
      <w:fldSimple w:instr=" STYLEREF 1 \s ">
        <w:r>
          <w:rPr>
            <w:noProof/>
          </w:rPr>
          <w:t>1</w:t>
        </w:r>
      </w:fldSimple>
      <w:r>
        <w:noBreakHyphen/>
      </w:r>
      <w:r w:rsidR="008514D5">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rsidR="008514D5">
        <w:fldChar w:fldCharType="separate"/>
      </w:r>
      <w:r>
        <w:rPr>
          <w:noProof/>
        </w:rPr>
        <w:t>10</w:t>
      </w:r>
      <w:r w:rsidR="008514D5">
        <w:fldChar w:fldCharType="end"/>
      </w:r>
      <w:r>
        <w:rPr>
          <w:rFonts w:hint="eastAsia"/>
        </w:rPr>
        <w:t xml:space="preserve">    </w:t>
      </w:r>
      <w:r>
        <w:rPr>
          <w:rFonts w:hint="eastAsia"/>
        </w:rPr>
        <w:t>关系</w:t>
      </w:r>
      <w:r>
        <w:rPr>
          <w:rFonts w:hint="eastAsia"/>
        </w:rPr>
        <w:t>DataTable</w:t>
      </w:r>
    </w:p>
    <w:p w:rsidR="009F6AF0" w:rsidRPr="00F3735C" w:rsidRDefault="009F6AF0" w:rsidP="00CA35BA">
      <w:pPr>
        <w:pStyle w:val="6"/>
        <w:spacing w:line="360" w:lineRule="auto"/>
      </w:pPr>
      <w:r>
        <w:rPr>
          <w:rFonts w:hint="eastAsia"/>
        </w:rPr>
        <w:t>数据节点</w:t>
      </w:r>
      <w:r>
        <w:rPr>
          <w:rFonts w:hint="eastAsia"/>
        </w:rPr>
        <w:t>DataTable</w:t>
      </w:r>
      <w:r w:rsidRPr="00A94F65">
        <w:rPr>
          <w:rFonts w:hint="eastAsia"/>
        </w:rPr>
        <w:t>_</w:t>
      </w:r>
      <w:r>
        <w:rPr>
          <w:rFonts w:hint="eastAsia"/>
        </w:rPr>
        <w:t>2</w:t>
      </w:r>
    </w:p>
    <w:tbl>
      <w:tblPr>
        <w:tblW w:w="4432" w:type="pct"/>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13"/>
        <w:gridCol w:w="1369"/>
        <w:gridCol w:w="1540"/>
        <w:gridCol w:w="2785"/>
        <w:gridCol w:w="1719"/>
      </w:tblGrid>
      <w:tr w:rsidR="009F6AF0" w:rsidRPr="009635A1" w:rsidTr="009F2996">
        <w:trPr>
          <w:jc w:val="center"/>
        </w:trPr>
        <w:tc>
          <w:tcPr>
            <w:tcW w:w="938" w:type="pct"/>
          </w:tcPr>
          <w:p w:rsidR="009F6AF0" w:rsidRPr="009635A1" w:rsidRDefault="009F6AF0" w:rsidP="00CA35BA">
            <w:pPr>
              <w:ind w:firstLineChars="0" w:firstLine="0"/>
              <w:jc w:val="center"/>
            </w:pPr>
            <w:r>
              <w:rPr>
                <w:rFonts w:hint="eastAsia"/>
              </w:rPr>
              <w:t>租户标识</w:t>
            </w:r>
          </w:p>
        </w:tc>
        <w:tc>
          <w:tcPr>
            <w:tcW w:w="750" w:type="pct"/>
          </w:tcPr>
          <w:p w:rsidR="009F6AF0" w:rsidRPr="009635A1" w:rsidRDefault="009F6AF0" w:rsidP="00CA35BA">
            <w:pPr>
              <w:ind w:firstLineChars="0" w:firstLine="0"/>
              <w:jc w:val="center"/>
            </w:pPr>
            <w:r>
              <w:rPr>
                <w:rFonts w:hint="eastAsia"/>
              </w:rPr>
              <w:t>表名</w:t>
            </w:r>
          </w:p>
        </w:tc>
        <w:tc>
          <w:tcPr>
            <w:tcW w:w="844" w:type="pct"/>
          </w:tcPr>
          <w:p w:rsidR="009F6AF0" w:rsidRPr="009635A1" w:rsidRDefault="009F6AF0" w:rsidP="00CA35BA">
            <w:pPr>
              <w:ind w:firstLineChars="0" w:firstLine="0"/>
              <w:jc w:val="center"/>
            </w:pPr>
            <w:r>
              <w:rPr>
                <w:rFonts w:hint="eastAsia"/>
              </w:rPr>
              <w:t>编号</w:t>
            </w:r>
          </w:p>
        </w:tc>
        <w:tc>
          <w:tcPr>
            <w:tcW w:w="1526" w:type="pct"/>
          </w:tcPr>
          <w:p w:rsidR="009F6AF0" w:rsidRPr="009635A1" w:rsidRDefault="009F6AF0" w:rsidP="00CA35BA">
            <w:pPr>
              <w:ind w:firstLine="480"/>
              <w:jc w:val="center"/>
            </w:pPr>
            <w:r>
              <w:rPr>
                <w:rFonts w:hint="eastAsia"/>
              </w:rPr>
              <w:t>属性名</w:t>
            </w:r>
          </w:p>
        </w:tc>
        <w:tc>
          <w:tcPr>
            <w:tcW w:w="942" w:type="pct"/>
          </w:tcPr>
          <w:p w:rsidR="009F6AF0" w:rsidRPr="009635A1" w:rsidRDefault="009F6AF0" w:rsidP="00CA35BA">
            <w:pPr>
              <w:ind w:firstLine="480"/>
              <w:jc w:val="center"/>
            </w:pPr>
            <w:r w:rsidRPr="009635A1">
              <w:rPr>
                <w:rFonts w:hint="eastAsia"/>
              </w:rPr>
              <w:t>Value</w:t>
            </w:r>
          </w:p>
        </w:tc>
      </w:tr>
      <w:tr w:rsidR="009F6AF0" w:rsidRPr="009635A1" w:rsidTr="009F2996">
        <w:trPr>
          <w:jc w:val="center"/>
        </w:trPr>
        <w:tc>
          <w:tcPr>
            <w:tcW w:w="938" w:type="pct"/>
          </w:tcPr>
          <w:p w:rsidR="009F6AF0" w:rsidRPr="009635A1" w:rsidRDefault="009F6AF0" w:rsidP="00CA35BA">
            <w:pPr>
              <w:ind w:firstLine="480"/>
              <w:jc w:val="left"/>
            </w:pPr>
            <w:r>
              <w:rPr>
                <w:rFonts w:hint="eastAsia"/>
              </w:rPr>
              <w:t>002</w:t>
            </w:r>
          </w:p>
        </w:tc>
        <w:tc>
          <w:tcPr>
            <w:tcW w:w="750" w:type="pct"/>
          </w:tcPr>
          <w:p w:rsidR="009F6AF0" w:rsidRPr="009635A1" w:rsidRDefault="009F6AF0" w:rsidP="00CA35BA">
            <w:pPr>
              <w:ind w:firstLineChars="0" w:firstLine="0"/>
              <w:jc w:val="center"/>
            </w:pPr>
            <w:r>
              <w:rPr>
                <w:rFonts w:hint="eastAsia"/>
              </w:rPr>
              <w:t>课程</w:t>
            </w:r>
          </w:p>
        </w:tc>
        <w:tc>
          <w:tcPr>
            <w:tcW w:w="844" w:type="pct"/>
          </w:tcPr>
          <w:p w:rsidR="009F6AF0" w:rsidRPr="009635A1" w:rsidRDefault="009F6AF0" w:rsidP="00CA35BA">
            <w:pPr>
              <w:ind w:firstLineChars="0" w:firstLine="0"/>
              <w:jc w:val="center"/>
            </w:pPr>
            <w:r>
              <w:rPr>
                <w:rFonts w:hint="eastAsia"/>
              </w:rPr>
              <w:t>1</w:t>
            </w:r>
          </w:p>
        </w:tc>
        <w:tc>
          <w:tcPr>
            <w:tcW w:w="1526" w:type="pct"/>
          </w:tcPr>
          <w:p w:rsidR="009F6AF0" w:rsidRPr="009635A1" w:rsidRDefault="009F6AF0" w:rsidP="00CA35BA">
            <w:pPr>
              <w:ind w:firstLine="480"/>
              <w:jc w:val="left"/>
            </w:pPr>
            <w:r>
              <w:rPr>
                <w:rFonts w:hint="eastAsia"/>
              </w:rPr>
              <w:t>课程名</w:t>
            </w:r>
          </w:p>
        </w:tc>
        <w:tc>
          <w:tcPr>
            <w:tcW w:w="942" w:type="pct"/>
          </w:tcPr>
          <w:p w:rsidR="009F6AF0" w:rsidRPr="009635A1" w:rsidRDefault="009F6AF0" w:rsidP="00CA35BA">
            <w:pPr>
              <w:ind w:firstLineChars="0" w:firstLine="0"/>
              <w:jc w:val="center"/>
            </w:pPr>
            <w:r>
              <w:rPr>
                <w:rFonts w:hint="eastAsia"/>
              </w:rPr>
              <w:t>数据库</w:t>
            </w:r>
          </w:p>
        </w:tc>
      </w:tr>
      <w:tr w:rsidR="009F6AF0" w:rsidRPr="009635A1" w:rsidTr="009F2996">
        <w:trPr>
          <w:jc w:val="center"/>
        </w:trPr>
        <w:tc>
          <w:tcPr>
            <w:tcW w:w="938" w:type="pct"/>
          </w:tcPr>
          <w:p w:rsidR="009F6AF0" w:rsidRPr="009635A1" w:rsidRDefault="009F6AF0" w:rsidP="00CA35BA">
            <w:pPr>
              <w:ind w:firstLine="480"/>
              <w:jc w:val="left"/>
            </w:pPr>
            <w:r>
              <w:rPr>
                <w:rFonts w:hint="eastAsia"/>
              </w:rPr>
              <w:t>002</w:t>
            </w:r>
          </w:p>
        </w:tc>
        <w:tc>
          <w:tcPr>
            <w:tcW w:w="750" w:type="pct"/>
          </w:tcPr>
          <w:p w:rsidR="009F6AF0" w:rsidRPr="009635A1" w:rsidRDefault="009F6AF0" w:rsidP="00CA35BA">
            <w:pPr>
              <w:ind w:firstLineChars="0" w:firstLine="0"/>
              <w:jc w:val="center"/>
            </w:pPr>
            <w:r>
              <w:rPr>
                <w:rFonts w:hint="eastAsia"/>
              </w:rPr>
              <w:t>课程</w:t>
            </w:r>
          </w:p>
        </w:tc>
        <w:tc>
          <w:tcPr>
            <w:tcW w:w="844" w:type="pct"/>
          </w:tcPr>
          <w:p w:rsidR="009F6AF0" w:rsidRPr="009635A1" w:rsidRDefault="009F6AF0" w:rsidP="00CA35BA">
            <w:pPr>
              <w:ind w:firstLineChars="0" w:firstLine="0"/>
              <w:jc w:val="center"/>
            </w:pPr>
            <w:r>
              <w:rPr>
                <w:rFonts w:hint="eastAsia"/>
              </w:rPr>
              <w:t>1</w:t>
            </w:r>
          </w:p>
        </w:tc>
        <w:tc>
          <w:tcPr>
            <w:tcW w:w="1526" w:type="pct"/>
          </w:tcPr>
          <w:p w:rsidR="009F6AF0" w:rsidRPr="009635A1" w:rsidRDefault="009F6AF0" w:rsidP="00CA35BA">
            <w:pPr>
              <w:ind w:firstLine="480"/>
              <w:jc w:val="left"/>
            </w:pPr>
            <w:r>
              <w:rPr>
                <w:rFonts w:hint="eastAsia"/>
              </w:rPr>
              <w:t>学分</w:t>
            </w:r>
          </w:p>
        </w:tc>
        <w:tc>
          <w:tcPr>
            <w:tcW w:w="942" w:type="pct"/>
          </w:tcPr>
          <w:p w:rsidR="009F6AF0" w:rsidRDefault="009F6AF0" w:rsidP="00CA35BA">
            <w:pPr>
              <w:ind w:firstLineChars="0" w:firstLine="0"/>
              <w:jc w:val="center"/>
            </w:pPr>
            <w:r>
              <w:rPr>
                <w:rFonts w:hint="eastAsia"/>
              </w:rPr>
              <w:t>4</w:t>
            </w:r>
          </w:p>
        </w:tc>
      </w:tr>
      <w:tr w:rsidR="009F6AF0" w:rsidRPr="009635A1" w:rsidTr="009F2996">
        <w:trPr>
          <w:jc w:val="center"/>
        </w:trPr>
        <w:tc>
          <w:tcPr>
            <w:tcW w:w="938" w:type="pct"/>
          </w:tcPr>
          <w:p w:rsidR="009F6AF0" w:rsidRPr="009635A1" w:rsidRDefault="009F6AF0" w:rsidP="00CA35BA">
            <w:pPr>
              <w:ind w:firstLine="480"/>
              <w:jc w:val="left"/>
            </w:pPr>
            <w:r>
              <w:rPr>
                <w:rFonts w:hint="eastAsia"/>
              </w:rPr>
              <w:t>002</w:t>
            </w:r>
          </w:p>
        </w:tc>
        <w:tc>
          <w:tcPr>
            <w:tcW w:w="750" w:type="pct"/>
          </w:tcPr>
          <w:p w:rsidR="009F6AF0" w:rsidRPr="009635A1" w:rsidRDefault="009F6AF0" w:rsidP="00CA35BA">
            <w:pPr>
              <w:ind w:firstLineChars="0" w:firstLine="0"/>
              <w:jc w:val="center"/>
            </w:pPr>
            <w:r>
              <w:rPr>
                <w:rFonts w:hint="eastAsia"/>
              </w:rPr>
              <w:t>课程</w:t>
            </w:r>
          </w:p>
        </w:tc>
        <w:tc>
          <w:tcPr>
            <w:tcW w:w="844" w:type="pct"/>
          </w:tcPr>
          <w:p w:rsidR="009F6AF0" w:rsidRPr="009635A1" w:rsidRDefault="009F6AF0" w:rsidP="00CA35BA">
            <w:pPr>
              <w:ind w:firstLineChars="0" w:firstLine="0"/>
              <w:jc w:val="center"/>
            </w:pPr>
            <w:r>
              <w:rPr>
                <w:rFonts w:hint="eastAsia"/>
              </w:rPr>
              <w:t>1</w:t>
            </w:r>
          </w:p>
        </w:tc>
        <w:tc>
          <w:tcPr>
            <w:tcW w:w="1526" w:type="pct"/>
          </w:tcPr>
          <w:p w:rsidR="009F6AF0" w:rsidRPr="009635A1" w:rsidRDefault="009F6AF0" w:rsidP="00CA35BA">
            <w:pPr>
              <w:ind w:firstLine="480"/>
              <w:jc w:val="left"/>
            </w:pPr>
            <w:r>
              <w:rPr>
                <w:rFonts w:hint="eastAsia"/>
              </w:rPr>
              <w:t>课程名</w:t>
            </w:r>
          </w:p>
        </w:tc>
        <w:tc>
          <w:tcPr>
            <w:tcW w:w="942" w:type="pct"/>
          </w:tcPr>
          <w:p w:rsidR="009F6AF0" w:rsidRPr="009635A1" w:rsidRDefault="009F6AF0" w:rsidP="00CA35BA">
            <w:pPr>
              <w:ind w:firstLineChars="0" w:firstLine="0"/>
              <w:jc w:val="center"/>
            </w:pPr>
            <w:r>
              <w:rPr>
                <w:rFonts w:hint="eastAsia"/>
              </w:rPr>
              <w:t>数据结构</w:t>
            </w:r>
          </w:p>
        </w:tc>
      </w:tr>
      <w:tr w:rsidR="009F6AF0" w:rsidRPr="009635A1" w:rsidTr="009F2996">
        <w:trPr>
          <w:jc w:val="center"/>
        </w:trPr>
        <w:tc>
          <w:tcPr>
            <w:tcW w:w="938" w:type="pct"/>
          </w:tcPr>
          <w:p w:rsidR="009F6AF0" w:rsidRPr="009635A1" w:rsidRDefault="009F6AF0" w:rsidP="00CA35BA">
            <w:pPr>
              <w:ind w:firstLine="480"/>
              <w:jc w:val="left"/>
            </w:pPr>
            <w:r>
              <w:rPr>
                <w:rFonts w:hint="eastAsia"/>
              </w:rPr>
              <w:t>002</w:t>
            </w:r>
          </w:p>
        </w:tc>
        <w:tc>
          <w:tcPr>
            <w:tcW w:w="750" w:type="pct"/>
          </w:tcPr>
          <w:p w:rsidR="009F6AF0" w:rsidRPr="009635A1" w:rsidRDefault="009F6AF0" w:rsidP="00CA35BA">
            <w:pPr>
              <w:ind w:firstLineChars="0" w:firstLine="0"/>
              <w:jc w:val="center"/>
            </w:pPr>
            <w:r>
              <w:rPr>
                <w:rFonts w:hint="eastAsia"/>
              </w:rPr>
              <w:t>课程</w:t>
            </w:r>
          </w:p>
        </w:tc>
        <w:tc>
          <w:tcPr>
            <w:tcW w:w="844" w:type="pct"/>
          </w:tcPr>
          <w:p w:rsidR="009F6AF0" w:rsidRPr="009635A1" w:rsidRDefault="009F6AF0" w:rsidP="00CA35BA">
            <w:pPr>
              <w:ind w:firstLineChars="0" w:firstLine="0"/>
              <w:jc w:val="center"/>
            </w:pPr>
            <w:r>
              <w:rPr>
                <w:rFonts w:hint="eastAsia"/>
              </w:rPr>
              <w:t>1</w:t>
            </w:r>
          </w:p>
        </w:tc>
        <w:tc>
          <w:tcPr>
            <w:tcW w:w="1526" w:type="pct"/>
          </w:tcPr>
          <w:p w:rsidR="009F6AF0" w:rsidRPr="009635A1" w:rsidRDefault="009F6AF0" w:rsidP="00CA35BA">
            <w:pPr>
              <w:ind w:firstLine="480"/>
              <w:jc w:val="left"/>
            </w:pPr>
            <w:r>
              <w:rPr>
                <w:rFonts w:hint="eastAsia"/>
              </w:rPr>
              <w:t>学分</w:t>
            </w:r>
          </w:p>
        </w:tc>
        <w:tc>
          <w:tcPr>
            <w:tcW w:w="942" w:type="pct"/>
          </w:tcPr>
          <w:p w:rsidR="009F6AF0" w:rsidRDefault="009F6AF0" w:rsidP="00CA35BA">
            <w:pPr>
              <w:ind w:firstLineChars="0" w:firstLine="0"/>
              <w:jc w:val="center"/>
            </w:pPr>
            <w:r>
              <w:rPr>
                <w:rFonts w:hint="eastAsia"/>
              </w:rPr>
              <w:t>4</w:t>
            </w:r>
          </w:p>
        </w:tc>
      </w:tr>
      <w:tr w:rsidR="009F6AF0" w:rsidRPr="009635A1" w:rsidTr="009F2996">
        <w:trPr>
          <w:jc w:val="center"/>
        </w:trPr>
        <w:tc>
          <w:tcPr>
            <w:tcW w:w="938" w:type="pct"/>
          </w:tcPr>
          <w:p w:rsidR="009F6AF0" w:rsidRPr="009635A1" w:rsidRDefault="009F6AF0" w:rsidP="00CA35BA">
            <w:pPr>
              <w:ind w:firstLine="480"/>
              <w:jc w:val="left"/>
            </w:pPr>
            <w:r w:rsidRPr="009635A1">
              <w:t>…</w:t>
            </w:r>
          </w:p>
        </w:tc>
        <w:tc>
          <w:tcPr>
            <w:tcW w:w="750" w:type="pct"/>
          </w:tcPr>
          <w:p w:rsidR="009F6AF0" w:rsidRPr="009635A1" w:rsidRDefault="009F6AF0" w:rsidP="00CA35BA">
            <w:pPr>
              <w:ind w:firstLineChars="0" w:firstLine="0"/>
              <w:jc w:val="center"/>
            </w:pPr>
            <w:r w:rsidRPr="009635A1">
              <w:t>…</w:t>
            </w:r>
          </w:p>
        </w:tc>
        <w:tc>
          <w:tcPr>
            <w:tcW w:w="844" w:type="pct"/>
          </w:tcPr>
          <w:p w:rsidR="009F6AF0" w:rsidRPr="009635A1" w:rsidRDefault="009F6AF0" w:rsidP="00CA35BA">
            <w:pPr>
              <w:ind w:firstLine="480"/>
              <w:jc w:val="left"/>
            </w:pPr>
            <w:r w:rsidRPr="009635A1">
              <w:t>…</w:t>
            </w:r>
          </w:p>
        </w:tc>
        <w:tc>
          <w:tcPr>
            <w:tcW w:w="1526" w:type="pct"/>
          </w:tcPr>
          <w:p w:rsidR="009F6AF0" w:rsidRPr="009635A1" w:rsidRDefault="009F6AF0" w:rsidP="00CA35BA">
            <w:pPr>
              <w:ind w:firstLine="480"/>
              <w:jc w:val="left"/>
            </w:pPr>
            <w:r w:rsidRPr="009635A1">
              <w:t>…</w:t>
            </w:r>
            <w:r w:rsidRPr="009635A1">
              <w:rPr>
                <w:rFonts w:hint="eastAsia"/>
              </w:rPr>
              <w:t>.</w:t>
            </w:r>
          </w:p>
        </w:tc>
        <w:tc>
          <w:tcPr>
            <w:tcW w:w="942" w:type="pct"/>
          </w:tcPr>
          <w:p w:rsidR="009F6AF0" w:rsidRPr="009635A1" w:rsidRDefault="009F6AF0" w:rsidP="00CA35BA">
            <w:pPr>
              <w:ind w:firstLine="480"/>
              <w:jc w:val="left"/>
            </w:pPr>
            <w:r w:rsidRPr="009635A1">
              <w:t>…</w:t>
            </w:r>
          </w:p>
        </w:tc>
      </w:tr>
      <w:tr w:rsidR="009F6AF0" w:rsidRPr="009635A1" w:rsidTr="009F2996">
        <w:trPr>
          <w:trHeight w:val="198"/>
          <w:jc w:val="center"/>
        </w:trPr>
        <w:tc>
          <w:tcPr>
            <w:tcW w:w="938" w:type="pct"/>
          </w:tcPr>
          <w:p w:rsidR="009F6AF0" w:rsidRPr="009635A1" w:rsidRDefault="009F6AF0" w:rsidP="00CA35BA">
            <w:pPr>
              <w:ind w:firstLine="480"/>
              <w:jc w:val="left"/>
            </w:pPr>
            <w:r w:rsidRPr="009635A1">
              <w:rPr>
                <w:rFonts w:hint="eastAsia"/>
              </w:rPr>
              <w:t>00</w:t>
            </w:r>
            <w:r>
              <w:rPr>
                <w:rFonts w:hint="eastAsia"/>
              </w:rPr>
              <w:t>2</w:t>
            </w:r>
          </w:p>
        </w:tc>
        <w:tc>
          <w:tcPr>
            <w:tcW w:w="750" w:type="pct"/>
          </w:tcPr>
          <w:p w:rsidR="009F6AF0" w:rsidRPr="009635A1" w:rsidRDefault="009F6AF0" w:rsidP="00CA35BA">
            <w:pPr>
              <w:ind w:firstLineChars="0" w:firstLine="0"/>
              <w:jc w:val="center"/>
            </w:pPr>
            <w:r>
              <w:rPr>
                <w:rFonts w:hint="eastAsia"/>
              </w:rPr>
              <w:t>学生</w:t>
            </w:r>
          </w:p>
        </w:tc>
        <w:tc>
          <w:tcPr>
            <w:tcW w:w="844" w:type="pct"/>
          </w:tcPr>
          <w:p w:rsidR="009F6AF0" w:rsidRPr="009635A1" w:rsidRDefault="009F6AF0" w:rsidP="00CA35BA">
            <w:pPr>
              <w:ind w:firstLine="480"/>
              <w:jc w:val="left"/>
            </w:pPr>
            <w:r w:rsidRPr="009635A1">
              <w:rPr>
                <w:rFonts w:hint="eastAsia"/>
              </w:rPr>
              <w:t>1</w:t>
            </w:r>
          </w:p>
        </w:tc>
        <w:tc>
          <w:tcPr>
            <w:tcW w:w="1526" w:type="pct"/>
          </w:tcPr>
          <w:p w:rsidR="009F6AF0" w:rsidRPr="009635A1" w:rsidRDefault="009F6AF0" w:rsidP="00CA35BA">
            <w:pPr>
              <w:ind w:firstLine="480"/>
              <w:jc w:val="left"/>
            </w:pPr>
            <w:r>
              <w:rPr>
                <w:rFonts w:hint="eastAsia"/>
              </w:rPr>
              <w:t>姓名</w:t>
            </w:r>
          </w:p>
        </w:tc>
        <w:tc>
          <w:tcPr>
            <w:tcW w:w="942" w:type="pct"/>
          </w:tcPr>
          <w:p w:rsidR="009F6AF0" w:rsidRPr="009635A1" w:rsidRDefault="009F6AF0" w:rsidP="00CA35BA">
            <w:pPr>
              <w:ind w:firstLineChars="83" w:firstLine="199"/>
              <w:jc w:val="left"/>
            </w:pPr>
            <w:r w:rsidRPr="009635A1">
              <w:rPr>
                <w:rFonts w:hint="eastAsia"/>
              </w:rPr>
              <w:t>张三</w:t>
            </w:r>
            <w:r>
              <w:rPr>
                <w:rFonts w:hint="eastAsia"/>
              </w:rPr>
              <w:t>多</w:t>
            </w:r>
          </w:p>
        </w:tc>
      </w:tr>
      <w:tr w:rsidR="009F6AF0" w:rsidRPr="009635A1" w:rsidTr="009F2996">
        <w:trPr>
          <w:jc w:val="center"/>
        </w:trPr>
        <w:tc>
          <w:tcPr>
            <w:tcW w:w="938" w:type="pct"/>
          </w:tcPr>
          <w:p w:rsidR="009F6AF0" w:rsidRDefault="009F6AF0" w:rsidP="00CA35BA">
            <w:pPr>
              <w:ind w:firstLine="480"/>
            </w:pPr>
            <w:r w:rsidRPr="00732314">
              <w:rPr>
                <w:rFonts w:hint="eastAsia"/>
              </w:rPr>
              <w:t>002</w:t>
            </w:r>
          </w:p>
        </w:tc>
        <w:tc>
          <w:tcPr>
            <w:tcW w:w="750" w:type="pct"/>
          </w:tcPr>
          <w:p w:rsidR="009F6AF0" w:rsidRDefault="009F6AF0" w:rsidP="00CA35BA">
            <w:pPr>
              <w:ind w:firstLineChars="0" w:firstLine="0"/>
              <w:jc w:val="center"/>
            </w:pPr>
            <w:r w:rsidRPr="00750FFB">
              <w:rPr>
                <w:rFonts w:hint="eastAsia"/>
              </w:rPr>
              <w:t>学生</w:t>
            </w:r>
          </w:p>
        </w:tc>
        <w:tc>
          <w:tcPr>
            <w:tcW w:w="844" w:type="pct"/>
          </w:tcPr>
          <w:p w:rsidR="009F6AF0" w:rsidRPr="009635A1" w:rsidRDefault="009F6AF0" w:rsidP="00CA35BA">
            <w:pPr>
              <w:ind w:firstLine="480"/>
              <w:jc w:val="left"/>
            </w:pPr>
            <w:r w:rsidRPr="009635A1">
              <w:rPr>
                <w:rFonts w:hint="eastAsia"/>
              </w:rPr>
              <w:t>1</w:t>
            </w:r>
          </w:p>
        </w:tc>
        <w:tc>
          <w:tcPr>
            <w:tcW w:w="1526" w:type="pct"/>
          </w:tcPr>
          <w:p w:rsidR="009F6AF0" w:rsidRPr="009635A1" w:rsidRDefault="009F6AF0" w:rsidP="00CA35BA">
            <w:pPr>
              <w:ind w:firstLine="480"/>
              <w:jc w:val="left"/>
            </w:pPr>
            <w:r>
              <w:rPr>
                <w:rFonts w:hint="eastAsia"/>
              </w:rPr>
              <w:t>年龄</w:t>
            </w:r>
          </w:p>
        </w:tc>
        <w:tc>
          <w:tcPr>
            <w:tcW w:w="942" w:type="pct"/>
          </w:tcPr>
          <w:p w:rsidR="009F6AF0" w:rsidRPr="009635A1" w:rsidRDefault="009F6AF0" w:rsidP="00CA35BA">
            <w:pPr>
              <w:ind w:firstLine="480"/>
              <w:jc w:val="left"/>
            </w:pPr>
            <w:r>
              <w:rPr>
                <w:rFonts w:hint="eastAsia"/>
              </w:rPr>
              <w:t>22</w:t>
            </w:r>
          </w:p>
        </w:tc>
      </w:tr>
      <w:tr w:rsidR="009F6AF0" w:rsidRPr="009635A1" w:rsidTr="009F2996">
        <w:trPr>
          <w:jc w:val="center"/>
        </w:trPr>
        <w:tc>
          <w:tcPr>
            <w:tcW w:w="938" w:type="pct"/>
          </w:tcPr>
          <w:p w:rsidR="009F6AF0" w:rsidRDefault="009F6AF0" w:rsidP="00CA35BA">
            <w:pPr>
              <w:ind w:firstLine="480"/>
            </w:pPr>
            <w:r w:rsidRPr="00732314">
              <w:rPr>
                <w:rFonts w:hint="eastAsia"/>
              </w:rPr>
              <w:t>002</w:t>
            </w:r>
          </w:p>
        </w:tc>
        <w:tc>
          <w:tcPr>
            <w:tcW w:w="750" w:type="pct"/>
          </w:tcPr>
          <w:p w:rsidR="009F6AF0" w:rsidRDefault="009F6AF0" w:rsidP="00CA35BA">
            <w:pPr>
              <w:ind w:firstLineChars="0" w:firstLine="0"/>
              <w:jc w:val="center"/>
            </w:pPr>
            <w:r w:rsidRPr="00750FFB">
              <w:rPr>
                <w:rFonts w:hint="eastAsia"/>
              </w:rPr>
              <w:t>学生</w:t>
            </w:r>
          </w:p>
        </w:tc>
        <w:tc>
          <w:tcPr>
            <w:tcW w:w="844" w:type="pct"/>
          </w:tcPr>
          <w:p w:rsidR="009F6AF0" w:rsidRPr="009635A1" w:rsidRDefault="009F6AF0" w:rsidP="00CA35BA">
            <w:pPr>
              <w:ind w:firstLine="480"/>
              <w:jc w:val="left"/>
            </w:pPr>
            <w:r w:rsidRPr="009635A1">
              <w:rPr>
                <w:rFonts w:hint="eastAsia"/>
              </w:rPr>
              <w:t>1</w:t>
            </w:r>
          </w:p>
        </w:tc>
        <w:tc>
          <w:tcPr>
            <w:tcW w:w="1526" w:type="pct"/>
          </w:tcPr>
          <w:p w:rsidR="009F6AF0" w:rsidRPr="009635A1" w:rsidRDefault="009F6AF0" w:rsidP="00CA35BA">
            <w:pPr>
              <w:ind w:firstLine="480"/>
              <w:jc w:val="left"/>
            </w:pPr>
            <w:r>
              <w:rPr>
                <w:rFonts w:hint="eastAsia"/>
              </w:rPr>
              <w:t>入学年份</w:t>
            </w:r>
          </w:p>
        </w:tc>
        <w:tc>
          <w:tcPr>
            <w:tcW w:w="942" w:type="pct"/>
          </w:tcPr>
          <w:p w:rsidR="009F6AF0" w:rsidRPr="009635A1" w:rsidRDefault="009F6AF0" w:rsidP="00CA35BA">
            <w:pPr>
              <w:ind w:firstLine="480"/>
              <w:jc w:val="left"/>
            </w:pPr>
            <w:r w:rsidRPr="009635A1">
              <w:rPr>
                <w:rFonts w:hint="eastAsia"/>
              </w:rPr>
              <w:t>200</w:t>
            </w:r>
            <w:r>
              <w:rPr>
                <w:rFonts w:hint="eastAsia"/>
              </w:rPr>
              <w:t>4</w:t>
            </w:r>
          </w:p>
        </w:tc>
      </w:tr>
      <w:tr w:rsidR="009F6AF0" w:rsidRPr="009635A1" w:rsidTr="009F2996">
        <w:trPr>
          <w:jc w:val="center"/>
        </w:trPr>
        <w:tc>
          <w:tcPr>
            <w:tcW w:w="938" w:type="pct"/>
          </w:tcPr>
          <w:p w:rsidR="009F6AF0" w:rsidRDefault="009F6AF0" w:rsidP="00CA35BA">
            <w:pPr>
              <w:ind w:firstLine="480"/>
            </w:pPr>
            <w:r w:rsidRPr="00732314">
              <w:rPr>
                <w:rFonts w:hint="eastAsia"/>
              </w:rPr>
              <w:t>002</w:t>
            </w:r>
          </w:p>
        </w:tc>
        <w:tc>
          <w:tcPr>
            <w:tcW w:w="750" w:type="pct"/>
          </w:tcPr>
          <w:p w:rsidR="009F6AF0" w:rsidRDefault="009F6AF0" w:rsidP="00CA35BA">
            <w:pPr>
              <w:ind w:firstLineChars="0" w:firstLine="0"/>
              <w:jc w:val="center"/>
            </w:pPr>
            <w:r w:rsidRPr="00750FFB">
              <w:rPr>
                <w:rFonts w:hint="eastAsia"/>
              </w:rPr>
              <w:t>学生</w:t>
            </w:r>
          </w:p>
        </w:tc>
        <w:tc>
          <w:tcPr>
            <w:tcW w:w="844" w:type="pct"/>
          </w:tcPr>
          <w:p w:rsidR="009F6AF0" w:rsidRPr="009635A1" w:rsidRDefault="009F6AF0" w:rsidP="00CA35BA">
            <w:pPr>
              <w:ind w:firstLine="480"/>
              <w:jc w:val="left"/>
            </w:pPr>
            <w:r w:rsidRPr="009635A1">
              <w:rPr>
                <w:rFonts w:hint="eastAsia"/>
              </w:rPr>
              <w:t>2</w:t>
            </w:r>
          </w:p>
        </w:tc>
        <w:tc>
          <w:tcPr>
            <w:tcW w:w="1526" w:type="pct"/>
          </w:tcPr>
          <w:p w:rsidR="009F6AF0" w:rsidRPr="009635A1" w:rsidRDefault="009F6AF0" w:rsidP="00CA35BA">
            <w:pPr>
              <w:ind w:firstLine="480"/>
              <w:jc w:val="left"/>
            </w:pPr>
            <w:r>
              <w:rPr>
                <w:rFonts w:hint="eastAsia"/>
              </w:rPr>
              <w:t>姓名</w:t>
            </w:r>
          </w:p>
        </w:tc>
        <w:tc>
          <w:tcPr>
            <w:tcW w:w="942" w:type="pct"/>
          </w:tcPr>
          <w:p w:rsidR="009F6AF0" w:rsidRPr="009635A1" w:rsidRDefault="009F6AF0" w:rsidP="00CA35BA">
            <w:pPr>
              <w:ind w:firstLineChars="83" w:firstLine="199"/>
              <w:jc w:val="left"/>
            </w:pPr>
            <w:r w:rsidRPr="009635A1">
              <w:rPr>
                <w:rFonts w:hint="eastAsia"/>
              </w:rPr>
              <w:t>李四</w:t>
            </w:r>
            <w:r>
              <w:rPr>
                <w:rFonts w:hint="eastAsia"/>
              </w:rPr>
              <w:t>喜</w:t>
            </w:r>
          </w:p>
        </w:tc>
      </w:tr>
      <w:tr w:rsidR="009F6AF0" w:rsidRPr="009635A1" w:rsidTr="009F2996">
        <w:trPr>
          <w:jc w:val="center"/>
        </w:trPr>
        <w:tc>
          <w:tcPr>
            <w:tcW w:w="938" w:type="pct"/>
          </w:tcPr>
          <w:p w:rsidR="009F6AF0" w:rsidRDefault="009F6AF0" w:rsidP="00CA35BA">
            <w:pPr>
              <w:ind w:firstLine="480"/>
            </w:pPr>
            <w:r w:rsidRPr="00732314">
              <w:rPr>
                <w:rFonts w:hint="eastAsia"/>
              </w:rPr>
              <w:t>002</w:t>
            </w:r>
          </w:p>
        </w:tc>
        <w:tc>
          <w:tcPr>
            <w:tcW w:w="750" w:type="pct"/>
          </w:tcPr>
          <w:p w:rsidR="009F6AF0" w:rsidRDefault="009F6AF0" w:rsidP="00CA35BA">
            <w:pPr>
              <w:ind w:firstLineChars="0" w:firstLine="0"/>
              <w:jc w:val="center"/>
            </w:pPr>
            <w:r w:rsidRPr="00750FFB">
              <w:rPr>
                <w:rFonts w:hint="eastAsia"/>
              </w:rPr>
              <w:t>学生</w:t>
            </w:r>
          </w:p>
        </w:tc>
        <w:tc>
          <w:tcPr>
            <w:tcW w:w="844" w:type="pct"/>
          </w:tcPr>
          <w:p w:rsidR="009F6AF0" w:rsidRPr="009635A1" w:rsidRDefault="009F6AF0" w:rsidP="00CA35BA">
            <w:pPr>
              <w:ind w:firstLine="480"/>
              <w:jc w:val="left"/>
            </w:pPr>
            <w:r w:rsidRPr="009635A1">
              <w:rPr>
                <w:rFonts w:hint="eastAsia"/>
              </w:rPr>
              <w:t>2</w:t>
            </w:r>
          </w:p>
        </w:tc>
        <w:tc>
          <w:tcPr>
            <w:tcW w:w="1526" w:type="pct"/>
          </w:tcPr>
          <w:p w:rsidR="009F6AF0" w:rsidRPr="009635A1" w:rsidRDefault="009F6AF0" w:rsidP="00CA35BA">
            <w:pPr>
              <w:ind w:firstLine="480"/>
              <w:jc w:val="left"/>
            </w:pPr>
            <w:r>
              <w:rPr>
                <w:rFonts w:hint="eastAsia"/>
              </w:rPr>
              <w:t>年龄</w:t>
            </w:r>
          </w:p>
        </w:tc>
        <w:tc>
          <w:tcPr>
            <w:tcW w:w="942" w:type="pct"/>
          </w:tcPr>
          <w:p w:rsidR="009F6AF0" w:rsidRPr="009635A1" w:rsidRDefault="009F6AF0" w:rsidP="00CA35BA">
            <w:pPr>
              <w:ind w:firstLine="480"/>
              <w:jc w:val="left"/>
            </w:pPr>
            <w:r>
              <w:rPr>
                <w:rFonts w:hint="eastAsia"/>
              </w:rPr>
              <w:t>21</w:t>
            </w:r>
          </w:p>
        </w:tc>
      </w:tr>
      <w:tr w:rsidR="009F6AF0" w:rsidRPr="009635A1" w:rsidTr="009F2996">
        <w:trPr>
          <w:jc w:val="center"/>
        </w:trPr>
        <w:tc>
          <w:tcPr>
            <w:tcW w:w="938" w:type="pct"/>
          </w:tcPr>
          <w:p w:rsidR="009F6AF0" w:rsidRPr="009635A1" w:rsidRDefault="009F6AF0" w:rsidP="00CA35BA">
            <w:pPr>
              <w:ind w:firstLine="480"/>
              <w:jc w:val="left"/>
            </w:pPr>
            <w:r w:rsidRPr="009635A1">
              <w:t>…</w:t>
            </w:r>
          </w:p>
        </w:tc>
        <w:tc>
          <w:tcPr>
            <w:tcW w:w="750" w:type="pct"/>
          </w:tcPr>
          <w:p w:rsidR="009F6AF0" w:rsidRPr="009635A1" w:rsidRDefault="009F6AF0" w:rsidP="00CA35BA">
            <w:pPr>
              <w:ind w:firstLine="480"/>
              <w:jc w:val="left"/>
            </w:pPr>
            <w:r w:rsidRPr="009635A1">
              <w:t>…</w:t>
            </w:r>
          </w:p>
        </w:tc>
        <w:tc>
          <w:tcPr>
            <w:tcW w:w="844" w:type="pct"/>
          </w:tcPr>
          <w:p w:rsidR="009F6AF0" w:rsidRPr="009635A1" w:rsidRDefault="009F6AF0" w:rsidP="00CA35BA">
            <w:pPr>
              <w:ind w:firstLine="480"/>
              <w:jc w:val="left"/>
            </w:pPr>
            <w:r w:rsidRPr="009635A1">
              <w:t>…</w:t>
            </w:r>
          </w:p>
        </w:tc>
        <w:tc>
          <w:tcPr>
            <w:tcW w:w="1526" w:type="pct"/>
          </w:tcPr>
          <w:p w:rsidR="009F6AF0" w:rsidRPr="009635A1" w:rsidRDefault="009F6AF0" w:rsidP="00CA35BA">
            <w:pPr>
              <w:ind w:firstLine="480"/>
              <w:jc w:val="left"/>
            </w:pPr>
            <w:r w:rsidRPr="009635A1">
              <w:t>…</w:t>
            </w:r>
            <w:r w:rsidRPr="009635A1">
              <w:rPr>
                <w:rFonts w:hint="eastAsia"/>
              </w:rPr>
              <w:t>.</w:t>
            </w:r>
          </w:p>
        </w:tc>
        <w:tc>
          <w:tcPr>
            <w:tcW w:w="942" w:type="pct"/>
          </w:tcPr>
          <w:p w:rsidR="009F6AF0" w:rsidRPr="009635A1" w:rsidRDefault="009F6AF0" w:rsidP="00CA35BA">
            <w:pPr>
              <w:keepNext/>
              <w:ind w:firstLine="480"/>
              <w:jc w:val="left"/>
            </w:pPr>
            <w:r w:rsidRPr="009635A1">
              <w:t>…</w:t>
            </w:r>
          </w:p>
        </w:tc>
      </w:tr>
    </w:tbl>
    <w:p w:rsidR="009F6AF0" w:rsidRDefault="009F6AF0" w:rsidP="00CA35BA">
      <w:pPr>
        <w:pStyle w:val="af"/>
        <w:ind w:firstLine="400"/>
        <w:jc w:val="center"/>
      </w:pPr>
      <w:r>
        <w:rPr>
          <w:rFonts w:hint="eastAsia"/>
        </w:rPr>
        <w:t>表</w:t>
      </w:r>
      <w:r>
        <w:rPr>
          <w:rFonts w:hint="eastAsia"/>
        </w:rPr>
        <w:t xml:space="preserve"> </w:t>
      </w:r>
      <w:fldSimple w:instr=" STYLEREF 1 \s ">
        <w:r>
          <w:rPr>
            <w:noProof/>
          </w:rPr>
          <w:t>1</w:t>
        </w:r>
      </w:fldSimple>
      <w:r>
        <w:noBreakHyphen/>
      </w:r>
      <w:r w:rsidR="008514D5">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rsidR="008514D5">
        <w:fldChar w:fldCharType="separate"/>
      </w:r>
      <w:r>
        <w:rPr>
          <w:noProof/>
        </w:rPr>
        <w:t>11</w:t>
      </w:r>
      <w:r w:rsidR="008514D5">
        <w:fldChar w:fldCharType="end"/>
      </w:r>
      <w:r>
        <w:rPr>
          <w:rFonts w:hint="eastAsia"/>
        </w:rPr>
        <w:t>关系</w:t>
      </w:r>
      <w:r>
        <w:rPr>
          <w:rFonts w:hint="eastAsia"/>
        </w:rPr>
        <w:t>DataTable</w:t>
      </w:r>
    </w:p>
    <w:p w:rsidR="009F6AF0" w:rsidRDefault="009F6AF0" w:rsidP="004A1003">
      <w:pPr>
        <w:pStyle w:val="515"/>
      </w:pPr>
      <w:r>
        <w:rPr>
          <w:rFonts w:hint="eastAsia"/>
        </w:rPr>
        <w:lastRenderedPageBreak/>
        <w:t>虚拟应用运转示意图</w:t>
      </w:r>
    </w:p>
    <w:p w:rsidR="009F6AF0" w:rsidRPr="00B32AC4" w:rsidRDefault="009F6AF0" w:rsidP="00CA35BA">
      <w:pPr>
        <w:ind w:firstLine="480"/>
      </w:pPr>
      <w:r>
        <w:object w:dxaOrig="10053" w:dyaOrig="6017">
          <v:shape id="_x0000_i1031" type="#_x0000_t75" style="width:415.5pt;height:248.25pt" o:ole="">
            <v:imagedata r:id="rId33" o:title=""/>
          </v:shape>
          <o:OLEObject Type="Embed" ProgID="Visio.Drawing.11" ShapeID="_x0000_i1031" DrawAspect="Content" ObjectID="_1361097575" r:id="rId34"/>
        </w:object>
      </w:r>
    </w:p>
    <w:p w:rsidR="009F6AF0" w:rsidRPr="00F741CB" w:rsidRDefault="009F6AF0" w:rsidP="004A1003">
      <w:pPr>
        <w:pStyle w:val="3--KLJLWA050515"/>
        <w:spacing w:before="156" w:after="156"/>
      </w:pPr>
      <w:bookmarkStart w:id="96" w:name="_Toc285261755"/>
      <w:r w:rsidRPr="00F741CB">
        <w:rPr>
          <w:rFonts w:hint="eastAsia"/>
        </w:rPr>
        <w:t>体系架构能力分析</w:t>
      </w:r>
      <w:bookmarkEnd w:id="96"/>
    </w:p>
    <w:p w:rsidR="009F6AF0" w:rsidRPr="00641D37" w:rsidRDefault="009F6AF0" w:rsidP="00CA35BA">
      <w:pPr>
        <w:ind w:firstLine="480"/>
      </w:pPr>
      <w:r w:rsidRPr="00CE3765">
        <w:rPr>
          <w:rFonts w:cs="宋体" w:hint="eastAsia"/>
        </w:rPr>
        <w:t>分层</w:t>
      </w:r>
      <w:r>
        <w:rPr>
          <w:rFonts w:cs="宋体" w:hint="eastAsia"/>
        </w:rPr>
        <w:t>架构</w:t>
      </w:r>
      <w:r w:rsidRPr="00CE3765">
        <w:rPr>
          <w:rFonts w:cs="宋体" w:hint="eastAsia"/>
        </w:rPr>
        <w:t>风格通过限制</w:t>
      </w:r>
      <w:r>
        <w:rPr>
          <w:rFonts w:cs="宋体" w:hint="eastAsia"/>
        </w:rPr>
        <w:t>各组件</w:t>
      </w:r>
      <w:r w:rsidRPr="00CE3765">
        <w:rPr>
          <w:rFonts w:cs="宋体" w:hint="eastAsia"/>
        </w:rPr>
        <w:t>的行为（即，每个</w:t>
      </w:r>
      <w:r>
        <w:rPr>
          <w:rFonts w:cs="宋体" w:hint="eastAsia"/>
        </w:rPr>
        <w:t>组件</w:t>
      </w:r>
      <w:r w:rsidRPr="00CE3765">
        <w:rPr>
          <w:rFonts w:cs="宋体" w:hint="eastAsia"/>
        </w:rPr>
        <w:t>只能“看到”与其交互的紧邻层），将架构分解为若干等级的层。通过将组件对</w:t>
      </w:r>
      <w:r>
        <w:rPr>
          <w:rFonts w:cs="宋体" w:hint="eastAsia"/>
        </w:rPr>
        <w:t>体系</w:t>
      </w:r>
      <w:r w:rsidRPr="00CE3765">
        <w:rPr>
          <w:rFonts w:cs="宋体" w:hint="eastAsia"/>
        </w:rPr>
        <w:t>的知识限制在单一层内，为整个</w:t>
      </w:r>
      <w:r>
        <w:rPr>
          <w:rFonts w:cs="宋体" w:hint="eastAsia"/>
        </w:rPr>
        <w:t>体系架构</w:t>
      </w:r>
      <w:r w:rsidRPr="00CE3765">
        <w:rPr>
          <w:rFonts w:cs="宋体" w:hint="eastAsia"/>
        </w:rPr>
        <w:t>的复杂性设置了边界，并且提高了</w:t>
      </w:r>
      <w:r>
        <w:rPr>
          <w:rFonts w:cs="宋体" w:hint="eastAsia"/>
        </w:rPr>
        <w:t>各</w:t>
      </w:r>
      <w:r w:rsidRPr="00CE3765">
        <w:rPr>
          <w:rFonts w:cs="宋体" w:hint="eastAsia"/>
        </w:rPr>
        <w:t>层独立性。</w:t>
      </w:r>
    </w:p>
    <w:p w:rsidR="009F6AF0" w:rsidRPr="00641D37" w:rsidRDefault="009F6AF0" w:rsidP="005900E6">
      <w:pPr>
        <w:pStyle w:val="415"/>
      </w:pPr>
      <w:bookmarkStart w:id="97" w:name="_Toc285261756"/>
      <w:r w:rsidRPr="00641D37">
        <w:rPr>
          <w:rFonts w:hint="eastAsia"/>
        </w:rPr>
        <w:lastRenderedPageBreak/>
        <w:t>性能</w:t>
      </w:r>
      <w:bookmarkEnd w:id="97"/>
    </w:p>
    <w:p w:rsidR="009F6AF0" w:rsidRPr="00641D37" w:rsidRDefault="009F6AF0" w:rsidP="005900E6">
      <w:pPr>
        <w:pStyle w:val="415"/>
      </w:pPr>
      <w:bookmarkStart w:id="98" w:name="_Toc285261757"/>
      <w:r w:rsidRPr="00641D37">
        <w:rPr>
          <w:rFonts w:hint="eastAsia"/>
        </w:rPr>
        <w:t>可伸缩性</w:t>
      </w:r>
      <w:bookmarkEnd w:id="98"/>
    </w:p>
    <w:p w:rsidR="009F6AF0" w:rsidRPr="00641D37" w:rsidRDefault="009F6AF0" w:rsidP="005900E6">
      <w:pPr>
        <w:pStyle w:val="415"/>
      </w:pPr>
      <w:bookmarkStart w:id="99" w:name="_Toc285261758"/>
      <w:r w:rsidRPr="00641D37">
        <w:rPr>
          <w:rFonts w:hint="eastAsia"/>
        </w:rPr>
        <w:t>简单性</w:t>
      </w:r>
      <w:bookmarkEnd w:id="99"/>
    </w:p>
    <w:p w:rsidR="009F6AF0" w:rsidRPr="00641D37" w:rsidRDefault="009F6AF0" w:rsidP="005900E6">
      <w:pPr>
        <w:pStyle w:val="415"/>
      </w:pPr>
      <w:bookmarkStart w:id="100" w:name="_Toc285261759"/>
      <w:r w:rsidRPr="00641D37">
        <w:rPr>
          <w:rFonts w:hint="eastAsia"/>
        </w:rPr>
        <w:t>可维护性</w:t>
      </w:r>
      <w:bookmarkEnd w:id="100"/>
    </w:p>
    <w:p w:rsidR="009F6AF0" w:rsidRPr="00641D37" w:rsidRDefault="009F6AF0" w:rsidP="005900E6">
      <w:pPr>
        <w:pStyle w:val="415"/>
      </w:pPr>
      <w:bookmarkStart w:id="101" w:name="_Toc285261760"/>
      <w:r w:rsidRPr="00641D37">
        <w:rPr>
          <w:rFonts w:hint="eastAsia"/>
        </w:rPr>
        <w:t>可用性</w:t>
      </w:r>
      <w:bookmarkEnd w:id="101"/>
    </w:p>
    <w:p w:rsidR="009F6AF0" w:rsidRPr="00CE3765" w:rsidRDefault="009F6AF0" w:rsidP="005900E6">
      <w:pPr>
        <w:pStyle w:val="415"/>
      </w:pPr>
      <w:bookmarkStart w:id="102" w:name="_Toc285261761"/>
      <w:r w:rsidRPr="00641D37">
        <w:rPr>
          <w:rFonts w:hint="eastAsia"/>
        </w:rPr>
        <w:t>可移植性</w:t>
      </w:r>
      <w:bookmarkEnd w:id="102"/>
    </w:p>
    <w:p w:rsidR="009F6AF0" w:rsidRPr="004A2306" w:rsidRDefault="00D97785" w:rsidP="00CA35BA">
      <w:pPr>
        <w:ind w:firstLineChars="0" w:firstLine="0"/>
        <w:jc w:val="center"/>
        <w:rPr>
          <w:szCs w:val="28"/>
        </w:rPr>
      </w:pPr>
      <w:r>
        <w:rPr>
          <w:szCs w:val="28"/>
        </w:rPr>
        <w:br w:type="page"/>
      </w:r>
    </w:p>
    <w:p w:rsidR="00D97785" w:rsidRDefault="00A61A07" w:rsidP="00090513">
      <w:pPr>
        <w:pStyle w:val="2--KLJLW"/>
        <w:spacing w:before="156" w:after="156" w:line="360" w:lineRule="auto"/>
      </w:pPr>
      <w:bookmarkStart w:id="103" w:name="_Toc283528195"/>
      <w:bookmarkStart w:id="104" w:name="_Toc285261762"/>
      <w:r>
        <w:rPr>
          <w:rFonts w:hint="eastAsia"/>
        </w:rPr>
        <w:lastRenderedPageBreak/>
        <w:t>面向SaaS应用的多稀疏表多租户数据存</w:t>
      </w:r>
      <w:bookmarkEnd w:id="103"/>
      <w:r>
        <w:rPr>
          <w:rFonts w:hint="eastAsia"/>
        </w:rPr>
        <w:t>储模型</w:t>
      </w:r>
      <w:bookmarkEnd w:id="104"/>
    </w:p>
    <w:p w:rsidR="00D97785" w:rsidRPr="00F741CB" w:rsidRDefault="00D97785" w:rsidP="004A1003">
      <w:pPr>
        <w:pStyle w:val="3--KLJLWA050515"/>
        <w:spacing w:before="156" w:after="156"/>
      </w:pPr>
      <w:bookmarkStart w:id="105" w:name="_Toc283528196"/>
      <w:bookmarkStart w:id="106" w:name="_Toc285261763"/>
      <w:r w:rsidRPr="00F741CB">
        <w:rPr>
          <w:rFonts w:hint="eastAsia"/>
        </w:rPr>
        <w:t>引言</w:t>
      </w:r>
      <w:bookmarkEnd w:id="105"/>
      <w:bookmarkEnd w:id="106"/>
    </w:p>
    <w:p w:rsidR="00D97785" w:rsidRPr="00DB2DBD" w:rsidRDefault="00D97785" w:rsidP="00CA35BA">
      <w:pPr>
        <w:ind w:firstLine="480"/>
        <w:rPr>
          <w:rFonts w:ascii="宋体" w:hAnsi="宋体"/>
        </w:rPr>
      </w:pPr>
      <w:r w:rsidRPr="00DB2DBD">
        <w:rPr>
          <w:rFonts w:ascii="宋体" w:hAnsi="宋体" w:hint="eastAsia"/>
        </w:rPr>
        <w:t>在SaaS运营模式中，单个应用实例被多个租户租赁，众多租户的数据同属于一个应用，但被不同租户访问。稀疏表，作为一种有效地存储多租户数据的解决方法，是指将众多租户不同模式的数据存储到一张表中，由于不同租户模式的列数不同，因此稀疏表方法采用</w:t>
      </w:r>
      <w:proofErr w:type="gramStart"/>
      <w:r w:rsidRPr="00DB2DBD">
        <w:rPr>
          <w:rFonts w:ascii="宋体" w:hAnsi="宋体" w:hint="eastAsia"/>
        </w:rPr>
        <w:t>一</w:t>
      </w:r>
      <w:proofErr w:type="gramEnd"/>
      <w:r w:rsidRPr="00DB2DBD">
        <w:rPr>
          <w:rFonts w:ascii="宋体" w:hAnsi="宋体" w:hint="eastAsia"/>
        </w:rPr>
        <w:t>张大表（例如500列）来存储不同租户的数据，这样就可能产生了数据稀疏的现象，例如租户甲需要100列，而</w:t>
      </w:r>
      <w:proofErr w:type="gramStart"/>
      <w:r w:rsidRPr="00DB2DBD">
        <w:rPr>
          <w:rFonts w:ascii="宋体" w:hAnsi="宋体" w:hint="eastAsia"/>
        </w:rPr>
        <w:t>租户乙仅需要</w:t>
      </w:r>
      <w:proofErr w:type="gramEnd"/>
      <w:r w:rsidRPr="00DB2DBD">
        <w:rPr>
          <w:rFonts w:ascii="宋体" w:hAnsi="宋体" w:hint="eastAsia"/>
        </w:rPr>
        <w:t>10列，则对于租户乙剩余90列全部是空值。</w:t>
      </w:r>
    </w:p>
    <w:p w:rsidR="00D97785" w:rsidRPr="00DB2DBD" w:rsidRDefault="00D97785" w:rsidP="00CA35BA">
      <w:pPr>
        <w:ind w:firstLine="480"/>
        <w:rPr>
          <w:rFonts w:ascii="宋体" w:hAnsi="宋体"/>
        </w:rPr>
      </w:pPr>
      <w:r w:rsidRPr="00DB2DBD">
        <w:rPr>
          <w:rFonts w:ascii="宋体" w:hAnsi="宋体" w:hint="eastAsia"/>
        </w:rPr>
        <w:t>本文分析了多租户数据的稀疏表方法与传统电子商务等稀疏数据存储上的异同，并给出了一种多个不同列数稀疏表的解决方法。这种多稀疏表的解决方法核心思想是把传统的一个稀疏表存储转换为多个不同列数的稀疏表来存储，以满足不同租户的不同需求。本文对多稀疏表方法可能带来的数据迁移等问题进行了讨论，提出了循序迁移的策略以减少迁移对其他租户的影响，同时通过增加元数据描述来解决迁移过程中数据查询问题。</w:t>
      </w:r>
    </w:p>
    <w:p w:rsidR="00D97785" w:rsidRDefault="00D97785" w:rsidP="00CA35BA">
      <w:pPr>
        <w:ind w:firstLine="480"/>
        <w:rPr>
          <w:rFonts w:ascii="宋体" w:hAnsi="宋体"/>
        </w:rPr>
      </w:pPr>
      <w:r w:rsidRPr="00DB2DBD">
        <w:rPr>
          <w:rFonts w:ascii="宋体" w:hAnsi="宋体" w:hint="eastAsia"/>
        </w:rPr>
        <w:t>本</w:t>
      </w:r>
      <w:r>
        <w:rPr>
          <w:rFonts w:ascii="宋体" w:hAnsi="宋体" w:hint="eastAsia"/>
        </w:rPr>
        <w:t>文</w:t>
      </w:r>
      <w:r w:rsidRPr="00DB2DBD">
        <w:rPr>
          <w:rFonts w:ascii="宋体" w:hAnsi="宋体" w:hint="eastAsia"/>
        </w:rPr>
        <w:t>第</w:t>
      </w:r>
      <w:r>
        <w:rPr>
          <w:rFonts w:ascii="宋体" w:hAnsi="宋体" w:hint="eastAsia"/>
        </w:rPr>
        <w:t>2</w:t>
      </w:r>
      <w:r w:rsidRPr="00DB2DBD">
        <w:rPr>
          <w:rFonts w:ascii="宋体" w:hAnsi="宋体" w:hint="eastAsia"/>
        </w:rPr>
        <w:t>节通过对比多租户数据存储与传统稀疏数据存储上的异同引出多稀疏</w:t>
      </w:r>
      <w:proofErr w:type="gramStart"/>
      <w:r w:rsidRPr="00DB2DBD">
        <w:rPr>
          <w:rFonts w:ascii="宋体" w:hAnsi="宋体" w:hint="eastAsia"/>
        </w:rPr>
        <w:t>表解决</w:t>
      </w:r>
      <w:proofErr w:type="gramEnd"/>
      <w:r w:rsidRPr="00DB2DBD">
        <w:rPr>
          <w:rFonts w:ascii="宋体" w:hAnsi="宋体" w:hint="eastAsia"/>
        </w:rPr>
        <w:t>方法。第</w:t>
      </w:r>
      <w:r>
        <w:rPr>
          <w:rFonts w:ascii="宋体" w:hAnsi="宋体" w:hint="eastAsia"/>
        </w:rPr>
        <w:t>3</w:t>
      </w:r>
      <w:r w:rsidRPr="00DB2DBD">
        <w:rPr>
          <w:rFonts w:ascii="宋体" w:hAnsi="宋体" w:hint="eastAsia"/>
        </w:rPr>
        <w:t>节是对方法可能导致的数据迁移等问题的讨论。第</w:t>
      </w:r>
      <w:r>
        <w:rPr>
          <w:rFonts w:ascii="宋体" w:hAnsi="宋体" w:hint="eastAsia"/>
        </w:rPr>
        <w:t>4</w:t>
      </w:r>
      <w:r w:rsidRPr="00DB2DBD">
        <w:rPr>
          <w:rFonts w:ascii="宋体" w:hAnsi="宋体" w:hint="eastAsia"/>
        </w:rPr>
        <w:t>节是对多稀疏表方法的实验；在最后一节中，我们对本文工作进行了总结并对后续工作进行了展望。</w:t>
      </w:r>
    </w:p>
    <w:p w:rsidR="00D97785" w:rsidRPr="00F741CB" w:rsidRDefault="00D97785" w:rsidP="004A1003">
      <w:pPr>
        <w:pStyle w:val="3--KLJLWA050515"/>
        <w:spacing w:before="156" w:after="156"/>
      </w:pPr>
      <w:bookmarkStart w:id="107" w:name="_Toc283528207"/>
      <w:bookmarkStart w:id="108" w:name="_Toc285261764"/>
      <w:r w:rsidRPr="00F741CB">
        <w:rPr>
          <w:rFonts w:hint="eastAsia"/>
        </w:rPr>
        <w:t>多租户数据存储稀疏表方法与传统稀疏数据存储的异同</w:t>
      </w:r>
      <w:bookmarkEnd w:id="107"/>
      <w:bookmarkEnd w:id="108"/>
    </w:p>
    <w:p w:rsidR="00D97785" w:rsidRPr="00DB2DBD" w:rsidRDefault="00D97785" w:rsidP="00CA35BA">
      <w:pPr>
        <w:ind w:firstLine="480"/>
        <w:rPr>
          <w:rFonts w:ascii="宋体" w:hAnsi="宋体"/>
        </w:rPr>
      </w:pPr>
      <w:r w:rsidRPr="00DB2DBD">
        <w:rPr>
          <w:rFonts w:ascii="宋体" w:hAnsi="宋体" w:hint="eastAsia"/>
        </w:rPr>
        <w:t xml:space="preserve">多租户数据存储稀疏表与传统稀疏数据存储拥有很多共同点。例如列数众多，数据稀疏，模式持续演变等问题。然而由于多租户数据存储与传统稀疏数据存储背景不同，从而使两者有了区别，这些区别主要体现在稀疏表的产生，空值的来源和空值的分布上。 </w:t>
      </w:r>
    </w:p>
    <w:p w:rsidR="00D97785" w:rsidRPr="00DB2DBD" w:rsidRDefault="00D97785" w:rsidP="00CA35BA">
      <w:pPr>
        <w:ind w:firstLine="480"/>
        <w:rPr>
          <w:rFonts w:ascii="宋体" w:hAnsi="宋体"/>
        </w:rPr>
      </w:pPr>
      <w:r w:rsidRPr="00DB2DBD">
        <w:rPr>
          <w:rFonts w:ascii="宋体" w:hAnsi="宋体" w:hint="eastAsia"/>
        </w:rPr>
        <w:t>首先，多租户环境下的稀疏表是众多租户不同模式的数据统一存储而产生的，而对于传统的电子商务等稀疏数据则不存在不同租户不同模式的概念，稀疏表是对电子商务数据模式特点的真实反映。其次，多租户环境下的稀疏表中空值的来源有两种：租户未定制该列（我们称之为</w:t>
      </w:r>
      <w:r w:rsidRPr="00DB2DBD">
        <w:rPr>
          <w:rFonts w:ascii="宋体" w:hAnsi="宋体" w:hint="eastAsia"/>
          <w:b/>
          <w:i/>
        </w:rPr>
        <w:t>模式空</w:t>
      </w:r>
      <w:r w:rsidRPr="00DB2DBD">
        <w:rPr>
          <w:rFonts w:ascii="宋体" w:hAnsi="宋体" w:hint="eastAsia"/>
        </w:rPr>
        <w:t>）和租户定制了该列而该列值为空（我们称之为值空），在SaaS多租户数据中，空值主要</w:t>
      </w:r>
      <w:proofErr w:type="gramStart"/>
      <w:r w:rsidRPr="00DB2DBD">
        <w:rPr>
          <w:rFonts w:ascii="宋体" w:hAnsi="宋体" w:hint="eastAsia"/>
        </w:rPr>
        <w:t>以模式空</w:t>
      </w:r>
      <w:proofErr w:type="gramEnd"/>
      <w:r w:rsidRPr="00DB2DBD">
        <w:rPr>
          <w:rFonts w:ascii="宋体" w:hAnsi="宋体" w:hint="eastAsia"/>
        </w:rPr>
        <w:t>为主，而在传统电子商务等稀疏表中主要</w:t>
      </w:r>
      <w:proofErr w:type="gramStart"/>
      <w:r w:rsidRPr="00DB2DBD">
        <w:rPr>
          <w:rFonts w:ascii="宋体" w:hAnsi="宋体" w:hint="eastAsia"/>
        </w:rPr>
        <w:t>以值空</w:t>
      </w:r>
      <w:proofErr w:type="gramEnd"/>
      <w:r w:rsidRPr="00DB2DBD">
        <w:rPr>
          <w:rFonts w:ascii="宋体" w:hAnsi="宋体" w:hint="eastAsia"/>
        </w:rPr>
        <w:t>为主。因此我们的主要工作之一就是减少模式空的存在。其实对于具体租户，如果排除模式空之后，该租户数据可能并不稀疏。第三，多租户环境下的稀疏表具有明显的</w:t>
      </w:r>
      <w:r w:rsidRPr="00DB2DBD">
        <w:rPr>
          <w:rFonts w:ascii="宋体" w:hAnsi="宋体" w:hint="eastAsia"/>
          <w:b/>
          <w:i/>
        </w:rPr>
        <w:t>左密集</w:t>
      </w:r>
      <w:r w:rsidRPr="00DB2DBD">
        <w:rPr>
          <w:rFonts w:ascii="宋体" w:hAnsi="宋体" w:hint="eastAsia"/>
        </w:rPr>
        <w:t>特点，</w:t>
      </w:r>
      <w:proofErr w:type="gramStart"/>
      <w:r w:rsidRPr="00DB2DBD">
        <w:rPr>
          <w:rFonts w:ascii="宋体" w:hAnsi="宋体" w:hint="eastAsia"/>
        </w:rPr>
        <w:t>即模式空</w:t>
      </w:r>
      <w:proofErr w:type="gramEnd"/>
      <w:r w:rsidRPr="00DB2DBD">
        <w:rPr>
          <w:rFonts w:ascii="宋体" w:hAnsi="宋体" w:hint="eastAsia"/>
        </w:rPr>
        <w:t>出现在稀疏表的右侧列，这是由租户定制时</w:t>
      </w:r>
      <w:r w:rsidRPr="00DB2DBD">
        <w:rPr>
          <w:rFonts w:ascii="宋体" w:hAnsi="宋体" w:hint="eastAsia"/>
        </w:rPr>
        <w:lastRenderedPageBreak/>
        <w:t>自左向右消费稀疏表的列而导致的。</w:t>
      </w:r>
    </w:p>
    <w:p w:rsidR="00D97785" w:rsidRPr="00F741CB" w:rsidRDefault="00D97785" w:rsidP="004A1003">
      <w:pPr>
        <w:pStyle w:val="3--KLJLWA050515"/>
        <w:spacing w:before="156" w:after="156"/>
      </w:pPr>
      <w:bookmarkStart w:id="109" w:name="_Toc283528208"/>
      <w:bookmarkStart w:id="110" w:name="_Toc285261765"/>
      <w:r w:rsidRPr="00F741CB">
        <w:rPr>
          <w:rFonts w:hint="eastAsia"/>
        </w:rPr>
        <w:t>多稀疏</w:t>
      </w:r>
      <w:proofErr w:type="gramStart"/>
      <w:r w:rsidRPr="00F741CB">
        <w:rPr>
          <w:rFonts w:hint="eastAsia"/>
        </w:rPr>
        <w:t>表解决</w:t>
      </w:r>
      <w:proofErr w:type="gramEnd"/>
      <w:r w:rsidRPr="00F741CB">
        <w:rPr>
          <w:rFonts w:hint="eastAsia"/>
        </w:rPr>
        <w:t>方法</w:t>
      </w:r>
      <w:bookmarkEnd w:id="109"/>
      <w:bookmarkEnd w:id="110"/>
    </w:p>
    <w:p w:rsidR="00D97785" w:rsidRPr="00DB2DBD" w:rsidRDefault="00D97785" w:rsidP="00CA35BA">
      <w:pPr>
        <w:ind w:firstLine="480"/>
        <w:rPr>
          <w:rFonts w:ascii="宋体" w:hAnsi="宋体"/>
        </w:rPr>
      </w:pPr>
      <w:r w:rsidRPr="00DB2DBD">
        <w:rPr>
          <w:rFonts w:ascii="宋体" w:hAnsi="宋体" w:hint="eastAsia"/>
        </w:rPr>
        <w:t>图2展示了单稀疏表多租户数据存储方法。在该方案中我们使用一张拥有众多列数</w:t>
      </w:r>
      <w:proofErr w:type="gramStart"/>
      <w:r w:rsidRPr="00DB2DBD">
        <w:rPr>
          <w:rFonts w:ascii="宋体" w:hAnsi="宋体" w:hint="eastAsia"/>
        </w:rPr>
        <w:t>的宽表来</w:t>
      </w:r>
      <w:proofErr w:type="gramEnd"/>
      <w:r w:rsidRPr="00DB2DBD">
        <w:rPr>
          <w:rFonts w:ascii="宋体" w:hAnsi="宋体" w:hint="eastAsia"/>
        </w:rPr>
        <w:t>存储所有租户数据，与此同时我们使用元数据表来保存租户元数据信息，元数据描述了租户私有的虚拟</w:t>
      </w:r>
      <w:proofErr w:type="gramStart"/>
      <w:r w:rsidRPr="00DB2DBD">
        <w:rPr>
          <w:rFonts w:ascii="宋体" w:hAnsi="宋体" w:hint="eastAsia"/>
        </w:rPr>
        <w:t>表实际</w:t>
      </w:r>
      <w:proofErr w:type="gramEnd"/>
      <w:r w:rsidRPr="00DB2DBD">
        <w:rPr>
          <w:rFonts w:ascii="宋体" w:hAnsi="宋体" w:hint="eastAsia"/>
        </w:rPr>
        <w:t>的物理存储情况，包括租户特定表的特定列被物理存储到稀疏表的哪一列中等。这种稀疏表方法能够有效地利用租户间数据共享存储的优势减少表的数量，但是却带了与传统电子商务数据等稀疏数据处理类似的问题，例如上文提到的数据稀疏而浪费空间导致查询性能下降等。通过第三部分的分析，结合多租户数据自身的特点，我们对单稀疏表方法进行改进，采用多个不同列数的稀疏表对不同模式的租户数据进行分别存储，存储结构如图3所示。</w:t>
      </w:r>
    </w:p>
    <w:p w:rsidR="00D97785" w:rsidRPr="00DB2DBD" w:rsidRDefault="00D97785" w:rsidP="00CA35BA">
      <w:pPr>
        <w:ind w:firstLine="480"/>
        <w:rPr>
          <w:rFonts w:ascii="宋体" w:hAnsi="宋体"/>
        </w:rPr>
      </w:pPr>
      <w:r w:rsidRPr="00DB2DBD">
        <w:rPr>
          <w:rFonts w:ascii="宋体" w:hAnsi="宋体" w:hint="eastAsia"/>
        </w:rPr>
        <w:t>在多稀疏</w:t>
      </w:r>
      <w:proofErr w:type="gramStart"/>
      <w:r w:rsidRPr="00DB2DBD">
        <w:rPr>
          <w:rFonts w:ascii="宋体" w:hAnsi="宋体" w:hint="eastAsia"/>
        </w:rPr>
        <w:t>表解决</w:t>
      </w:r>
      <w:proofErr w:type="gramEnd"/>
      <w:r w:rsidRPr="00DB2DBD">
        <w:rPr>
          <w:rFonts w:ascii="宋体" w:hAnsi="宋体" w:hint="eastAsia"/>
        </w:rPr>
        <w:t>方法中，租户数据被分散到列数不同的若干个稀疏表中，即用若干个列数呈梯度分布的稀疏表代替原来的一个稀疏表，以满足不同租户的不同数据存储需求。其中MetaSparseTable用来存储这些稀疏表的元数据信息，包括稀疏表的表名及列数等信息；MetaDataTable中增加了RealTableName用来标示租户数据被实际存储到哪个稀疏表中；不同的稀疏表列数分别用ColumnMax1, ColumnMax2</w:t>
      </w:r>
      <w:r w:rsidRPr="00DB2DBD">
        <w:rPr>
          <w:rFonts w:ascii="宋体" w:hAnsi="宋体"/>
        </w:rPr>
        <w:t>…</w:t>
      </w:r>
      <w:r w:rsidRPr="00DB2DBD">
        <w:rPr>
          <w:rFonts w:ascii="宋体" w:hAnsi="宋体" w:hint="eastAsia"/>
        </w:rPr>
        <w:t>ColumnMaxN表示。</w:t>
      </w:r>
    </w:p>
    <w:p w:rsidR="00D97785" w:rsidRPr="00DB2DBD" w:rsidRDefault="00D97785" w:rsidP="00CA35BA">
      <w:pPr>
        <w:ind w:firstLine="480"/>
        <w:rPr>
          <w:rFonts w:ascii="宋体" w:hAnsi="宋体"/>
        </w:rPr>
      </w:pPr>
      <w:r w:rsidRPr="00DB2DBD">
        <w:rPr>
          <w:rFonts w:ascii="宋体" w:hAnsi="宋体" w:hint="eastAsia"/>
        </w:rPr>
        <w:t>当租户发生定制时，结合租户定制信息及稀疏表的元数据信息，决定租户数据被分配到哪个稀疏表中。分配策略主要参照租户定制列的数目，选择最小的可满足需求的稀疏表来存储租户数据。例如有列数分别为30,80,200,500的四个稀疏表，如果租户定制模式共有50列，则该租户数据将被分配到列数为80的稀疏表中。</w:t>
      </w:r>
    </w:p>
    <w:p w:rsidR="00D97785" w:rsidRPr="00DB2DBD" w:rsidRDefault="00D97785" w:rsidP="00CA35BA">
      <w:pPr>
        <w:ind w:firstLine="480"/>
        <w:rPr>
          <w:rFonts w:ascii="宋体" w:hAnsi="宋体"/>
        </w:rPr>
        <w:sectPr w:rsidR="00D97785" w:rsidRPr="00DB2DBD" w:rsidSect="00D97785">
          <w:footerReference w:type="even" r:id="rId35"/>
          <w:type w:val="continuous"/>
          <w:pgSz w:w="12240" w:h="15840" w:code="1"/>
          <w:pgMar w:top="1440" w:right="1080" w:bottom="1440" w:left="1080" w:header="851" w:footer="992" w:gutter="0"/>
          <w:cols w:space="425"/>
          <w:docGrid w:type="lines" w:linePitch="312"/>
        </w:sectPr>
      </w:pPr>
      <w:r w:rsidRPr="00DB2DBD">
        <w:rPr>
          <w:rFonts w:ascii="宋体" w:hAnsi="宋体" w:hint="eastAsia"/>
        </w:rPr>
        <w:t>当租户发起查询时，结合对应元数据描述进行重写，使得租户对虚拟私有表的查询转换为对相应稀疏表特定列的查询。这种查询重写，与单稀疏表的查询重写相同，可以采用视图替换的方法，根据租户定制元数据信息，我们可以得到对应租户虚拟私有表的视图SQL定义，为了减少视图定义的访问时间， 可以在内存中保存最近频繁使用的视图定义，租户查询时，对SQL进行视图替换，从而定位到存储租户数据的稀疏表中。</w:t>
      </w:r>
    </w:p>
    <w:p w:rsidR="00D97785" w:rsidRPr="00DB2DBD" w:rsidRDefault="00D97785" w:rsidP="00CA35BA">
      <w:pPr>
        <w:ind w:firstLine="480"/>
        <w:jc w:val="center"/>
        <w:rPr>
          <w:rFonts w:ascii="宋体" w:hAnsi="宋体"/>
        </w:rPr>
      </w:pPr>
      <w:r w:rsidRPr="00DB2DBD">
        <w:rPr>
          <w:rFonts w:ascii="宋体" w:hAnsi="宋体"/>
        </w:rPr>
        <w:object w:dxaOrig="6064" w:dyaOrig="4364">
          <v:shape id="_x0000_i1032" type="#_x0000_t75" style="width:414.75pt;height:195.75pt" o:ole="">
            <v:imagedata r:id="rId36" o:title=""/>
          </v:shape>
          <o:OLEObject Type="Embed" ProgID="Visio.Drawing.11" ShapeID="_x0000_i1032" DrawAspect="Content" ObjectID="_1361097576" r:id="rId37"/>
        </w:object>
      </w:r>
    </w:p>
    <w:p w:rsidR="00D97785" w:rsidRPr="00DB2DBD" w:rsidRDefault="00D97785" w:rsidP="00CA35BA">
      <w:pPr>
        <w:ind w:firstLine="480"/>
        <w:jc w:val="center"/>
        <w:rPr>
          <w:rFonts w:ascii="宋体" w:hAnsi="宋体"/>
        </w:rPr>
      </w:pPr>
      <w:r w:rsidRPr="00DB2DBD">
        <w:rPr>
          <w:rFonts w:ascii="宋体" w:hAnsi="宋体" w:hint="eastAsia"/>
        </w:rPr>
        <w:t>图2 单稀疏表存储结构</w:t>
      </w:r>
    </w:p>
    <w:p w:rsidR="00D97785" w:rsidRPr="00DB2DBD" w:rsidRDefault="00D97785" w:rsidP="00CA35BA">
      <w:pPr>
        <w:ind w:firstLine="480"/>
        <w:jc w:val="center"/>
        <w:rPr>
          <w:rFonts w:ascii="宋体" w:hAnsi="宋体"/>
        </w:rPr>
      </w:pPr>
      <w:r w:rsidRPr="00DB2DBD">
        <w:rPr>
          <w:rFonts w:ascii="宋体" w:hAnsi="宋体"/>
        </w:rPr>
        <w:object w:dxaOrig="7816" w:dyaOrig="6121">
          <v:shape id="_x0000_i1033" type="#_x0000_t75" style="width:408.75pt;height:195pt" o:ole="">
            <v:imagedata r:id="rId38" o:title=""/>
          </v:shape>
          <o:OLEObject Type="Embed" ProgID="Visio.Drawing.11" ShapeID="_x0000_i1033" DrawAspect="Content" ObjectID="_1361097577" r:id="rId39"/>
        </w:object>
      </w:r>
    </w:p>
    <w:p w:rsidR="00D97785" w:rsidRPr="00DB2DBD" w:rsidRDefault="00D97785" w:rsidP="00CA35BA">
      <w:pPr>
        <w:ind w:firstLine="480"/>
        <w:jc w:val="center"/>
        <w:rPr>
          <w:rFonts w:ascii="宋体" w:hAnsi="宋体"/>
        </w:rPr>
        <w:sectPr w:rsidR="00D97785" w:rsidRPr="00DB2DBD" w:rsidSect="009F2996">
          <w:type w:val="continuous"/>
          <w:pgSz w:w="12240" w:h="15840" w:code="1"/>
          <w:pgMar w:top="1440" w:right="1080" w:bottom="1440" w:left="1080" w:header="851" w:footer="992" w:gutter="0"/>
          <w:cols w:space="425"/>
          <w:docGrid w:type="lines" w:linePitch="312"/>
        </w:sectPr>
      </w:pPr>
      <w:r w:rsidRPr="00DB2DBD">
        <w:rPr>
          <w:rFonts w:ascii="宋体" w:hAnsi="宋体" w:hint="eastAsia"/>
        </w:rPr>
        <w:t>图3 多个不同列稀疏表存储结构</w:t>
      </w:r>
    </w:p>
    <w:p w:rsidR="00D97785" w:rsidRPr="00DB2DBD" w:rsidRDefault="00D97785" w:rsidP="00CA35BA">
      <w:pPr>
        <w:ind w:firstLine="480"/>
        <w:jc w:val="center"/>
        <w:rPr>
          <w:rFonts w:ascii="宋体" w:hAnsi="宋体"/>
        </w:rPr>
        <w:sectPr w:rsidR="00D97785" w:rsidRPr="00DB2DBD" w:rsidSect="009F2996">
          <w:type w:val="continuous"/>
          <w:pgSz w:w="12240" w:h="15840" w:code="1"/>
          <w:pgMar w:top="1440" w:right="1080" w:bottom="1440" w:left="1080" w:header="851" w:footer="992" w:gutter="0"/>
          <w:cols w:space="425"/>
          <w:docGrid w:type="lines" w:linePitch="312"/>
        </w:sectPr>
      </w:pPr>
    </w:p>
    <w:p w:rsidR="00D97785" w:rsidRPr="00F741CB" w:rsidRDefault="00D97785" w:rsidP="004A1003">
      <w:pPr>
        <w:pStyle w:val="3--KLJLWA050515"/>
        <w:spacing w:before="156" w:after="156"/>
      </w:pPr>
      <w:bookmarkStart w:id="111" w:name="_Toc283528209"/>
      <w:bookmarkStart w:id="112" w:name="_Toc285261766"/>
      <w:r w:rsidRPr="00F741CB">
        <w:rPr>
          <w:rFonts w:hint="eastAsia"/>
        </w:rPr>
        <w:lastRenderedPageBreak/>
        <w:t>密集度计算</w:t>
      </w:r>
      <w:bookmarkEnd w:id="111"/>
      <w:bookmarkEnd w:id="112"/>
    </w:p>
    <w:p w:rsidR="00D97785" w:rsidRPr="00DB2DBD" w:rsidRDefault="00D97785" w:rsidP="00CA35BA">
      <w:pPr>
        <w:ind w:firstLine="480"/>
        <w:rPr>
          <w:rFonts w:ascii="宋体" w:hAnsi="宋体"/>
        </w:rPr>
      </w:pPr>
      <w:r w:rsidRPr="00DB2DBD">
        <w:rPr>
          <w:rFonts w:ascii="宋体" w:hAnsi="宋体" w:hint="eastAsia"/>
        </w:rPr>
        <w:tab/>
        <w:t>在SaaS多租户数据的稀疏表存储中，空值主要为模式空。多稀疏表方法将列数差距较大的租户数据分散到不同列的稀疏表中存储，从而减少了模式空值的存在，大大提高了数据的密集程度。设单稀疏</w:t>
      </w:r>
      <w:proofErr w:type="gramStart"/>
      <w:r w:rsidRPr="00DB2DBD">
        <w:rPr>
          <w:rFonts w:ascii="宋体" w:hAnsi="宋体" w:hint="eastAsia"/>
        </w:rPr>
        <w:t>表模式</w:t>
      </w:r>
      <w:proofErr w:type="gramEnd"/>
      <w:r w:rsidRPr="00DB2DBD">
        <w:rPr>
          <w:rFonts w:ascii="宋体" w:hAnsi="宋体" w:hint="eastAsia"/>
        </w:rPr>
        <w:t>下，是</w:t>
      </w:r>
      <w:r w:rsidRPr="00DB2DBD">
        <w:rPr>
          <w:rFonts w:ascii="宋体" w:hAnsi="宋体"/>
          <w:position w:val="-4"/>
        </w:rPr>
        <w:object w:dxaOrig="320" w:dyaOrig="260">
          <v:shape id="_x0000_i1034" type="#_x0000_t75" style="width:15.75pt;height:12.75pt" o:ole="">
            <v:imagedata r:id="rId40" o:title=""/>
          </v:shape>
          <o:OLEObject Type="Embed" ProgID="Equation.DSMT4" ShapeID="_x0000_i1034" DrawAspect="Content" ObjectID="_1361097578" r:id="rId41"/>
        </w:object>
      </w:r>
      <w:proofErr w:type="gramStart"/>
      <w:r w:rsidRPr="00DB2DBD">
        <w:rPr>
          <w:rFonts w:ascii="宋体" w:hAnsi="宋体" w:hint="eastAsia"/>
        </w:rPr>
        <w:t>个</w:t>
      </w:r>
      <w:proofErr w:type="gramEnd"/>
      <w:r w:rsidRPr="00DB2DBD">
        <w:rPr>
          <w:rFonts w:ascii="宋体" w:hAnsi="宋体" w:hint="eastAsia"/>
        </w:rPr>
        <w:t>租户模式的公共数据存储，其中模式</w:t>
      </w:r>
      <w:r w:rsidRPr="00DB2DBD">
        <w:rPr>
          <w:rFonts w:ascii="宋体" w:hAnsi="宋体"/>
          <w:position w:val="-6"/>
        </w:rPr>
        <w:object w:dxaOrig="139" w:dyaOrig="260">
          <v:shape id="_x0000_i1035" type="#_x0000_t75" style="width:6.75pt;height:12.75pt" o:ole="">
            <v:imagedata r:id="rId42" o:title=""/>
          </v:shape>
          <o:OLEObject Type="Embed" ProgID="Equation.DSMT4" ShapeID="_x0000_i1035" DrawAspect="Content" ObjectID="_1361097579" r:id="rId43"/>
        </w:object>
      </w:r>
      <w:r w:rsidRPr="00DB2DBD">
        <w:rPr>
          <w:rFonts w:ascii="宋体" w:hAnsi="宋体" w:hint="eastAsia"/>
        </w:rPr>
        <w:t>的列数为</w:t>
      </w:r>
      <w:r w:rsidRPr="00DB2DBD">
        <w:rPr>
          <w:rFonts w:ascii="宋体" w:hAnsi="宋体"/>
          <w:position w:val="-12"/>
        </w:rPr>
        <w:object w:dxaOrig="440" w:dyaOrig="360">
          <v:shape id="_x0000_i1036" type="#_x0000_t75" style="width:21.75pt;height:18pt" o:ole="">
            <v:imagedata r:id="rId44" o:title=""/>
          </v:shape>
          <o:OLEObject Type="Embed" ProgID="Equation.DSMT4" ShapeID="_x0000_i1036" DrawAspect="Content" ObjectID="_1361097580" r:id="rId45"/>
        </w:object>
      </w:r>
      <w:r w:rsidRPr="00DB2DBD">
        <w:rPr>
          <w:rFonts w:ascii="宋体" w:hAnsi="宋体" w:hint="eastAsia"/>
        </w:rPr>
        <w:t xml:space="preserve"> (column </w:t>
      </w:r>
      <w:r w:rsidRPr="00DB2DBD">
        <w:rPr>
          <w:rFonts w:ascii="宋体" w:hAnsi="宋体" w:hint="eastAsia"/>
        </w:rPr>
        <w:lastRenderedPageBreak/>
        <w:t>count)，行数为</w:t>
      </w:r>
      <w:r w:rsidRPr="00DB2DBD">
        <w:rPr>
          <w:rFonts w:ascii="宋体" w:hAnsi="宋体"/>
          <w:position w:val="-12"/>
        </w:rPr>
        <w:object w:dxaOrig="440" w:dyaOrig="360">
          <v:shape id="_x0000_i1037" type="#_x0000_t75" style="width:21.75pt;height:18pt" o:ole="">
            <v:imagedata r:id="rId46" o:title=""/>
          </v:shape>
          <o:OLEObject Type="Embed" ProgID="Equation.DSMT4" ShapeID="_x0000_i1037" DrawAspect="Content" ObjectID="_1361097581" r:id="rId47"/>
        </w:object>
      </w:r>
      <w:r w:rsidRPr="00DB2DBD">
        <w:rPr>
          <w:rFonts w:ascii="宋体" w:hAnsi="宋体" w:hint="eastAsia"/>
        </w:rPr>
        <w:t xml:space="preserve"> (row count)，稀疏表有</w:t>
      </w:r>
      <w:r w:rsidRPr="00DB2DBD">
        <w:rPr>
          <w:rFonts w:ascii="宋体" w:hAnsi="宋体"/>
          <w:position w:val="-6"/>
        </w:rPr>
        <w:object w:dxaOrig="499" w:dyaOrig="279">
          <v:shape id="_x0000_i1038" type="#_x0000_t75" style="width:24.75pt;height:14.25pt" o:ole="">
            <v:imagedata r:id="rId48" o:title=""/>
          </v:shape>
          <o:OLEObject Type="Embed" ProgID="Equation.DSMT4" ShapeID="_x0000_i1038" DrawAspect="Content" ObjectID="_1361097582" r:id="rId49"/>
        </w:object>
      </w:r>
      <w:r w:rsidRPr="00DB2DBD">
        <w:rPr>
          <w:rFonts w:ascii="宋体" w:hAnsi="宋体" w:hint="eastAsia"/>
        </w:rPr>
        <w:t>列，则密集度为</w:t>
      </w:r>
      <w:r w:rsidRPr="00DB2DBD">
        <w:rPr>
          <w:rFonts w:ascii="宋体" w:hAnsi="宋体"/>
          <w:position w:val="-60"/>
        </w:rPr>
        <w:object w:dxaOrig="1920" w:dyaOrig="1320">
          <v:shape id="_x0000_i1039" type="#_x0000_t75" style="width:96pt;height:66pt" o:ole="">
            <v:imagedata r:id="rId50" o:title=""/>
          </v:shape>
          <o:OLEObject Type="Embed" ProgID="Equation.DSMT4" ShapeID="_x0000_i1039" DrawAspect="Content" ObjectID="_1361097583" r:id="rId51"/>
        </w:object>
      </w:r>
      <w:r w:rsidRPr="00DB2DBD">
        <w:rPr>
          <w:rFonts w:ascii="宋体" w:hAnsi="宋体" w:hint="eastAsia"/>
        </w:rPr>
        <w:t>。使用多稀疏表方法后，设共采用</w:t>
      </w:r>
      <w:r w:rsidRPr="00DB2DBD">
        <w:rPr>
          <w:rFonts w:ascii="宋体" w:hAnsi="宋体"/>
          <w:position w:val="-6"/>
        </w:rPr>
        <w:object w:dxaOrig="279" w:dyaOrig="279">
          <v:shape id="_x0000_i1040" type="#_x0000_t75" style="width:14.25pt;height:14.25pt" o:ole="">
            <v:imagedata r:id="rId52" o:title=""/>
          </v:shape>
          <o:OLEObject Type="Embed" ProgID="Equation.DSMT4" ShapeID="_x0000_i1040" DrawAspect="Content" ObjectID="_1361097584" r:id="rId53"/>
        </w:object>
      </w:r>
      <w:proofErr w:type="gramStart"/>
      <w:r w:rsidRPr="00DB2DBD">
        <w:rPr>
          <w:rFonts w:ascii="宋体" w:hAnsi="宋体" w:hint="eastAsia"/>
        </w:rPr>
        <w:t>个</w:t>
      </w:r>
      <w:proofErr w:type="gramEnd"/>
      <w:r w:rsidRPr="00DB2DBD">
        <w:rPr>
          <w:rFonts w:ascii="宋体" w:hAnsi="宋体" w:hint="eastAsia"/>
        </w:rPr>
        <w:t>稀疏表：</w:t>
      </w:r>
      <w:r w:rsidRPr="00DB2DBD">
        <w:rPr>
          <w:rFonts w:ascii="宋体" w:hAnsi="宋体"/>
          <w:position w:val="-14"/>
        </w:rPr>
        <w:object w:dxaOrig="1840" w:dyaOrig="380">
          <v:shape id="_x0000_i1041" type="#_x0000_t75" style="width:92.25pt;height:18.75pt" o:ole="">
            <v:imagedata r:id="rId54" o:title=""/>
          </v:shape>
          <o:OLEObject Type="Embed" ProgID="Equation.DSMT4" ShapeID="_x0000_i1041" DrawAspect="Content" ObjectID="_1361097585" r:id="rId55"/>
        </w:object>
      </w:r>
      <w:r w:rsidRPr="00DB2DBD">
        <w:rPr>
          <w:rFonts w:ascii="宋体" w:hAnsi="宋体" w:hint="eastAsia"/>
        </w:rPr>
        <w:t>，稀疏表</w:t>
      </w:r>
      <w:r w:rsidRPr="00DB2DBD">
        <w:rPr>
          <w:rFonts w:ascii="宋体" w:hAnsi="宋体"/>
          <w:position w:val="-10"/>
        </w:rPr>
        <w:object w:dxaOrig="200" w:dyaOrig="300">
          <v:shape id="_x0000_i1042" type="#_x0000_t75" style="width:9.75pt;height:15pt" o:ole="">
            <v:imagedata r:id="rId56" o:title=""/>
          </v:shape>
          <o:OLEObject Type="Embed" ProgID="Equation.DSMT4" ShapeID="_x0000_i1042" DrawAspect="Content" ObjectID="_1361097586" r:id="rId57"/>
        </w:object>
      </w:r>
      <w:r w:rsidRPr="00DB2DBD">
        <w:rPr>
          <w:rFonts w:ascii="宋体" w:hAnsi="宋体" w:hint="eastAsia"/>
        </w:rPr>
        <w:t>的列数为</w:t>
      </w:r>
      <w:r w:rsidRPr="00DB2DBD">
        <w:rPr>
          <w:rFonts w:ascii="宋体" w:hAnsi="宋体"/>
          <w:position w:val="-14"/>
        </w:rPr>
        <w:object w:dxaOrig="580" w:dyaOrig="380">
          <v:shape id="_x0000_i1043" type="#_x0000_t75" style="width:29.25pt;height:18.75pt" o:ole="">
            <v:imagedata r:id="rId58" o:title=""/>
          </v:shape>
          <o:OLEObject Type="Embed" ProgID="Equation.DSMT4" ShapeID="_x0000_i1043" DrawAspect="Content" ObjectID="_1361097587" r:id="rId59"/>
        </w:object>
      </w:r>
      <w:r w:rsidRPr="00DB2DBD">
        <w:rPr>
          <w:rFonts w:ascii="宋体" w:hAnsi="宋体" w:hint="eastAsia"/>
        </w:rPr>
        <w:t>，且</w:t>
      </w:r>
      <w:r w:rsidRPr="00DB2DBD">
        <w:rPr>
          <w:rFonts w:ascii="宋体" w:hAnsi="宋体"/>
          <w:position w:val="-14"/>
        </w:rPr>
        <w:object w:dxaOrig="4360" w:dyaOrig="380">
          <v:shape id="_x0000_i1044" type="#_x0000_t75" style="width:218.25pt;height:18.75pt" o:ole="">
            <v:imagedata r:id="rId60" o:title=""/>
          </v:shape>
          <o:OLEObject Type="Embed" ProgID="Equation.DSMT4" ShapeID="_x0000_i1044" DrawAspect="Content" ObjectID="_1361097588" r:id="rId61"/>
        </w:object>
      </w:r>
      <w:r w:rsidRPr="00DB2DBD">
        <w:rPr>
          <w:rFonts w:ascii="宋体" w:hAnsi="宋体" w:hint="eastAsia"/>
        </w:rPr>
        <w:t>，稀疏表</w:t>
      </w:r>
      <w:r w:rsidRPr="00DB2DBD">
        <w:rPr>
          <w:rFonts w:ascii="宋体" w:hAnsi="宋体"/>
          <w:position w:val="-10"/>
        </w:rPr>
        <w:object w:dxaOrig="200" w:dyaOrig="300">
          <v:shape id="_x0000_i1045" type="#_x0000_t75" style="width:9.75pt;height:15pt" o:ole="">
            <v:imagedata r:id="rId56" o:title=""/>
          </v:shape>
          <o:OLEObject Type="Embed" ProgID="Equation.DSMT4" ShapeID="_x0000_i1045" DrawAspect="Content" ObjectID="_1361097589" r:id="rId62"/>
        </w:object>
      </w:r>
      <w:r w:rsidRPr="00DB2DBD">
        <w:rPr>
          <w:rFonts w:ascii="宋体" w:hAnsi="宋体" w:hint="eastAsia"/>
        </w:rPr>
        <w:t>中租户模式表数目为</w:t>
      </w:r>
      <w:r w:rsidRPr="00DB2DBD">
        <w:rPr>
          <w:rFonts w:ascii="宋体" w:hAnsi="宋体"/>
          <w:position w:val="-14"/>
        </w:rPr>
        <w:object w:dxaOrig="440" w:dyaOrig="380">
          <v:shape id="_x0000_i1046" type="#_x0000_t75" style="width:21.75pt;height:18.75pt" o:ole="">
            <v:imagedata r:id="rId63" o:title=""/>
          </v:shape>
          <o:OLEObject Type="Embed" ProgID="Equation.DSMT4" ShapeID="_x0000_i1046" DrawAspect="Content" ObjectID="_1361097590" r:id="rId64"/>
        </w:object>
      </w:r>
      <w:r w:rsidRPr="00DB2DBD">
        <w:rPr>
          <w:rFonts w:ascii="宋体" w:hAnsi="宋体" w:hint="eastAsia"/>
        </w:rPr>
        <w:t xml:space="preserve"> (table count)，则整体密集度为</w:t>
      </w:r>
    </w:p>
    <w:p w:rsidR="00D97785" w:rsidRPr="00DB2DBD" w:rsidRDefault="00D97785" w:rsidP="00CA35BA">
      <w:pPr>
        <w:ind w:firstLine="480"/>
        <w:rPr>
          <w:rFonts w:ascii="宋体" w:hAnsi="宋体"/>
        </w:rPr>
      </w:pPr>
      <w:r w:rsidRPr="00DB2DBD">
        <w:rPr>
          <w:rFonts w:ascii="宋体" w:hAnsi="宋体"/>
          <w:position w:val="-66"/>
        </w:rPr>
        <w:object w:dxaOrig="8320" w:dyaOrig="1380">
          <v:shape id="_x0000_i1047" type="#_x0000_t75" style="width:415.5pt;height:57.75pt" o:ole="">
            <v:imagedata r:id="rId65" o:title=""/>
          </v:shape>
          <o:OLEObject Type="Embed" ProgID="Equation.DSMT4" ShapeID="_x0000_i1047" DrawAspect="Content" ObjectID="_1361097591" r:id="rId66"/>
        </w:object>
      </w:r>
    </w:p>
    <w:p w:rsidR="00D97785" w:rsidRPr="00DB2DBD" w:rsidRDefault="00D97785" w:rsidP="00CA35BA">
      <w:pPr>
        <w:ind w:firstLine="480"/>
        <w:rPr>
          <w:rFonts w:ascii="宋体" w:hAnsi="宋体"/>
        </w:rPr>
      </w:pPr>
      <w:r w:rsidRPr="00DB2DBD">
        <w:rPr>
          <w:rFonts w:ascii="宋体" w:hAnsi="宋体" w:hint="eastAsia"/>
        </w:rPr>
        <w:t>整体稀疏度为</w:t>
      </w:r>
    </w:p>
    <w:p w:rsidR="00D97785" w:rsidRPr="00DB2DBD" w:rsidRDefault="00D97785" w:rsidP="00CA35BA">
      <w:pPr>
        <w:ind w:firstLine="480"/>
        <w:jc w:val="center"/>
        <w:rPr>
          <w:rFonts w:ascii="宋体" w:hAnsi="宋体"/>
        </w:rPr>
      </w:pPr>
      <w:r w:rsidRPr="00DB2DBD">
        <w:rPr>
          <w:rFonts w:ascii="宋体" w:hAnsi="宋体"/>
          <w:position w:val="-66"/>
        </w:rPr>
        <w:object w:dxaOrig="6979" w:dyaOrig="1440">
          <v:shape id="_x0000_i1048" type="#_x0000_t75" style="width:348.75pt;height:1in" o:ole="">
            <v:imagedata r:id="rId67" o:title=""/>
          </v:shape>
          <o:OLEObject Type="Embed" ProgID="Equation.DSMT4" ShapeID="_x0000_i1048" DrawAspect="Content" ObjectID="_1361097592" r:id="rId68"/>
        </w:object>
      </w:r>
    </w:p>
    <w:p w:rsidR="00D97785" w:rsidRPr="00DB2DBD" w:rsidRDefault="00D97785" w:rsidP="00CA35BA">
      <w:pPr>
        <w:ind w:firstLine="480"/>
        <w:rPr>
          <w:rFonts w:ascii="宋体" w:hAnsi="宋体"/>
        </w:rPr>
      </w:pPr>
      <w:r w:rsidRPr="00DB2DBD">
        <w:rPr>
          <w:rFonts w:ascii="宋体" w:hAnsi="宋体" w:hint="eastAsia"/>
        </w:rPr>
        <w:t>通过式2可以得出稀疏表列数分布越合理，即稀疏表列数与该表内模式列数越接近，则稀疏度越小，密集程度越大，由于不同租户模式列数可能众多，因此稀疏表数目可能会很多，但是由于租户定制并非一次性完成，为了减少稀疏表间迁移的发生，稀疏表数目不宜过多，列数划分不宜过细，同时稀疏表数目也不宜太少，</w:t>
      </w:r>
      <w:proofErr w:type="gramStart"/>
      <w:r w:rsidRPr="00DB2DBD">
        <w:rPr>
          <w:rFonts w:ascii="宋体" w:hAnsi="宋体" w:hint="eastAsia"/>
        </w:rPr>
        <w:t>否则多</w:t>
      </w:r>
      <w:proofErr w:type="gramEnd"/>
      <w:r w:rsidRPr="00DB2DBD">
        <w:rPr>
          <w:rFonts w:ascii="宋体" w:hAnsi="宋体" w:hint="eastAsia"/>
        </w:rPr>
        <w:t>稀疏表存储优势将无法体现。由于多稀疏表方法能够有效的解决关系型多租户数据模式空值的问题，因此我们选择了普通的元组存储方式，而非VLDB06提出的“解释属性”元组存储方式。</w:t>
      </w:r>
    </w:p>
    <w:p w:rsidR="00D97785" w:rsidRPr="00DB2DBD" w:rsidRDefault="00D97785" w:rsidP="00CA35BA">
      <w:pPr>
        <w:ind w:firstLine="480"/>
        <w:rPr>
          <w:rFonts w:ascii="宋体" w:hAnsi="宋体"/>
        </w:rPr>
      </w:pPr>
      <w:r w:rsidRPr="00DB2DBD">
        <w:rPr>
          <w:rFonts w:ascii="宋体" w:hAnsi="宋体" w:hint="eastAsia"/>
        </w:rPr>
        <w:tab/>
        <w:t>稀疏表数目及各自列数的确定，实际上是对租户定制需求的一种预测。由于在现实中无法准确预测租户的定制需求，因此稀疏表数目及各自列数的确定往往不能达到最优的效果。本文根据经验发现应当对列数较小区段进行细化分而对列数较大区段进行较粗的划分，例如上文中提到的30,80,200,500的四个稀疏表划分方案。因为DBMS在500列中投影10列，与投影200列往往有明显的性能差距，而投影200列与投影300列性能差距则没有前者大。</w:t>
      </w:r>
    </w:p>
    <w:p w:rsidR="00D97785" w:rsidRPr="00DB2DBD" w:rsidRDefault="00D97785" w:rsidP="00CA35BA">
      <w:pPr>
        <w:ind w:firstLine="480"/>
        <w:rPr>
          <w:rFonts w:ascii="宋体" w:hAnsi="宋体"/>
        </w:rPr>
      </w:pPr>
      <w:r w:rsidRPr="00DB2DBD">
        <w:rPr>
          <w:rFonts w:ascii="宋体" w:hAnsi="宋体" w:hint="eastAsia"/>
        </w:rPr>
        <w:t>多稀疏表方法有效的减少了空值带来的影响，提高了数据密集程度，有效地减少了元组扫描范围，因此能够提高查询效率，我们将在实验中予以说明。</w:t>
      </w:r>
    </w:p>
    <w:p w:rsidR="00D97785" w:rsidRPr="00DB2DBD" w:rsidRDefault="00D97785" w:rsidP="00CA35BA">
      <w:pPr>
        <w:ind w:firstLine="480"/>
        <w:rPr>
          <w:rFonts w:ascii="宋体" w:hAnsi="宋体"/>
        </w:rPr>
      </w:pPr>
    </w:p>
    <w:p w:rsidR="00D97785" w:rsidRPr="00F741CB" w:rsidRDefault="00D97785" w:rsidP="004A1003">
      <w:pPr>
        <w:pStyle w:val="3--KLJLWA050515"/>
        <w:spacing w:before="156" w:after="156"/>
      </w:pPr>
      <w:bookmarkStart w:id="113" w:name="_Toc283528210"/>
      <w:bookmarkStart w:id="114" w:name="_Toc285261767"/>
      <w:r w:rsidRPr="00F741CB">
        <w:rPr>
          <w:rFonts w:hint="eastAsia"/>
        </w:rPr>
        <w:t>稀疏表间的迁移问题</w:t>
      </w:r>
      <w:bookmarkEnd w:id="113"/>
      <w:bookmarkEnd w:id="114"/>
    </w:p>
    <w:p w:rsidR="00D97785" w:rsidRPr="00DB2DBD" w:rsidRDefault="00D97785" w:rsidP="00CA35BA">
      <w:pPr>
        <w:ind w:firstLine="480"/>
        <w:rPr>
          <w:rFonts w:ascii="宋体" w:hAnsi="宋体"/>
        </w:rPr>
      </w:pPr>
      <w:r w:rsidRPr="00DB2DBD">
        <w:rPr>
          <w:rFonts w:ascii="宋体" w:hAnsi="宋体" w:hint="eastAsia"/>
        </w:rPr>
        <w:t>多稀疏表方法带来的可能问题之一便是稀疏表间的迁移，表间迁移是指租户数据初始时被分配到稀疏表</w:t>
      </w:r>
      <w:r w:rsidRPr="00DB2DBD">
        <w:rPr>
          <w:rFonts w:ascii="宋体" w:hAnsi="宋体"/>
          <w:position w:val="-6"/>
        </w:rPr>
        <w:object w:dxaOrig="139" w:dyaOrig="260">
          <v:shape id="_x0000_i1049" type="#_x0000_t75" style="width:6.75pt;height:12.75pt" o:ole="">
            <v:imagedata r:id="rId69" o:title=""/>
          </v:shape>
          <o:OLEObject Type="Embed" ProgID="Equation.DSMT4" ShapeID="_x0000_i1049" DrawAspect="Content" ObjectID="_1361097593" r:id="rId70"/>
        </w:object>
      </w:r>
      <w:r w:rsidRPr="00DB2DBD">
        <w:rPr>
          <w:rFonts w:ascii="宋体" w:hAnsi="宋体" w:hint="eastAsia"/>
        </w:rPr>
        <w:t>中，由于租户需求的改变而导致租户数据列数的持续增长最终超过了稀疏表</w:t>
      </w:r>
      <w:r w:rsidRPr="00DB2DBD">
        <w:rPr>
          <w:rFonts w:ascii="宋体" w:hAnsi="宋体"/>
          <w:position w:val="-6"/>
        </w:rPr>
        <w:object w:dxaOrig="139" w:dyaOrig="260">
          <v:shape id="_x0000_i1050" type="#_x0000_t75" style="width:6.75pt;height:12.75pt" o:ole="">
            <v:imagedata r:id="rId71" o:title=""/>
          </v:shape>
          <o:OLEObject Type="Embed" ProgID="Equation.DSMT4" ShapeID="_x0000_i1050" DrawAspect="Content" ObjectID="_1361097594" r:id="rId72"/>
        </w:object>
      </w:r>
      <w:r w:rsidRPr="00DB2DBD">
        <w:rPr>
          <w:rFonts w:ascii="宋体" w:hAnsi="宋体" w:hint="eastAsia"/>
        </w:rPr>
        <w:t>的列数</w:t>
      </w:r>
      <w:r w:rsidRPr="00DB2DBD">
        <w:rPr>
          <w:rFonts w:ascii="宋体" w:hAnsi="宋体"/>
          <w:position w:val="-12"/>
        </w:rPr>
        <w:object w:dxaOrig="540" w:dyaOrig="360">
          <v:shape id="_x0000_i1051" type="#_x0000_t75" style="width:27pt;height:18pt" o:ole="">
            <v:imagedata r:id="rId73" o:title=""/>
          </v:shape>
          <o:OLEObject Type="Embed" ProgID="Equation.DSMT4" ShapeID="_x0000_i1051" DrawAspect="Content" ObjectID="_1361097595" r:id="rId74"/>
        </w:object>
      </w:r>
      <w:r w:rsidRPr="00DB2DBD">
        <w:rPr>
          <w:rFonts w:ascii="宋体" w:hAnsi="宋体" w:hint="eastAsia"/>
        </w:rPr>
        <w:t>，从而需要迁移到另一个列数</w:t>
      </w:r>
      <w:proofErr w:type="gramStart"/>
      <w:r w:rsidRPr="00DB2DBD">
        <w:rPr>
          <w:rFonts w:ascii="宋体" w:hAnsi="宋体" w:hint="eastAsia"/>
        </w:rPr>
        <w:t>更多且</w:t>
      </w:r>
      <w:proofErr w:type="gramEnd"/>
      <w:r w:rsidRPr="00DB2DBD">
        <w:rPr>
          <w:rFonts w:ascii="宋体" w:hAnsi="宋体" w:hint="eastAsia"/>
        </w:rPr>
        <w:t>满足需求的稀疏表</w:t>
      </w:r>
      <w:r w:rsidRPr="00DB2DBD">
        <w:rPr>
          <w:rFonts w:ascii="宋体" w:hAnsi="宋体"/>
          <w:position w:val="-10"/>
        </w:rPr>
        <w:object w:dxaOrig="200" w:dyaOrig="300">
          <v:shape id="_x0000_i1052" type="#_x0000_t75" style="width:9.75pt;height:15pt" o:ole="">
            <v:imagedata r:id="rId75" o:title=""/>
          </v:shape>
          <o:OLEObject Type="Embed" ProgID="Equation.DSMT4" ShapeID="_x0000_i1052" DrawAspect="Content" ObjectID="_1361097596" r:id="rId76"/>
        </w:object>
      </w:r>
      <w:r w:rsidRPr="00DB2DBD">
        <w:rPr>
          <w:rFonts w:ascii="宋体" w:hAnsi="宋体" w:hint="eastAsia"/>
        </w:rPr>
        <w:t>中，通常</w:t>
      </w:r>
      <w:r w:rsidRPr="00DB2DBD">
        <w:rPr>
          <w:rFonts w:ascii="宋体" w:hAnsi="宋体"/>
          <w:position w:val="-10"/>
        </w:rPr>
        <w:object w:dxaOrig="800" w:dyaOrig="320">
          <v:shape id="_x0000_i1053" type="#_x0000_t75" style="width:39.75pt;height:15.75pt" o:ole="">
            <v:imagedata r:id="rId77" o:title=""/>
          </v:shape>
          <o:OLEObject Type="Embed" ProgID="Equation.DSMT4" ShapeID="_x0000_i1053" DrawAspect="Content" ObjectID="_1361097597" r:id="rId78"/>
        </w:object>
      </w:r>
      <w:r w:rsidRPr="00DB2DBD">
        <w:rPr>
          <w:rFonts w:ascii="宋体" w:hAnsi="宋体" w:hint="eastAsia"/>
        </w:rPr>
        <w:t>，这种迁移可能导致数据一致性，数据大规模迁移影响DBMS性能，从而影响了其他租户的查询性能。为了减少稀疏表间迁移带来的影响，我们主要从两个方面进行工作。</w:t>
      </w:r>
    </w:p>
    <w:p w:rsidR="00D97785" w:rsidRPr="00DB2DBD" w:rsidRDefault="00D97785" w:rsidP="00CA35BA">
      <w:pPr>
        <w:ind w:firstLine="480"/>
        <w:rPr>
          <w:rFonts w:ascii="宋体" w:hAnsi="宋体"/>
        </w:rPr>
      </w:pPr>
      <w:r w:rsidRPr="00DB2DBD">
        <w:rPr>
          <w:rFonts w:ascii="宋体" w:hAnsi="宋体" w:hint="eastAsia"/>
        </w:rPr>
        <w:tab/>
        <w:t>第一通过合理的稀疏</w:t>
      </w:r>
      <w:proofErr w:type="gramStart"/>
      <w:r w:rsidRPr="00DB2DBD">
        <w:rPr>
          <w:rFonts w:ascii="宋体" w:hAnsi="宋体" w:hint="eastAsia"/>
        </w:rPr>
        <w:t>表选择</w:t>
      </w:r>
      <w:proofErr w:type="gramEnd"/>
      <w:r w:rsidRPr="00DB2DBD">
        <w:rPr>
          <w:rFonts w:ascii="宋体" w:hAnsi="宋体" w:hint="eastAsia"/>
        </w:rPr>
        <w:t>来降低稀疏表间迁移发生的概率。租户</w:t>
      </w:r>
      <w:r w:rsidRPr="00DB2DBD">
        <w:rPr>
          <w:rFonts w:ascii="宋体" w:hAnsi="宋体"/>
          <w:position w:val="-6"/>
        </w:rPr>
        <w:object w:dxaOrig="139" w:dyaOrig="240">
          <v:shape id="_x0000_i1054" type="#_x0000_t75" style="width:6.75pt;height:12pt" o:ole="">
            <v:imagedata r:id="rId79" o:title=""/>
          </v:shape>
          <o:OLEObject Type="Embed" ProgID="Equation.DSMT4" ShapeID="_x0000_i1054" DrawAspect="Content" ObjectID="_1361097598" r:id="rId80"/>
        </w:object>
      </w:r>
      <w:r w:rsidRPr="00DB2DBD">
        <w:rPr>
          <w:rFonts w:ascii="宋体" w:hAnsi="宋体" w:hint="eastAsia"/>
        </w:rPr>
        <w:t>的定制列数</w:t>
      </w:r>
      <w:r w:rsidRPr="00DB2DBD">
        <w:rPr>
          <w:rFonts w:ascii="宋体" w:hAnsi="宋体"/>
          <w:position w:val="-12"/>
        </w:rPr>
        <w:object w:dxaOrig="440" w:dyaOrig="360">
          <v:shape id="_x0000_i1055" type="#_x0000_t75" style="width:21.75pt;height:18pt" o:ole="">
            <v:imagedata r:id="rId81" o:title=""/>
          </v:shape>
          <o:OLEObject Type="Embed" ProgID="Equation.DSMT4" ShapeID="_x0000_i1055" DrawAspect="Content" ObjectID="_1361097599" r:id="rId82"/>
        </w:object>
      </w:r>
      <w:r w:rsidRPr="00DB2DBD">
        <w:rPr>
          <w:rFonts w:ascii="宋体" w:hAnsi="宋体" w:hint="eastAsia"/>
        </w:rPr>
        <w:t>，通过算法1后被分配到稀疏表</w:t>
      </w:r>
      <w:r w:rsidRPr="00DB2DBD">
        <w:rPr>
          <w:rFonts w:ascii="宋体" w:hAnsi="宋体"/>
          <w:position w:val="-6"/>
        </w:rPr>
        <w:object w:dxaOrig="139" w:dyaOrig="260">
          <v:shape id="_x0000_i1056" type="#_x0000_t75" style="width:6.75pt;height:12.75pt" o:ole="">
            <v:imagedata r:id="rId83" o:title=""/>
          </v:shape>
          <o:OLEObject Type="Embed" ProgID="Equation.DSMT4" ShapeID="_x0000_i1056" DrawAspect="Content" ObjectID="_1361097600" r:id="rId84"/>
        </w:object>
      </w:r>
      <w:r w:rsidRPr="00DB2DBD">
        <w:rPr>
          <w:rFonts w:ascii="宋体" w:hAnsi="宋体" w:hint="eastAsia"/>
        </w:rPr>
        <w:t>中。定义偏移量</w:t>
      </w:r>
      <w:r w:rsidRPr="00DB2DBD">
        <w:rPr>
          <w:rFonts w:ascii="宋体" w:hAnsi="宋体"/>
          <w:position w:val="-6"/>
        </w:rPr>
        <w:object w:dxaOrig="220" w:dyaOrig="279">
          <v:shape id="_x0000_i1057" type="#_x0000_t75" style="width:11.25pt;height:14.25pt" o:ole="">
            <v:imagedata r:id="rId85" o:title=""/>
          </v:shape>
          <o:OLEObject Type="Embed" ProgID="Equation.DSMT4" ShapeID="_x0000_i1057" DrawAspect="Content" ObjectID="_1361097601" r:id="rId86"/>
        </w:object>
      </w:r>
      <w:r w:rsidRPr="00DB2DBD">
        <w:rPr>
          <w:rFonts w:ascii="宋体" w:hAnsi="宋体" w:hint="eastAsia"/>
        </w:rPr>
        <w:t>，如果租户定制列数</w:t>
      </w:r>
      <w:r w:rsidRPr="00DB2DBD">
        <w:rPr>
          <w:rFonts w:ascii="宋体" w:hAnsi="宋体"/>
          <w:position w:val="-12"/>
        </w:rPr>
        <w:object w:dxaOrig="440" w:dyaOrig="360">
          <v:shape id="_x0000_i1058" type="#_x0000_t75" style="width:21.75pt;height:18pt" o:ole="">
            <v:imagedata r:id="rId81" o:title=""/>
          </v:shape>
          <o:OLEObject Type="Embed" ProgID="Equation.DSMT4" ShapeID="_x0000_i1058" DrawAspect="Content" ObjectID="_1361097602" r:id="rId87"/>
        </w:object>
      </w:r>
      <w:r w:rsidRPr="00DB2DBD">
        <w:rPr>
          <w:rFonts w:ascii="宋体" w:hAnsi="宋体" w:hint="eastAsia"/>
        </w:rPr>
        <w:t>满足</w:t>
      </w:r>
      <w:r w:rsidRPr="00DB2DBD">
        <w:rPr>
          <w:rFonts w:ascii="宋体" w:hAnsi="宋体"/>
          <w:position w:val="-12"/>
        </w:rPr>
        <w:object w:dxaOrig="1680" w:dyaOrig="360">
          <v:shape id="_x0000_i1059" type="#_x0000_t75" style="width:84pt;height:18pt" o:ole="">
            <v:imagedata r:id="rId88" o:title=""/>
          </v:shape>
          <o:OLEObject Type="Embed" ProgID="Equation.DSMT4" ShapeID="_x0000_i1059" DrawAspect="Content" ObjectID="_1361097603" r:id="rId89"/>
        </w:object>
      </w:r>
      <w:r w:rsidRPr="00DB2DBD">
        <w:rPr>
          <w:rFonts w:ascii="宋体" w:hAnsi="宋体" w:hint="eastAsia"/>
        </w:rPr>
        <w:t>，则实际被分配到稀疏表</w:t>
      </w:r>
      <w:r w:rsidRPr="00DB2DBD">
        <w:rPr>
          <w:rFonts w:ascii="宋体" w:hAnsi="宋体"/>
          <w:position w:val="-10"/>
        </w:rPr>
        <w:object w:dxaOrig="800" w:dyaOrig="320">
          <v:shape id="_x0000_i1060" type="#_x0000_t75" style="width:39.75pt;height:15.75pt" o:ole="">
            <v:imagedata r:id="rId90" o:title=""/>
          </v:shape>
          <o:OLEObject Type="Embed" ProgID="Equation.DSMT4" ShapeID="_x0000_i1060" DrawAspect="Content" ObjectID="_1361097604" r:id="rId91"/>
        </w:object>
      </w:r>
      <w:r w:rsidRPr="00DB2DBD">
        <w:rPr>
          <w:rFonts w:ascii="宋体" w:hAnsi="宋体" w:hint="eastAsia"/>
        </w:rPr>
        <w:t>中。这样在租户再次进行定制扩展而是列数超过</w:t>
      </w:r>
      <w:r w:rsidRPr="00DB2DBD">
        <w:rPr>
          <w:rFonts w:ascii="宋体" w:hAnsi="宋体"/>
          <w:position w:val="-12"/>
        </w:rPr>
        <w:object w:dxaOrig="540" w:dyaOrig="360">
          <v:shape id="_x0000_i1061" type="#_x0000_t75" style="width:27pt;height:18pt" o:ole="">
            <v:imagedata r:id="rId92" o:title=""/>
          </v:shape>
          <o:OLEObject Type="Embed" ProgID="Equation.DSMT4" ShapeID="_x0000_i1061" DrawAspect="Content" ObjectID="_1361097605" r:id="rId93"/>
        </w:object>
      </w:r>
      <w:r w:rsidRPr="00DB2DBD">
        <w:rPr>
          <w:rFonts w:ascii="宋体" w:hAnsi="宋体" w:hint="eastAsia"/>
        </w:rPr>
        <w:t>时，由于实际已经被分配到稀疏表</w:t>
      </w:r>
      <w:r w:rsidRPr="00DB2DBD">
        <w:rPr>
          <w:rFonts w:ascii="宋体" w:hAnsi="宋体"/>
          <w:position w:val="-10"/>
        </w:rPr>
        <w:object w:dxaOrig="200" w:dyaOrig="300">
          <v:shape id="_x0000_i1062" type="#_x0000_t75" style="width:9.75pt;height:15pt" o:ole="">
            <v:imagedata r:id="rId94" o:title=""/>
          </v:shape>
          <o:OLEObject Type="Embed" ProgID="Equation.DSMT4" ShapeID="_x0000_i1062" DrawAspect="Content" ObjectID="_1361097606" r:id="rId95"/>
        </w:object>
      </w:r>
      <w:r w:rsidRPr="00DB2DBD">
        <w:rPr>
          <w:rFonts w:ascii="宋体" w:hAnsi="宋体" w:hint="eastAsia"/>
        </w:rPr>
        <w:t>中，因此不需要再进行迁移。于此同时可以采用迁移后，定制列数减少时不再</w:t>
      </w:r>
      <w:proofErr w:type="gramStart"/>
      <w:r w:rsidRPr="00DB2DBD">
        <w:rPr>
          <w:rFonts w:ascii="宋体" w:hAnsi="宋体" w:hint="eastAsia"/>
        </w:rPr>
        <w:t>迁回</w:t>
      </w:r>
      <w:proofErr w:type="gramEnd"/>
      <w:r w:rsidRPr="00DB2DBD">
        <w:rPr>
          <w:rFonts w:ascii="宋体" w:hAnsi="宋体" w:hint="eastAsia"/>
        </w:rPr>
        <w:t>的策略来防止重复频繁迁移的发生。</w:t>
      </w:r>
    </w:p>
    <w:p w:rsidR="00D97785" w:rsidRPr="00DB2DBD" w:rsidRDefault="00D97785" w:rsidP="00CA35BA">
      <w:pPr>
        <w:ind w:firstLine="480"/>
        <w:rPr>
          <w:rFonts w:ascii="宋体" w:hAnsi="宋体"/>
        </w:rPr>
      </w:pPr>
      <w:r w:rsidRPr="00DB2DBD">
        <w:rPr>
          <w:rFonts w:ascii="宋体" w:hAnsi="宋体" w:hint="eastAsia"/>
        </w:rPr>
        <w:tab/>
        <w:t>第二在降低稀疏表间迁移发生概率的同时，提供数据迁移的能力，采用循序迁移的策略，减少对其他租户的影响。在循序迁移时，稀疏表</w:t>
      </w:r>
      <w:r w:rsidRPr="00DB2DBD">
        <w:rPr>
          <w:rFonts w:ascii="宋体" w:hAnsi="宋体"/>
          <w:position w:val="-6"/>
        </w:rPr>
        <w:object w:dxaOrig="139" w:dyaOrig="260">
          <v:shape id="_x0000_i1063" type="#_x0000_t75" style="width:6.75pt;height:12.75pt" o:ole="">
            <v:imagedata r:id="rId96" o:title=""/>
          </v:shape>
          <o:OLEObject Type="Embed" ProgID="Equation.DSMT4" ShapeID="_x0000_i1063" DrawAspect="Content" ObjectID="_1361097607" r:id="rId97"/>
        </w:object>
      </w:r>
      <w:r w:rsidRPr="00DB2DBD">
        <w:rPr>
          <w:rFonts w:ascii="宋体" w:hAnsi="宋体" w:hint="eastAsia"/>
        </w:rPr>
        <w:t>中的旧数据将会被渐进的迁移到稀疏表</w:t>
      </w:r>
      <w:r w:rsidRPr="00DB2DBD">
        <w:rPr>
          <w:rFonts w:ascii="宋体" w:hAnsi="宋体"/>
          <w:position w:val="-10"/>
        </w:rPr>
        <w:object w:dxaOrig="200" w:dyaOrig="300">
          <v:shape id="_x0000_i1064" type="#_x0000_t75" style="width:9.75pt;height:15pt" o:ole="">
            <v:imagedata r:id="rId98" o:title=""/>
          </v:shape>
          <o:OLEObject Type="Embed" ProgID="Equation.DSMT4" ShapeID="_x0000_i1064" DrawAspect="Content" ObjectID="_1361097608" r:id="rId99"/>
        </w:object>
      </w:r>
      <w:r w:rsidRPr="00DB2DBD">
        <w:rPr>
          <w:rFonts w:ascii="宋体" w:hAnsi="宋体" w:hint="eastAsia"/>
        </w:rPr>
        <w:t>中，而在迁移过程中新增的数据将会被直接存储到稀疏表</w:t>
      </w:r>
      <w:r w:rsidRPr="00DB2DBD">
        <w:rPr>
          <w:rFonts w:ascii="宋体" w:hAnsi="宋体"/>
          <w:position w:val="-10"/>
        </w:rPr>
        <w:object w:dxaOrig="200" w:dyaOrig="300">
          <v:shape id="_x0000_i1065" type="#_x0000_t75" style="width:9.75pt;height:15pt" o:ole="">
            <v:imagedata r:id="rId100" o:title=""/>
          </v:shape>
          <o:OLEObject Type="Embed" ProgID="Equation.DSMT4" ShapeID="_x0000_i1065" DrawAspect="Content" ObjectID="_1361097609" r:id="rId101"/>
        </w:object>
      </w:r>
      <w:r w:rsidRPr="00DB2DBD">
        <w:rPr>
          <w:rFonts w:ascii="宋体" w:hAnsi="宋体" w:hint="eastAsia"/>
        </w:rPr>
        <w:t>中，这样数据会跨两个稀疏表存在，因此在迁移过程中需要标示新旧数据，同时改变其视图定义。在实际中，通过第一点我们就可以很好的减少表间迁移，第二点作为一种必要</w:t>
      </w:r>
      <w:proofErr w:type="gramStart"/>
      <w:r w:rsidRPr="00DB2DBD">
        <w:rPr>
          <w:rFonts w:ascii="宋体" w:hAnsi="宋体" w:hint="eastAsia"/>
        </w:rPr>
        <w:t>的备援策略</w:t>
      </w:r>
      <w:proofErr w:type="gramEnd"/>
      <w:r w:rsidRPr="00DB2DBD">
        <w:rPr>
          <w:rFonts w:ascii="宋体" w:hAnsi="宋体" w:hint="eastAsia"/>
        </w:rPr>
        <w:t>而存在。</w:t>
      </w:r>
    </w:p>
    <w:p w:rsidR="00D97785" w:rsidRPr="00F741CB" w:rsidRDefault="00D97785" w:rsidP="004A1003">
      <w:pPr>
        <w:pStyle w:val="3--KLJLWA050515"/>
        <w:spacing w:before="156" w:after="156"/>
      </w:pPr>
      <w:bookmarkStart w:id="115" w:name="_Toc283528211"/>
      <w:bookmarkStart w:id="116" w:name="_Toc285261768"/>
      <w:r w:rsidRPr="00F741CB">
        <w:rPr>
          <w:rFonts w:hint="eastAsia"/>
        </w:rPr>
        <w:t>相关实验</w:t>
      </w:r>
      <w:bookmarkEnd w:id="115"/>
      <w:bookmarkEnd w:id="116"/>
    </w:p>
    <w:p w:rsidR="00D97785" w:rsidRPr="00DB2DBD" w:rsidRDefault="00D97785" w:rsidP="00CA35BA">
      <w:pPr>
        <w:ind w:firstLine="480"/>
        <w:rPr>
          <w:rFonts w:ascii="宋体" w:hAnsi="宋体"/>
        </w:rPr>
      </w:pPr>
      <w:r w:rsidRPr="00DB2DBD">
        <w:rPr>
          <w:rFonts w:ascii="宋体" w:hAnsi="宋体" w:hint="eastAsia"/>
        </w:rPr>
        <w:t>我们选取山东大学软件与数据工程中心研发的DWPaaS中的考试报名SaaS应用作为用例，选取了存放在500列稀疏表中的50个租户模式(编号1-50)的数据进行实验。其中各个租户模式的列数如表1所示。我们使用4个稀疏表，列数分别为30，80，200，500对原单稀疏表数据进行划分，整个稀疏表分布如下表所示。</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67"/>
        <w:gridCol w:w="1591"/>
        <w:gridCol w:w="2170"/>
        <w:gridCol w:w="5245"/>
      </w:tblGrid>
      <w:tr w:rsidR="00D97785" w:rsidRPr="00DB2DBD" w:rsidTr="009F2996">
        <w:trPr>
          <w:trHeight w:val="411"/>
        </w:trPr>
        <w:tc>
          <w:tcPr>
            <w:tcW w:w="1167" w:type="dxa"/>
          </w:tcPr>
          <w:p w:rsidR="00D97785" w:rsidRPr="00DB2DBD" w:rsidRDefault="00D97785" w:rsidP="00CA35BA">
            <w:pPr>
              <w:ind w:firstLine="480"/>
              <w:jc w:val="center"/>
              <w:rPr>
                <w:rFonts w:ascii="宋体" w:hAnsi="宋体"/>
              </w:rPr>
            </w:pPr>
            <w:r w:rsidRPr="00DB2DBD">
              <w:rPr>
                <w:rFonts w:ascii="宋体" w:hAnsi="宋体" w:hint="eastAsia"/>
              </w:rPr>
              <w:t>稀</w:t>
            </w:r>
            <w:r w:rsidRPr="00DB2DBD">
              <w:rPr>
                <w:rFonts w:ascii="宋体" w:hAnsi="宋体" w:hint="eastAsia"/>
              </w:rPr>
              <w:lastRenderedPageBreak/>
              <w:t>疏表</w:t>
            </w:r>
          </w:p>
        </w:tc>
        <w:tc>
          <w:tcPr>
            <w:tcW w:w="1591" w:type="dxa"/>
          </w:tcPr>
          <w:p w:rsidR="00D97785" w:rsidRPr="00DB2DBD" w:rsidRDefault="00D97785" w:rsidP="00CA35BA">
            <w:pPr>
              <w:ind w:firstLine="480"/>
              <w:jc w:val="center"/>
              <w:rPr>
                <w:rFonts w:ascii="宋体" w:hAnsi="宋体"/>
              </w:rPr>
            </w:pPr>
            <w:r w:rsidRPr="00DB2DBD">
              <w:rPr>
                <w:rFonts w:ascii="宋体" w:hAnsi="宋体" w:hint="eastAsia"/>
              </w:rPr>
              <w:lastRenderedPageBreak/>
              <w:t>稀疏表</w:t>
            </w:r>
            <w:r w:rsidRPr="00DB2DBD">
              <w:rPr>
                <w:rFonts w:ascii="宋体" w:hAnsi="宋体" w:hint="eastAsia"/>
              </w:rPr>
              <w:lastRenderedPageBreak/>
              <w:t>列数</w:t>
            </w:r>
          </w:p>
        </w:tc>
        <w:tc>
          <w:tcPr>
            <w:tcW w:w="2170" w:type="dxa"/>
          </w:tcPr>
          <w:p w:rsidR="00D97785" w:rsidRPr="00DB2DBD" w:rsidRDefault="00D97785" w:rsidP="00CA35BA">
            <w:pPr>
              <w:ind w:firstLine="480"/>
              <w:jc w:val="center"/>
              <w:rPr>
                <w:rFonts w:ascii="宋体" w:hAnsi="宋体"/>
              </w:rPr>
            </w:pPr>
            <w:r w:rsidRPr="00DB2DBD">
              <w:rPr>
                <w:rFonts w:ascii="宋体" w:hAnsi="宋体" w:hint="eastAsia"/>
              </w:rPr>
              <w:lastRenderedPageBreak/>
              <w:t>模式数目</w:t>
            </w:r>
          </w:p>
        </w:tc>
        <w:tc>
          <w:tcPr>
            <w:tcW w:w="5245" w:type="dxa"/>
          </w:tcPr>
          <w:p w:rsidR="00D97785" w:rsidRPr="00DB2DBD" w:rsidRDefault="00D97785" w:rsidP="00CA35BA">
            <w:pPr>
              <w:ind w:firstLine="480"/>
              <w:jc w:val="center"/>
              <w:rPr>
                <w:rFonts w:ascii="宋体" w:hAnsi="宋体"/>
              </w:rPr>
            </w:pPr>
            <w:r w:rsidRPr="00DB2DBD">
              <w:rPr>
                <w:rFonts w:ascii="宋体" w:hAnsi="宋体" w:hint="eastAsia"/>
              </w:rPr>
              <w:t>各个模式列数</w:t>
            </w:r>
          </w:p>
        </w:tc>
      </w:tr>
      <w:tr w:rsidR="00D97785" w:rsidRPr="00DB2DBD" w:rsidTr="009F2996">
        <w:trPr>
          <w:trHeight w:val="825"/>
        </w:trPr>
        <w:tc>
          <w:tcPr>
            <w:tcW w:w="1167" w:type="dxa"/>
          </w:tcPr>
          <w:p w:rsidR="00D97785" w:rsidRPr="00DB2DBD" w:rsidRDefault="00D97785" w:rsidP="00CA35BA">
            <w:pPr>
              <w:ind w:firstLine="480"/>
              <w:jc w:val="center"/>
              <w:rPr>
                <w:rFonts w:ascii="宋体" w:hAnsi="宋体"/>
              </w:rPr>
            </w:pPr>
            <w:r w:rsidRPr="00DB2DBD">
              <w:rPr>
                <w:rFonts w:ascii="宋体" w:hAnsi="宋体" w:hint="eastAsia"/>
              </w:rPr>
              <w:lastRenderedPageBreak/>
              <w:t>1</w:t>
            </w:r>
          </w:p>
        </w:tc>
        <w:tc>
          <w:tcPr>
            <w:tcW w:w="1591" w:type="dxa"/>
          </w:tcPr>
          <w:p w:rsidR="00D97785" w:rsidRPr="00DB2DBD" w:rsidRDefault="00D97785" w:rsidP="00CA35BA">
            <w:pPr>
              <w:ind w:firstLine="480"/>
              <w:jc w:val="center"/>
              <w:rPr>
                <w:rFonts w:ascii="宋体" w:hAnsi="宋体"/>
              </w:rPr>
            </w:pPr>
            <w:r w:rsidRPr="00DB2DBD">
              <w:rPr>
                <w:rFonts w:ascii="宋体" w:hAnsi="宋体" w:hint="eastAsia"/>
              </w:rPr>
              <w:t>30</w:t>
            </w:r>
          </w:p>
        </w:tc>
        <w:tc>
          <w:tcPr>
            <w:tcW w:w="2170" w:type="dxa"/>
          </w:tcPr>
          <w:p w:rsidR="00D97785" w:rsidRPr="00DB2DBD" w:rsidRDefault="00D97785" w:rsidP="00CA35BA">
            <w:pPr>
              <w:ind w:firstLine="480"/>
              <w:jc w:val="center"/>
              <w:rPr>
                <w:rFonts w:ascii="宋体" w:hAnsi="宋体"/>
              </w:rPr>
            </w:pPr>
            <w:r w:rsidRPr="00DB2DBD">
              <w:rPr>
                <w:rFonts w:ascii="宋体" w:hAnsi="宋体" w:hint="eastAsia"/>
              </w:rPr>
              <w:t>15</w:t>
            </w:r>
          </w:p>
        </w:tc>
        <w:tc>
          <w:tcPr>
            <w:tcW w:w="5245" w:type="dxa"/>
            <w:shd w:val="clear" w:color="auto" w:fill="auto"/>
          </w:tcPr>
          <w:p w:rsidR="00D97785" w:rsidRPr="00DB2DBD" w:rsidRDefault="00D97785" w:rsidP="00CA35BA">
            <w:pPr>
              <w:ind w:firstLine="480"/>
              <w:rPr>
                <w:rFonts w:ascii="宋体" w:hAnsi="宋体"/>
              </w:rPr>
            </w:pPr>
            <w:r w:rsidRPr="00DB2DBD">
              <w:rPr>
                <w:rFonts w:ascii="宋体" w:hAnsi="宋体" w:hint="eastAsia"/>
              </w:rPr>
              <w:t xml:space="preserve">6  6  8  </w:t>
            </w:r>
            <w:r w:rsidRPr="00DB2DBD">
              <w:rPr>
                <w:rFonts w:ascii="宋体" w:hAnsi="宋体"/>
              </w:rPr>
              <w:t xml:space="preserve">10    11    15  15  </w:t>
            </w:r>
            <w:r w:rsidRPr="00DB2DBD">
              <w:rPr>
                <w:rFonts w:ascii="宋体" w:hAnsi="宋体" w:hint="eastAsia"/>
              </w:rPr>
              <w:t>17</w:t>
            </w:r>
            <w:r w:rsidRPr="00DB2DBD">
              <w:rPr>
                <w:rFonts w:ascii="宋体" w:hAnsi="宋体"/>
              </w:rPr>
              <w:t xml:space="preserve">  </w:t>
            </w:r>
            <w:r w:rsidRPr="00DB2DBD">
              <w:rPr>
                <w:rFonts w:ascii="宋体" w:hAnsi="宋体" w:hint="eastAsia"/>
              </w:rPr>
              <w:t xml:space="preserve"> </w:t>
            </w:r>
            <w:r w:rsidRPr="00DB2DBD">
              <w:rPr>
                <w:rFonts w:ascii="宋体" w:hAnsi="宋体"/>
              </w:rPr>
              <w:t>18    18    20    24    25</w:t>
            </w:r>
            <w:r w:rsidRPr="00DB2DBD">
              <w:rPr>
                <w:rFonts w:ascii="宋体" w:hAnsi="宋体" w:hint="eastAsia"/>
              </w:rPr>
              <w:t xml:space="preserve">  28   28</w:t>
            </w:r>
          </w:p>
        </w:tc>
      </w:tr>
      <w:tr w:rsidR="00D97785" w:rsidRPr="00DB2DBD" w:rsidTr="009F2996">
        <w:trPr>
          <w:trHeight w:val="1381"/>
        </w:trPr>
        <w:tc>
          <w:tcPr>
            <w:tcW w:w="1167" w:type="dxa"/>
          </w:tcPr>
          <w:p w:rsidR="00D97785" w:rsidRPr="00DB2DBD" w:rsidRDefault="00D97785" w:rsidP="00CA35BA">
            <w:pPr>
              <w:ind w:firstLine="480"/>
              <w:jc w:val="center"/>
              <w:rPr>
                <w:rFonts w:ascii="宋体" w:hAnsi="宋体"/>
              </w:rPr>
            </w:pPr>
            <w:r w:rsidRPr="00DB2DBD">
              <w:rPr>
                <w:rFonts w:ascii="宋体" w:hAnsi="宋体" w:hint="eastAsia"/>
              </w:rPr>
              <w:t>2</w:t>
            </w:r>
          </w:p>
        </w:tc>
        <w:tc>
          <w:tcPr>
            <w:tcW w:w="1591" w:type="dxa"/>
          </w:tcPr>
          <w:p w:rsidR="00D97785" w:rsidRPr="00DB2DBD" w:rsidRDefault="00D97785" w:rsidP="00CA35BA">
            <w:pPr>
              <w:ind w:firstLine="480"/>
              <w:jc w:val="center"/>
              <w:rPr>
                <w:rFonts w:ascii="宋体" w:hAnsi="宋体"/>
              </w:rPr>
            </w:pPr>
          </w:p>
        </w:tc>
        <w:tc>
          <w:tcPr>
            <w:tcW w:w="2170" w:type="dxa"/>
          </w:tcPr>
          <w:p w:rsidR="00D97785" w:rsidRPr="00DB2DBD" w:rsidRDefault="00D97785" w:rsidP="00CA35BA">
            <w:pPr>
              <w:ind w:firstLine="480"/>
              <w:jc w:val="center"/>
              <w:rPr>
                <w:rFonts w:ascii="宋体" w:hAnsi="宋体"/>
              </w:rPr>
            </w:pPr>
          </w:p>
        </w:tc>
        <w:tc>
          <w:tcPr>
            <w:tcW w:w="5245" w:type="dxa"/>
          </w:tcPr>
          <w:p w:rsidR="00D97785" w:rsidRPr="00DB2DBD" w:rsidRDefault="00D97785" w:rsidP="00CA35BA">
            <w:pPr>
              <w:ind w:firstLine="480"/>
              <w:rPr>
                <w:rFonts w:ascii="宋体" w:hAnsi="宋体"/>
              </w:rPr>
            </w:pPr>
            <w:r w:rsidRPr="00DB2DBD">
              <w:rPr>
                <w:rFonts w:ascii="宋体" w:hAnsi="宋体"/>
              </w:rPr>
              <w:t xml:space="preserve">34  </w:t>
            </w:r>
            <w:r w:rsidRPr="00DB2DBD">
              <w:rPr>
                <w:rFonts w:ascii="宋体" w:hAnsi="宋体" w:hint="eastAsia"/>
              </w:rPr>
              <w:t>35</w:t>
            </w:r>
            <w:r w:rsidRPr="00DB2DBD">
              <w:rPr>
                <w:rFonts w:ascii="宋体" w:hAnsi="宋体"/>
              </w:rPr>
              <w:t xml:space="preserve">  36    37    41    44    46    48    49    50    50   </w:t>
            </w:r>
            <w:r w:rsidRPr="00DB2DBD">
              <w:rPr>
                <w:rFonts w:ascii="宋体" w:hAnsi="宋体" w:hint="eastAsia"/>
              </w:rPr>
              <w:t>50</w:t>
            </w:r>
            <w:r w:rsidRPr="00DB2DBD">
              <w:rPr>
                <w:rFonts w:ascii="宋体" w:hAnsi="宋体"/>
              </w:rPr>
              <w:t xml:space="preserve"> </w:t>
            </w:r>
            <w:r w:rsidRPr="00DB2DBD">
              <w:rPr>
                <w:rFonts w:ascii="宋体" w:hAnsi="宋体" w:hint="eastAsia"/>
              </w:rPr>
              <w:t xml:space="preserve"> </w:t>
            </w:r>
            <w:r w:rsidRPr="00DB2DBD">
              <w:rPr>
                <w:rFonts w:ascii="宋体" w:hAnsi="宋体"/>
              </w:rPr>
              <w:t>53    54    55    69    73    74    74    76    78    79</w:t>
            </w:r>
          </w:p>
        </w:tc>
      </w:tr>
      <w:tr w:rsidR="00D97785" w:rsidRPr="00DB2DBD" w:rsidTr="009F2996">
        <w:trPr>
          <w:trHeight w:val="1117"/>
        </w:trPr>
        <w:tc>
          <w:tcPr>
            <w:tcW w:w="1167" w:type="dxa"/>
          </w:tcPr>
          <w:p w:rsidR="00D97785" w:rsidRPr="00DB2DBD" w:rsidRDefault="00D97785" w:rsidP="00CA35BA">
            <w:pPr>
              <w:ind w:firstLine="480"/>
              <w:jc w:val="center"/>
              <w:rPr>
                <w:rFonts w:ascii="宋体" w:hAnsi="宋体"/>
              </w:rPr>
            </w:pPr>
            <w:r w:rsidRPr="00DB2DBD">
              <w:rPr>
                <w:rFonts w:ascii="宋体" w:hAnsi="宋体" w:hint="eastAsia"/>
              </w:rPr>
              <w:t>3</w:t>
            </w:r>
          </w:p>
        </w:tc>
        <w:tc>
          <w:tcPr>
            <w:tcW w:w="1591" w:type="dxa"/>
          </w:tcPr>
          <w:p w:rsidR="00D97785" w:rsidRPr="00DB2DBD" w:rsidRDefault="00D97785" w:rsidP="00CA35BA">
            <w:pPr>
              <w:ind w:firstLine="480"/>
              <w:jc w:val="center"/>
              <w:rPr>
                <w:rFonts w:ascii="宋体" w:hAnsi="宋体"/>
              </w:rPr>
            </w:pPr>
            <w:r w:rsidRPr="00DB2DBD">
              <w:rPr>
                <w:rFonts w:ascii="宋体" w:hAnsi="宋体" w:hint="eastAsia"/>
              </w:rPr>
              <w:t>200</w:t>
            </w:r>
          </w:p>
        </w:tc>
        <w:tc>
          <w:tcPr>
            <w:tcW w:w="2170" w:type="dxa"/>
          </w:tcPr>
          <w:p w:rsidR="00D97785" w:rsidRPr="00DB2DBD" w:rsidRDefault="00D97785" w:rsidP="00CA35BA">
            <w:pPr>
              <w:ind w:firstLine="480"/>
              <w:jc w:val="center"/>
              <w:rPr>
                <w:rFonts w:ascii="宋体" w:hAnsi="宋体"/>
              </w:rPr>
            </w:pPr>
            <w:r w:rsidRPr="00DB2DBD">
              <w:rPr>
                <w:rFonts w:ascii="宋体" w:hAnsi="宋体" w:hint="eastAsia"/>
              </w:rPr>
              <w:t>13</w:t>
            </w:r>
          </w:p>
        </w:tc>
        <w:tc>
          <w:tcPr>
            <w:tcW w:w="5245" w:type="dxa"/>
          </w:tcPr>
          <w:p w:rsidR="00D97785" w:rsidRPr="00DB2DBD" w:rsidRDefault="00D97785" w:rsidP="00CA35BA">
            <w:pPr>
              <w:ind w:firstLine="480"/>
              <w:rPr>
                <w:rFonts w:ascii="宋体" w:hAnsi="宋体"/>
              </w:rPr>
            </w:pPr>
            <w:r w:rsidRPr="00DB2DBD">
              <w:rPr>
                <w:rFonts w:ascii="宋体" w:hAnsi="宋体"/>
              </w:rPr>
              <w:t xml:space="preserve">82    83    84    94    96    97 </w:t>
            </w:r>
            <w:r w:rsidRPr="00DB2DBD">
              <w:rPr>
                <w:rFonts w:ascii="宋体" w:hAnsi="宋体" w:hint="eastAsia"/>
              </w:rPr>
              <w:t xml:space="preserve"> 100</w:t>
            </w:r>
            <w:r w:rsidRPr="00DB2DBD">
              <w:rPr>
                <w:rFonts w:ascii="宋体" w:hAnsi="宋体"/>
              </w:rPr>
              <w:t xml:space="preserve">  103   111    114   126   143   165  </w:t>
            </w:r>
          </w:p>
        </w:tc>
      </w:tr>
      <w:tr w:rsidR="00D97785" w:rsidRPr="00DB2DBD" w:rsidTr="009F2996">
        <w:trPr>
          <w:trHeight w:val="283"/>
        </w:trPr>
        <w:tc>
          <w:tcPr>
            <w:tcW w:w="1167" w:type="dxa"/>
          </w:tcPr>
          <w:p w:rsidR="00D97785" w:rsidRPr="00DB2DBD" w:rsidRDefault="00D97785" w:rsidP="00CA35BA">
            <w:pPr>
              <w:ind w:firstLine="480"/>
              <w:jc w:val="center"/>
              <w:rPr>
                <w:rFonts w:ascii="宋体" w:hAnsi="宋体"/>
              </w:rPr>
            </w:pPr>
            <w:r w:rsidRPr="00DB2DBD">
              <w:rPr>
                <w:rFonts w:ascii="宋体" w:hAnsi="宋体" w:hint="eastAsia"/>
              </w:rPr>
              <w:t>4</w:t>
            </w:r>
          </w:p>
        </w:tc>
        <w:tc>
          <w:tcPr>
            <w:tcW w:w="1591" w:type="dxa"/>
          </w:tcPr>
          <w:p w:rsidR="00D97785" w:rsidRPr="00DB2DBD" w:rsidRDefault="00D97785" w:rsidP="00CA35BA">
            <w:pPr>
              <w:ind w:firstLine="480"/>
              <w:jc w:val="center"/>
              <w:rPr>
                <w:rFonts w:ascii="宋体" w:hAnsi="宋体"/>
              </w:rPr>
            </w:pPr>
            <w:r w:rsidRPr="00DB2DBD">
              <w:rPr>
                <w:rFonts w:ascii="宋体" w:hAnsi="宋体" w:hint="eastAsia"/>
              </w:rPr>
              <w:t>500</w:t>
            </w:r>
          </w:p>
        </w:tc>
        <w:tc>
          <w:tcPr>
            <w:tcW w:w="2170" w:type="dxa"/>
          </w:tcPr>
          <w:p w:rsidR="00D97785" w:rsidRPr="00DB2DBD" w:rsidRDefault="00D97785" w:rsidP="00CA35BA">
            <w:pPr>
              <w:ind w:firstLine="480"/>
              <w:jc w:val="center"/>
              <w:rPr>
                <w:rFonts w:ascii="宋体" w:hAnsi="宋体"/>
              </w:rPr>
            </w:pPr>
            <w:r w:rsidRPr="00DB2DBD">
              <w:rPr>
                <w:rFonts w:ascii="宋体" w:hAnsi="宋体" w:hint="eastAsia"/>
              </w:rPr>
              <w:t>0</w:t>
            </w:r>
          </w:p>
        </w:tc>
        <w:tc>
          <w:tcPr>
            <w:tcW w:w="5245" w:type="dxa"/>
          </w:tcPr>
          <w:p w:rsidR="00D97785" w:rsidRPr="00DB2DBD" w:rsidRDefault="00D97785" w:rsidP="00CA35BA">
            <w:pPr>
              <w:ind w:firstLine="480"/>
              <w:rPr>
                <w:rFonts w:ascii="宋体" w:hAnsi="宋体"/>
              </w:rPr>
            </w:pPr>
          </w:p>
        </w:tc>
      </w:tr>
    </w:tbl>
    <w:p w:rsidR="00D97785" w:rsidRPr="00DB2DBD" w:rsidRDefault="00D97785" w:rsidP="00606D5A">
      <w:pPr>
        <w:ind w:firstLine="480"/>
        <w:rPr>
          <w:rFonts w:ascii="宋体" w:hAnsi="宋体"/>
        </w:rPr>
      </w:pPr>
      <w:r w:rsidRPr="00DB2DBD">
        <w:rPr>
          <w:rFonts w:ascii="宋体" w:hAnsi="宋体" w:hint="eastAsia"/>
        </w:rPr>
        <w:t>通过公式2，我们计算得到原稀疏表的数据密集度为</w:t>
      </w:r>
      <w:r w:rsidRPr="00DB2DBD">
        <w:rPr>
          <w:rFonts w:ascii="宋体" w:hAnsi="宋体"/>
          <w:position w:val="-10"/>
        </w:rPr>
        <w:object w:dxaOrig="900" w:dyaOrig="320">
          <v:shape id="_x0000_i1066" type="#_x0000_t75" style="width:39pt;height:14.25pt" o:ole="">
            <v:imagedata r:id="rId102" o:title=""/>
          </v:shape>
          <o:OLEObject Type="Embed" ProgID="Equation.3" ShapeID="_x0000_i1066" DrawAspect="Content" ObjectID="_1361097610" r:id="rId103"/>
        </w:object>
      </w:r>
      <w:r w:rsidRPr="00DB2DBD">
        <w:rPr>
          <w:rFonts w:ascii="宋体" w:hAnsi="宋体" w:hint="eastAsia"/>
        </w:rPr>
        <w:t>，采用多稀疏表后，整体数据密集度为</w:t>
      </w:r>
      <w:r w:rsidRPr="00DB2DBD">
        <w:rPr>
          <w:rFonts w:ascii="宋体" w:hAnsi="宋体"/>
          <w:position w:val="-10"/>
        </w:rPr>
        <w:object w:dxaOrig="859" w:dyaOrig="320">
          <v:shape id="_x0000_i1067" type="#_x0000_t75" style="width:42.75pt;height:16.5pt" o:ole="">
            <v:imagedata r:id="rId104" o:title=""/>
          </v:shape>
          <o:OLEObject Type="Embed" ProgID="Equation.3" ShapeID="_x0000_i1067" DrawAspect="Content" ObjectID="_1361097611" r:id="rId105"/>
        </w:object>
      </w:r>
      <w:r w:rsidRPr="00DB2DBD">
        <w:rPr>
          <w:rFonts w:ascii="宋体" w:hAnsi="宋体" w:hint="eastAsia"/>
        </w:rPr>
        <w:t>，对于稀疏表1，密集度为</w:t>
      </w:r>
      <w:r w:rsidRPr="00DB2DBD">
        <w:rPr>
          <w:rFonts w:ascii="宋体" w:hAnsi="宋体"/>
          <w:position w:val="-12"/>
        </w:rPr>
        <w:object w:dxaOrig="900" w:dyaOrig="360">
          <v:shape id="_x0000_i1068" type="#_x0000_t75" style="width:35.25pt;height:14.25pt" o:ole="">
            <v:imagedata r:id="rId106" o:title=""/>
          </v:shape>
          <o:OLEObject Type="Embed" ProgID="Equation.3" ShapeID="_x0000_i1068" DrawAspect="Content" ObjectID="_1361097612" r:id="rId107"/>
        </w:object>
      </w:r>
      <w:r w:rsidRPr="00DB2DBD">
        <w:rPr>
          <w:rFonts w:ascii="宋体" w:hAnsi="宋体" w:hint="eastAsia"/>
        </w:rPr>
        <w:t>；对于稀疏表2，密集度为</w:t>
      </w:r>
      <w:r w:rsidRPr="00DB2DBD">
        <w:rPr>
          <w:rFonts w:ascii="宋体" w:hAnsi="宋体"/>
          <w:position w:val="-12"/>
        </w:rPr>
        <w:object w:dxaOrig="920" w:dyaOrig="360">
          <v:shape id="_x0000_i1069" type="#_x0000_t75" style="width:36pt;height:14.25pt" o:ole="">
            <v:imagedata r:id="rId108" o:title=""/>
          </v:shape>
          <o:OLEObject Type="Embed" ProgID="Equation.3" ShapeID="_x0000_i1069" DrawAspect="Content" ObjectID="_1361097613" r:id="rId109"/>
        </w:object>
      </w:r>
      <w:r w:rsidRPr="00DB2DBD">
        <w:rPr>
          <w:rFonts w:ascii="宋体" w:hAnsi="宋体" w:hint="eastAsia"/>
        </w:rPr>
        <w:t>，对于稀疏表3，密集度为</w:t>
      </w:r>
      <w:r w:rsidRPr="00DB2DBD">
        <w:rPr>
          <w:rFonts w:ascii="宋体" w:hAnsi="宋体"/>
          <w:position w:val="-12"/>
        </w:rPr>
        <w:object w:dxaOrig="920" w:dyaOrig="360">
          <v:shape id="_x0000_i1070" type="#_x0000_t75" style="width:36pt;height:14.25pt" o:ole="">
            <v:imagedata r:id="rId110" o:title=""/>
          </v:shape>
          <o:OLEObject Type="Embed" ProgID="Equation.3" ShapeID="_x0000_i1070" DrawAspect="Content" ObjectID="_1361097614" r:id="rId111"/>
        </w:object>
      </w:r>
      <w:r w:rsidRPr="00DB2DBD">
        <w:rPr>
          <w:rFonts w:ascii="宋体" w:hAnsi="宋体" w:hint="eastAsia"/>
        </w:rPr>
        <w:t>。实验结果表明，这种多稀疏</w:t>
      </w:r>
      <w:proofErr w:type="gramStart"/>
      <w:r w:rsidRPr="00DB2DBD">
        <w:rPr>
          <w:rFonts w:ascii="宋体" w:hAnsi="宋体" w:hint="eastAsia"/>
        </w:rPr>
        <w:t>表解决</w:t>
      </w:r>
      <w:proofErr w:type="gramEnd"/>
      <w:r w:rsidRPr="00DB2DBD">
        <w:rPr>
          <w:rFonts w:ascii="宋体" w:hAnsi="宋体" w:hint="eastAsia"/>
        </w:rPr>
        <w:t>方法能够有效地减少空值，提高数据密集程度。本实验为了避免数据迁移的出现采用了四个稀疏表，对于租户定制较为稳定的情况下，可以采用更多列数划分更细的稀疏表来提高数据密集程度。</w:t>
      </w:r>
    </w:p>
    <w:p w:rsidR="00D97785" w:rsidRPr="00DB2DBD" w:rsidRDefault="00D97785" w:rsidP="00606D5A">
      <w:pPr>
        <w:ind w:firstLine="480"/>
        <w:rPr>
          <w:rFonts w:ascii="宋体" w:hAnsi="宋体"/>
        </w:rPr>
      </w:pPr>
      <w:r w:rsidRPr="00DB2DBD">
        <w:rPr>
          <w:rFonts w:ascii="宋体" w:hAnsi="宋体" w:hint="eastAsia"/>
        </w:rPr>
        <w:t>为了简化我们的实验更好的显示实验结果，我们选取租户模式5（列数为10），租户模式26（列数为50），租户模式43（列数为100）的数据作为测试对象。在单稀疏表方法中，三个模式的数据都将被存放到一张列数为500的稀疏表中。在多稀疏表方法中，三个模式的数据分别存放到稀疏表1（30列），稀疏表2（80列）和稀疏表3（200列）中。我们假设该三个模式均属于租户1（tenantid=1），并且数据量相同。为了进行连接测试，我们有租户1下一个50列5000行的表tableJ作为连接表。在进行连接时，我们使用表2中给出的SQL定义替换租户的虚拟私有表即可。</w:t>
      </w:r>
    </w:p>
    <w:p w:rsidR="00D97785" w:rsidRPr="00DB2DBD" w:rsidRDefault="00D97785" w:rsidP="00CA35BA">
      <w:pPr>
        <w:ind w:firstLine="480"/>
        <w:jc w:val="center"/>
        <w:rPr>
          <w:rFonts w:ascii="宋体" w:hAnsi="宋体"/>
        </w:rPr>
      </w:pPr>
      <w:r w:rsidRPr="00DB2DBD">
        <w:rPr>
          <w:rFonts w:ascii="宋体" w:hAnsi="宋体" w:hint="eastAsia"/>
        </w:rPr>
        <w:t>表1虚拟私有表的SQL定义</w:t>
      </w:r>
    </w:p>
    <w:tbl>
      <w:tblPr>
        <w:tblpPr w:leftFromText="180" w:rightFromText="180" w:vertAnchor="text" w:tblpX="108" w:tblpY="1"/>
        <w:tblOverlap w:val="never"/>
        <w:tblW w:w="97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00"/>
        <w:gridCol w:w="3240"/>
        <w:gridCol w:w="3828"/>
      </w:tblGrid>
      <w:tr w:rsidR="00D97785" w:rsidRPr="00DB2DBD" w:rsidTr="009F2996">
        <w:trPr>
          <w:trHeight w:val="411"/>
        </w:trPr>
        <w:tc>
          <w:tcPr>
            <w:tcW w:w="2700" w:type="dxa"/>
          </w:tcPr>
          <w:p w:rsidR="00D97785" w:rsidRPr="00DB2DBD" w:rsidRDefault="00D97785" w:rsidP="00CA35BA">
            <w:pPr>
              <w:ind w:firstLine="480"/>
              <w:jc w:val="center"/>
              <w:rPr>
                <w:rFonts w:ascii="宋体" w:hAnsi="宋体"/>
              </w:rPr>
            </w:pPr>
            <w:r w:rsidRPr="00DB2DBD">
              <w:rPr>
                <w:rFonts w:ascii="宋体" w:hAnsi="宋体" w:hint="eastAsia"/>
              </w:rPr>
              <w:t>虚拟私有表</w:t>
            </w:r>
          </w:p>
        </w:tc>
        <w:tc>
          <w:tcPr>
            <w:tcW w:w="3240" w:type="dxa"/>
          </w:tcPr>
          <w:p w:rsidR="00D97785" w:rsidRPr="00DB2DBD" w:rsidRDefault="00D97785" w:rsidP="00CA35BA">
            <w:pPr>
              <w:ind w:firstLine="480"/>
              <w:jc w:val="center"/>
              <w:rPr>
                <w:rFonts w:ascii="宋体" w:hAnsi="宋体"/>
              </w:rPr>
            </w:pPr>
            <w:r w:rsidRPr="00DB2DBD">
              <w:rPr>
                <w:rFonts w:ascii="宋体" w:hAnsi="宋体" w:hint="eastAsia"/>
              </w:rPr>
              <w:t>单稀疏表存储SQL定义</w:t>
            </w:r>
          </w:p>
        </w:tc>
        <w:tc>
          <w:tcPr>
            <w:tcW w:w="3828" w:type="dxa"/>
          </w:tcPr>
          <w:p w:rsidR="00D97785" w:rsidRPr="00DB2DBD" w:rsidRDefault="00D97785" w:rsidP="00CA35BA">
            <w:pPr>
              <w:ind w:firstLine="480"/>
              <w:jc w:val="center"/>
              <w:rPr>
                <w:rFonts w:ascii="宋体" w:hAnsi="宋体"/>
              </w:rPr>
            </w:pPr>
            <w:r w:rsidRPr="00DB2DBD">
              <w:rPr>
                <w:rFonts w:ascii="宋体" w:hAnsi="宋体" w:hint="eastAsia"/>
              </w:rPr>
              <w:t>多稀疏表存储SQL定义</w:t>
            </w:r>
          </w:p>
        </w:tc>
      </w:tr>
      <w:tr w:rsidR="00D97785" w:rsidRPr="00DB2DBD" w:rsidTr="009F2996">
        <w:trPr>
          <w:trHeight w:val="825"/>
        </w:trPr>
        <w:tc>
          <w:tcPr>
            <w:tcW w:w="2700" w:type="dxa"/>
          </w:tcPr>
          <w:p w:rsidR="00D97785" w:rsidRPr="00DB2DBD" w:rsidRDefault="00D97785" w:rsidP="00CA35BA">
            <w:pPr>
              <w:ind w:firstLine="480"/>
              <w:jc w:val="center"/>
              <w:rPr>
                <w:rFonts w:ascii="宋体" w:hAnsi="宋体"/>
              </w:rPr>
            </w:pPr>
            <w:r w:rsidRPr="00DB2DBD">
              <w:rPr>
                <w:rFonts w:ascii="宋体" w:hAnsi="宋体" w:hint="eastAsia"/>
              </w:rPr>
              <w:t>table5</w:t>
            </w:r>
          </w:p>
        </w:tc>
        <w:tc>
          <w:tcPr>
            <w:tcW w:w="3240" w:type="dxa"/>
          </w:tcPr>
          <w:p w:rsidR="00D97785" w:rsidRPr="00DB2DBD" w:rsidRDefault="00D97785" w:rsidP="00CA35BA">
            <w:pPr>
              <w:ind w:firstLine="480"/>
              <w:jc w:val="center"/>
              <w:rPr>
                <w:rFonts w:ascii="宋体" w:hAnsi="宋体"/>
              </w:rPr>
            </w:pPr>
            <w:r w:rsidRPr="00DB2DBD">
              <w:rPr>
                <w:rFonts w:ascii="宋体" w:hAnsi="宋体" w:hint="eastAsia"/>
              </w:rPr>
              <w:t>slect column1 as columnName1,column2 as columnName2</w:t>
            </w:r>
            <w:r w:rsidRPr="00DB2DBD">
              <w:rPr>
                <w:rFonts w:ascii="宋体" w:hAnsi="宋体"/>
              </w:rPr>
              <w:t>…</w:t>
            </w:r>
            <w:r w:rsidRPr="00DB2DBD">
              <w:rPr>
                <w:rFonts w:ascii="宋体" w:hAnsi="宋体" w:hint="eastAsia"/>
              </w:rPr>
              <w:t xml:space="preserve">column10 as </w:t>
            </w:r>
            <w:r w:rsidRPr="00DB2DBD">
              <w:rPr>
                <w:rFonts w:ascii="宋体" w:hAnsi="宋体" w:hint="eastAsia"/>
              </w:rPr>
              <w:lastRenderedPageBreak/>
              <w:t xml:space="preserve">columnName10 from </w:t>
            </w:r>
            <w:r w:rsidRPr="00DB2DBD">
              <w:rPr>
                <w:rFonts w:ascii="宋体" w:hAnsi="宋体" w:hint="eastAsia"/>
                <w:b/>
                <w:i/>
              </w:rPr>
              <w:t>sparseDataTable</w:t>
            </w:r>
            <w:r w:rsidRPr="00DB2DBD">
              <w:rPr>
                <w:rFonts w:ascii="宋体" w:hAnsi="宋体" w:hint="eastAsia"/>
              </w:rPr>
              <w:t xml:space="preserve"> where tenantid=</w:t>
            </w:r>
            <w:r w:rsidRPr="00DB2DBD">
              <w:rPr>
                <w:rFonts w:ascii="宋体" w:hAnsi="宋体"/>
              </w:rPr>
              <w:t>’</w:t>
            </w:r>
            <w:smartTag w:uri="urn:schemas-microsoft-com:office:smarttags" w:element="chmetcnv">
              <w:smartTagPr>
                <w:attr w:name="TCSC" w:val="0"/>
                <w:attr w:name="NumberType" w:val="1"/>
                <w:attr w:name="Negative" w:val="False"/>
                <w:attr w:name="HasSpace" w:val="False"/>
                <w:attr w:name="SourceValue" w:val="3"/>
                <w:attr w:name="UnitName" w:val="’"/>
              </w:smartTagPr>
              <w:r w:rsidRPr="00DB2DBD">
                <w:rPr>
                  <w:rFonts w:ascii="宋体" w:hAnsi="宋体" w:hint="eastAsia"/>
                </w:rPr>
                <w:t>3</w:t>
              </w:r>
              <w:r w:rsidRPr="00DB2DBD">
                <w:rPr>
                  <w:rFonts w:ascii="宋体" w:hAnsi="宋体"/>
                </w:rPr>
                <w:t>’</w:t>
              </w:r>
            </w:smartTag>
            <w:r w:rsidRPr="00DB2DBD">
              <w:rPr>
                <w:rFonts w:ascii="宋体" w:hAnsi="宋体" w:hint="eastAsia"/>
              </w:rPr>
              <w:t xml:space="preserve"> and tablename=</w:t>
            </w:r>
            <w:r w:rsidRPr="00DB2DBD">
              <w:rPr>
                <w:rFonts w:ascii="宋体" w:hAnsi="宋体"/>
              </w:rPr>
              <w:t>’</w:t>
            </w:r>
            <w:r w:rsidRPr="00DB2DBD">
              <w:rPr>
                <w:rFonts w:ascii="宋体" w:hAnsi="宋体" w:hint="eastAsia"/>
              </w:rPr>
              <w:t>table</w:t>
            </w:r>
            <w:smartTag w:uri="urn:schemas-microsoft-com:office:smarttags" w:element="chmetcnv">
              <w:smartTagPr>
                <w:attr w:name="TCSC" w:val="0"/>
                <w:attr w:name="NumberType" w:val="1"/>
                <w:attr w:name="Negative" w:val="False"/>
                <w:attr w:name="HasSpace" w:val="False"/>
                <w:attr w:name="SourceValue" w:val="5"/>
                <w:attr w:name="UnitName" w:val="’"/>
              </w:smartTagPr>
              <w:r w:rsidRPr="00DB2DBD">
                <w:rPr>
                  <w:rFonts w:ascii="宋体" w:hAnsi="宋体" w:hint="eastAsia"/>
                </w:rPr>
                <w:t>5</w:t>
              </w:r>
              <w:r w:rsidRPr="00DB2DBD">
                <w:rPr>
                  <w:rFonts w:ascii="宋体" w:hAnsi="宋体"/>
                </w:rPr>
                <w:t>’</w:t>
              </w:r>
            </w:smartTag>
          </w:p>
        </w:tc>
        <w:tc>
          <w:tcPr>
            <w:tcW w:w="3828" w:type="dxa"/>
          </w:tcPr>
          <w:p w:rsidR="00D97785" w:rsidRPr="00DB2DBD" w:rsidRDefault="00D97785" w:rsidP="00CA35BA">
            <w:pPr>
              <w:ind w:firstLine="480"/>
              <w:jc w:val="center"/>
              <w:rPr>
                <w:rFonts w:ascii="宋体" w:hAnsi="宋体"/>
              </w:rPr>
            </w:pPr>
            <w:r w:rsidRPr="00DB2DBD">
              <w:rPr>
                <w:rFonts w:ascii="宋体" w:hAnsi="宋体" w:hint="eastAsia"/>
              </w:rPr>
              <w:lastRenderedPageBreak/>
              <w:t>slect column1 as columnName1,column2 as columnName2</w:t>
            </w:r>
            <w:r w:rsidRPr="00DB2DBD">
              <w:rPr>
                <w:rFonts w:ascii="宋体" w:hAnsi="宋体"/>
              </w:rPr>
              <w:t>…</w:t>
            </w:r>
            <w:r w:rsidRPr="00DB2DBD">
              <w:rPr>
                <w:rFonts w:ascii="宋体" w:hAnsi="宋体" w:hint="eastAsia"/>
              </w:rPr>
              <w:t xml:space="preserve">column10 as </w:t>
            </w:r>
            <w:r w:rsidRPr="00DB2DBD">
              <w:rPr>
                <w:rFonts w:ascii="宋体" w:hAnsi="宋体" w:hint="eastAsia"/>
              </w:rPr>
              <w:lastRenderedPageBreak/>
              <w:t xml:space="preserve">columnName10 from </w:t>
            </w:r>
            <w:r w:rsidRPr="00DB2DBD">
              <w:rPr>
                <w:rFonts w:ascii="宋体" w:hAnsi="宋体" w:hint="eastAsia"/>
                <w:b/>
                <w:i/>
              </w:rPr>
              <w:t>sparseDataTable1</w:t>
            </w:r>
            <w:r w:rsidRPr="00DB2DBD">
              <w:rPr>
                <w:rFonts w:ascii="宋体" w:hAnsi="宋体" w:hint="eastAsia"/>
              </w:rPr>
              <w:t xml:space="preserve"> where tenantid=</w:t>
            </w:r>
            <w:r w:rsidRPr="00DB2DBD">
              <w:rPr>
                <w:rFonts w:ascii="宋体" w:hAnsi="宋体"/>
              </w:rPr>
              <w:t>’</w:t>
            </w:r>
            <w:smartTag w:uri="urn:schemas-microsoft-com:office:smarttags" w:element="chmetcnv">
              <w:smartTagPr>
                <w:attr w:name="TCSC" w:val="0"/>
                <w:attr w:name="NumberType" w:val="1"/>
                <w:attr w:name="Negative" w:val="False"/>
                <w:attr w:name="HasSpace" w:val="False"/>
                <w:attr w:name="SourceValue" w:val="3"/>
                <w:attr w:name="UnitName" w:val="’"/>
              </w:smartTagPr>
              <w:r w:rsidRPr="00DB2DBD">
                <w:rPr>
                  <w:rFonts w:ascii="宋体" w:hAnsi="宋体" w:hint="eastAsia"/>
                </w:rPr>
                <w:t>3</w:t>
              </w:r>
              <w:r w:rsidRPr="00DB2DBD">
                <w:rPr>
                  <w:rFonts w:ascii="宋体" w:hAnsi="宋体"/>
                </w:rPr>
                <w:t>’</w:t>
              </w:r>
            </w:smartTag>
            <w:r w:rsidRPr="00DB2DBD">
              <w:rPr>
                <w:rFonts w:ascii="宋体" w:hAnsi="宋体" w:hint="eastAsia"/>
              </w:rPr>
              <w:t xml:space="preserve"> and tablename=</w:t>
            </w:r>
            <w:r w:rsidRPr="00DB2DBD">
              <w:rPr>
                <w:rFonts w:ascii="宋体" w:hAnsi="宋体"/>
              </w:rPr>
              <w:t>’</w:t>
            </w:r>
            <w:r w:rsidRPr="00DB2DBD">
              <w:rPr>
                <w:rFonts w:ascii="宋体" w:hAnsi="宋体" w:hint="eastAsia"/>
              </w:rPr>
              <w:t>table</w:t>
            </w:r>
            <w:smartTag w:uri="urn:schemas-microsoft-com:office:smarttags" w:element="chmetcnv">
              <w:smartTagPr>
                <w:attr w:name="TCSC" w:val="0"/>
                <w:attr w:name="NumberType" w:val="1"/>
                <w:attr w:name="Negative" w:val="False"/>
                <w:attr w:name="HasSpace" w:val="False"/>
                <w:attr w:name="SourceValue" w:val="5"/>
                <w:attr w:name="UnitName" w:val="’"/>
              </w:smartTagPr>
              <w:r w:rsidRPr="00DB2DBD">
                <w:rPr>
                  <w:rFonts w:ascii="宋体" w:hAnsi="宋体" w:hint="eastAsia"/>
                </w:rPr>
                <w:t>5</w:t>
              </w:r>
              <w:r w:rsidRPr="00DB2DBD">
                <w:rPr>
                  <w:rFonts w:ascii="宋体" w:hAnsi="宋体"/>
                </w:rPr>
                <w:t>’</w:t>
              </w:r>
            </w:smartTag>
          </w:p>
        </w:tc>
      </w:tr>
      <w:tr w:rsidR="00D97785" w:rsidRPr="00DB2DBD" w:rsidTr="009F2996">
        <w:trPr>
          <w:trHeight w:val="1381"/>
        </w:trPr>
        <w:tc>
          <w:tcPr>
            <w:tcW w:w="2700" w:type="dxa"/>
          </w:tcPr>
          <w:p w:rsidR="00D97785" w:rsidRPr="00DB2DBD" w:rsidRDefault="00D97785" w:rsidP="00CA35BA">
            <w:pPr>
              <w:ind w:firstLine="480"/>
              <w:jc w:val="center"/>
              <w:rPr>
                <w:rFonts w:ascii="宋体" w:hAnsi="宋体"/>
              </w:rPr>
            </w:pPr>
            <w:r w:rsidRPr="00DB2DBD">
              <w:rPr>
                <w:rFonts w:ascii="宋体" w:hAnsi="宋体" w:hint="eastAsia"/>
              </w:rPr>
              <w:lastRenderedPageBreak/>
              <w:t>table26</w:t>
            </w:r>
          </w:p>
        </w:tc>
        <w:tc>
          <w:tcPr>
            <w:tcW w:w="3240" w:type="dxa"/>
          </w:tcPr>
          <w:p w:rsidR="00D97785" w:rsidRPr="00DB2DBD" w:rsidRDefault="00D97785" w:rsidP="00CA35BA">
            <w:pPr>
              <w:ind w:firstLine="480"/>
              <w:jc w:val="center"/>
              <w:rPr>
                <w:rFonts w:ascii="宋体" w:hAnsi="宋体"/>
              </w:rPr>
            </w:pPr>
            <w:r w:rsidRPr="00DB2DBD">
              <w:rPr>
                <w:rFonts w:ascii="宋体" w:hAnsi="宋体" w:hint="eastAsia"/>
              </w:rPr>
              <w:t>slect column1 as columnName1,column2 as columnName2</w:t>
            </w:r>
            <w:r w:rsidRPr="00DB2DBD">
              <w:rPr>
                <w:rFonts w:ascii="宋体" w:hAnsi="宋体"/>
              </w:rPr>
              <w:t>…</w:t>
            </w:r>
            <w:r w:rsidRPr="00DB2DBD">
              <w:rPr>
                <w:rFonts w:ascii="宋体" w:hAnsi="宋体" w:hint="eastAsia"/>
              </w:rPr>
              <w:t xml:space="preserve">column50 as columnName50 from </w:t>
            </w:r>
            <w:r w:rsidRPr="00DB2DBD">
              <w:rPr>
                <w:rFonts w:ascii="宋体" w:hAnsi="宋体" w:hint="eastAsia"/>
                <w:b/>
                <w:i/>
              </w:rPr>
              <w:t>sparseDataTable</w:t>
            </w:r>
            <w:r w:rsidRPr="00DB2DBD">
              <w:rPr>
                <w:rFonts w:ascii="宋体" w:hAnsi="宋体" w:hint="eastAsia"/>
              </w:rPr>
              <w:t xml:space="preserve"> where tenantid=</w:t>
            </w:r>
            <w:r w:rsidRPr="00DB2DBD">
              <w:rPr>
                <w:rFonts w:ascii="宋体" w:hAnsi="宋体"/>
              </w:rPr>
              <w:t>’</w:t>
            </w:r>
            <w:smartTag w:uri="urn:schemas-microsoft-com:office:smarttags" w:element="chmetcnv">
              <w:smartTagPr>
                <w:attr w:name="TCSC" w:val="0"/>
                <w:attr w:name="NumberType" w:val="1"/>
                <w:attr w:name="Negative" w:val="False"/>
                <w:attr w:name="HasSpace" w:val="False"/>
                <w:attr w:name="SourceValue" w:val="5"/>
                <w:attr w:name="UnitName" w:val="’"/>
              </w:smartTagPr>
              <w:r w:rsidRPr="00DB2DBD">
                <w:rPr>
                  <w:rFonts w:ascii="宋体" w:hAnsi="宋体" w:hint="eastAsia"/>
                </w:rPr>
                <w:t>5</w:t>
              </w:r>
              <w:r w:rsidRPr="00DB2DBD">
                <w:rPr>
                  <w:rFonts w:ascii="宋体" w:hAnsi="宋体"/>
                </w:rPr>
                <w:t>’</w:t>
              </w:r>
            </w:smartTag>
            <w:r w:rsidRPr="00DB2DBD">
              <w:rPr>
                <w:rFonts w:ascii="宋体" w:hAnsi="宋体" w:hint="eastAsia"/>
              </w:rPr>
              <w:t xml:space="preserve"> and tablename=</w:t>
            </w:r>
            <w:r w:rsidRPr="00DB2DBD">
              <w:rPr>
                <w:rFonts w:ascii="宋体" w:hAnsi="宋体"/>
              </w:rPr>
              <w:t>’</w:t>
            </w:r>
            <w:r w:rsidRPr="00DB2DBD">
              <w:rPr>
                <w:rFonts w:ascii="宋体" w:hAnsi="宋体" w:hint="eastAsia"/>
              </w:rPr>
              <w:t>table</w:t>
            </w:r>
            <w:smartTag w:uri="urn:schemas-microsoft-com:office:smarttags" w:element="chmetcnv">
              <w:smartTagPr>
                <w:attr w:name="TCSC" w:val="0"/>
                <w:attr w:name="NumberType" w:val="1"/>
                <w:attr w:name="Negative" w:val="False"/>
                <w:attr w:name="HasSpace" w:val="False"/>
                <w:attr w:name="SourceValue" w:val="26"/>
                <w:attr w:name="UnitName" w:val="’"/>
              </w:smartTagPr>
              <w:r w:rsidRPr="00DB2DBD">
                <w:rPr>
                  <w:rFonts w:ascii="宋体" w:hAnsi="宋体" w:hint="eastAsia"/>
                </w:rPr>
                <w:t>26</w:t>
              </w:r>
              <w:r w:rsidRPr="00DB2DBD">
                <w:rPr>
                  <w:rFonts w:ascii="宋体" w:hAnsi="宋体"/>
                </w:rPr>
                <w:t>’</w:t>
              </w:r>
            </w:smartTag>
          </w:p>
        </w:tc>
        <w:tc>
          <w:tcPr>
            <w:tcW w:w="3828" w:type="dxa"/>
          </w:tcPr>
          <w:p w:rsidR="00D97785" w:rsidRPr="00DB2DBD" w:rsidRDefault="00D97785" w:rsidP="00CA35BA">
            <w:pPr>
              <w:ind w:firstLine="480"/>
              <w:jc w:val="center"/>
              <w:rPr>
                <w:rFonts w:ascii="宋体" w:hAnsi="宋体"/>
              </w:rPr>
            </w:pPr>
            <w:r w:rsidRPr="00DB2DBD">
              <w:rPr>
                <w:rFonts w:ascii="宋体" w:hAnsi="宋体" w:hint="eastAsia"/>
              </w:rPr>
              <w:t>slect column1 as columnName1,column2 as columnName2</w:t>
            </w:r>
            <w:r w:rsidRPr="00DB2DBD">
              <w:rPr>
                <w:rFonts w:ascii="宋体" w:hAnsi="宋体"/>
              </w:rPr>
              <w:t>…</w:t>
            </w:r>
            <w:r w:rsidRPr="00DB2DBD">
              <w:rPr>
                <w:rFonts w:ascii="宋体" w:hAnsi="宋体" w:hint="eastAsia"/>
              </w:rPr>
              <w:t xml:space="preserve">column50 as columnName50 from </w:t>
            </w:r>
            <w:r w:rsidRPr="00DB2DBD">
              <w:rPr>
                <w:rFonts w:ascii="宋体" w:hAnsi="宋体" w:hint="eastAsia"/>
                <w:b/>
                <w:i/>
              </w:rPr>
              <w:t>sparseDataTable2</w:t>
            </w:r>
            <w:r w:rsidRPr="00DB2DBD">
              <w:rPr>
                <w:rFonts w:ascii="宋体" w:hAnsi="宋体" w:hint="eastAsia"/>
              </w:rPr>
              <w:t xml:space="preserve"> where tenantid=</w:t>
            </w:r>
            <w:r w:rsidRPr="00DB2DBD">
              <w:rPr>
                <w:rFonts w:ascii="宋体" w:hAnsi="宋体"/>
              </w:rPr>
              <w:t>’</w:t>
            </w:r>
            <w:smartTag w:uri="urn:schemas-microsoft-com:office:smarttags" w:element="chmetcnv">
              <w:smartTagPr>
                <w:attr w:name="TCSC" w:val="0"/>
                <w:attr w:name="NumberType" w:val="1"/>
                <w:attr w:name="Negative" w:val="False"/>
                <w:attr w:name="HasSpace" w:val="False"/>
                <w:attr w:name="SourceValue" w:val="5"/>
                <w:attr w:name="UnitName" w:val="’"/>
              </w:smartTagPr>
              <w:r w:rsidRPr="00DB2DBD">
                <w:rPr>
                  <w:rFonts w:ascii="宋体" w:hAnsi="宋体" w:hint="eastAsia"/>
                </w:rPr>
                <w:t>5</w:t>
              </w:r>
              <w:r w:rsidRPr="00DB2DBD">
                <w:rPr>
                  <w:rFonts w:ascii="宋体" w:hAnsi="宋体"/>
                </w:rPr>
                <w:t>’</w:t>
              </w:r>
            </w:smartTag>
            <w:r w:rsidRPr="00DB2DBD">
              <w:rPr>
                <w:rFonts w:ascii="宋体" w:hAnsi="宋体" w:hint="eastAsia"/>
              </w:rPr>
              <w:t xml:space="preserve"> and tablename=</w:t>
            </w:r>
            <w:r w:rsidRPr="00DB2DBD">
              <w:rPr>
                <w:rFonts w:ascii="宋体" w:hAnsi="宋体"/>
              </w:rPr>
              <w:t>’</w:t>
            </w:r>
            <w:r w:rsidRPr="00DB2DBD">
              <w:rPr>
                <w:rFonts w:ascii="宋体" w:hAnsi="宋体" w:hint="eastAsia"/>
              </w:rPr>
              <w:t>table</w:t>
            </w:r>
            <w:smartTag w:uri="urn:schemas-microsoft-com:office:smarttags" w:element="chmetcnv">
              <w:smartTagPr>
                <w:attr w:name="TCSC" w:val="0"/>
                <w:attr w:name="NumberType" w:val="1"/>
                <w:attr w:name="Negative" w:val="False"/>
                <w:attr w:name="HasSpace" w:val="False"/>
                <w:attr w:name="SourceValue" w:val="26"/>
                <w:attr w:name="UnitName" w:val="’"/>
              </w:smartTagPr>
              <w:r w:rsidRPr="00DB2DBD">
                <w:rPr>
                  <w:rFonts w:ascii="宋体" w:hAnsi="宋体" w:hint="eastAsia"/>
                </w:rPr>
                <w:t>26</w:t>
              </w:r>
              <w:r w:rsidRPr="00DB2DBD">
                <w:rPr>
                  <w:rFonts w:ascii="宋体" w:hAnsi="宋体"/>
                </w:rPr>
                <w:t>’</w:t>
              </w:r>
            </w:smartTag>
          </w:p>
        </w:tc>
      </w:tr>
      <w:tr w:rsidR="00D97785" w:rsidRPr="00DB2DBD" w:rsidTr="009F2996">
        <w:trPr>
          <w:trHeight w:val="1117"/>
        </w:trPr>
        <w:tc>
          <w:tcPr>
            <w:tcW w:w="2700" w:type="dxa"/>
          </w:tcPr>
          <w:p w:rsidR="00D97785" w:rsidRPr="00DB2DBD" w:rsidRDefault="00D97785" w:rsidP="00CA35BA">
            <w:pPr>
              <w:ind w:firstLine="480"/>
              <w:jc w:val="center"/>
              <w:rPr>
                <w:rFonts w:ascii="宋体" w:hAnsi="宋体"/>
              </w:rPr>
            </w:pPr>
            <w:r w:rsidRPr="00DB2DBD">
              <w:rPr>
                <w:rFonts w:ascii="宋体" w:hAnsi="宋体" w:hint="eastAsia"/>
              </w:rPr>
              <w:t>table43</w:t>
            </w:r>
          </w:p>
        </w:tc>
        <w:tc>
          <w:tcPr>
            <w:tcW w:w="3240" w:type="dxa"/>
          </w:tcPr>
          <w:p w:rsidR="00D97785" w:rsidRPr="00DB2DBD" w:rsidRDefault="00D97785" w:rsidP="00CA35BA">
            <w:pPr>
              <w:ind w:firstLine="480"/>
              <w:jc w:val="center"/>
              <w:rPr>
                <w:rFonts w:ascii="宋体" w:hAnsi="宋体"/>
              </w:rPr>
            </w:pPr>
            <w:r w:rsidRPr="00DB2DBD">
              <w:rPr>
                <w:rFonts w:ascii="宋体" w:hAnsi="宋体" w:hint="eastAsia"/>
              </w:rPr>
              <w:t>slect column1 as columnName1,column2 as columnName2</w:t>
            </w:r>
            <w:r w:rsidRPr="00DB2DBD">
              <w:rPr>
                <w:rFonts w:ascii="宋体" w:hAnsi="宋体"/>
              </w:rPr>
              <w:t>…</w:t>
            </w:r>
            <w:r w:rsidRPr="00DB2DBD">
              <w:rPr>
                <w:rFonts w:ascii="宋体" w:hAnsi="宋体" w:hint="eastAsia"/>
              </w:rPr>
              <w:t xml:space="preserve">column100 as columnName100 from </w:t>
            </w:r>
            <w:r w:rsidRPr="00DB2DBD">
              <w:rPr>
                <w:rFonts w:ascii="宋体" w:hAnsi="宋体" w:hint="eastAsia"/>
                <w:b/>
                <w:i/>
              </w:rPr>
              <w:t>sparseDataTable</w:t>
            </w:r>
            <w:r w:rsidRPr="00DB2DBD">
              <w:rPr>
                <w:rFonts w:ascii="宋体" w:hAnsi="宋体" w:hint="eastAsia"/>
              </w:rPr>
              <w:t xml:space="preserve"> where tenantid=</w:t>
            </w:r>
            <w:r w:rsidRPr="00DB2DBD">
              <w:rPr>
                <w:rFonts w:ascii="宋体" w:hAnsi="宋体"/>
              </w:rPr>
              <w:t>’</w:t>
            </w:r>
            <w:smartTag w:uri="urn:schemas-microsoft-com:office:smarttags" w:element="chmetcnv">
              <w:smartTagPr>
                <w:attr w:name="TCSC" w:val="0"/>
                <w:attr w:name="NumberType" w:val="1"/>
                <w:attr w:name="Negative" w:val="False"/>
                <w:attr w:name="HasSpace" w:val="False"/>
                <w:attr w:name="SourceValue" w:val="12"/>
                <w:attr w:name="UnitName" w:val="’"/>
              </w:smartTagPr>
              <w:r w:rsidRPr="00DB2DBD">
                <w:rPr>
                  <w:rFonts w:ascii="宋体" w:hAnsi="宋体" w:hint="eastAsia"/>
                </w:rPr>
                <w:t>12</w:t>
              </w:r>
              <w:r w:rsidRPr="00DB2DBD">
                <w:rPr>
                  <w:rFonts w:ascii="宋体" w:hAnsi="宋体"/>
                </w:rPr>
                <w:t>’</w:t>
              </w:r>
            </w:smartTag>
            <w:r w:rsidRPr="00DB2DBD">
              <w:rPr>
                <w:rFonts w:ascii="宋体" w:hAnsi="宋体" w:hint="eastAsia"/>
              </w:rPr>
              <w:t xml:space="preserve"> and tablename=</w:t>
            </w:r>
            <w:r w:rsidRPr="00DB2DBD">
              <w:rPr>
                <w:rFonts w:ascii="宋体" w:hAnsi="宋体"/>
              </w:rPr>
              <w:t>’</w:t>
            </w:r>
            <w:r w:rsidRPr="00DB2DBD">
              <w:rPr>
                <w:rFonts w:ascii="宋体" w:hAnsi="宋体" w:hint="eastAsia"/>
              </w:rPr>
              <w:t>table</w:t>
            </w:r>
            <w:smartTag w:uri="urn:schemas-microsoft-com:office:smarttags" w:element="chmetcnv">
              <w:smartTagPr>
                <w:attr w:name="TCSC" w:val="0"/>
                <w:attr w:name="NumberType" w:val="1"/>
                <w:attr w:name="Negative" w:val="False"/>
                <w:attr w:name="HasSpace" w:val="False"/>
                <w:attr w:name="SourceValue" w:val="43"/>
                <w:attr w:name="UnitName" w:val="’"/>
              </w:smartTagPr>
              <w:r w:rsidRPr="00DB2DBD">
                <w:rPr>
                  <w:rFonts w:ascii="宋体" w:hAnsi="宋体" w:hint="eastAsia"/>
                </w:rPr>
                <w:t>43</w:t>
              </w:r>
              <w:r w:rsidRPr="00DB2DBD">
                <w:rPr>
                  <w:rFonts w:ascii="宋体" w:hAnsi="宋体"/>
                </w:rPr>
                <w:t>’</w:t>
              </w:r>
            </w:smartTag>
          </w:p>
        </w:tc>
        <w:tc>
          <w:tcPr>
            <w:tcW w:w="3828" w:type="dxa"/>
          </w:tcPr>
          <w:p w:rsidR="00D97785" w:rsidRPr="00DB2DBD" w:rsidRDefault="00D97785" w:rsidP="00CA35BA">
            <w:pPr>
              <w:ind w:firstLine="480"/>
              <w:jc w:val="center"/>
              <w:rPr>
                <w:rFonts w:ascii="宋体" w:hAnsi="宋体"/>
              </w:rPr>
            </w:pPr>
            <w:r w:rsidRPr="00DB2DBD">
              <w:rPr>
                <w:rFonts w:ascii="宋体" w:hAnsi="宋体" w:hint="eastAsia"/>
              </w:rPr>
              <w:t>slect column1 as columnName1,column2 as columnName2</w:t>
            </w:r>
            <w:r w:rsidRPr="00DB2DBD">
              <w:rPr>
                <w:rFonts w:ascii="宋体" w:hAnsi="宋体"/>
              </w:rPr>
              <w:t>…</w:t>
            </w:r>
            <w:r w:rsidRPr="00DB2DBD">
              <w:rPr>
                <w:rFonts w:ascii="宋体" w:hAnsi="宋体" w:hint="eastAsia"/>
              </w:rPr>
              <w:t xml:space="preserve">column100 as columnName100 from </w:t>
            </w:r>
            <w:r w:rsidRPr="00DB2DBD">
              <w:rPr>
                <w:rFonts w:ascii="宋体" w:hAnsi="宋体" w:hint="eastAsia"/>
                <w:b/>
                <w:i/>
              </w:rPr>
              <w:t>sparseDataTable3</w:t>
            </w:r>
            <w:r w:rsidRPr="00DB2DBD">
              <w:rPr>
                <w:rFonts w:ascii="宋体" w:hAnsi="宋体" w:hint="eastAsia"/>
              </w:rPr>
              <w:t xml:space="preserve"> where tenantid=</w:t>
            </w:r>
            <w:r w:rsidRPr="00DB2DBD">
              <w:rPr>
                <w:rFonts w:ascii="宋体" w:hAnsi="宋体"/>
              </w:rPr>
              <w:t>’</w:t>
            </w:r>
            <w:smartTag w:uri="urn:schemas-microsoft-com:office:smarttags" w:element="chmetcnv">
              <w:smartTagPr>
                <w:attr w:name="TCSC" w:val="0"/>
                <w:attr w:name="NumberType" w:val="1"/>
                <w:attr w:name="Negative" w:val="False"/>
                <w:attr w:name="HasSpace" w:val="False"/>
                <w:attr w:name="SourceValue" w:val="12"/>
                <w:attr w:name="UnitName" w:val="’"/>
              </w:smartTagPr>
              <w:r w:rsidRPr="00DB2DBD">
                <w:rPr>
                  <w:rFonts w:ascii="宋体" w:hAnsi="宋体" w:hint="eastAsia"/>
                </w:rPr>
                <w:t>12</w:t>
              </w:r>
              <w:r w:rsidRPr="00DB2DBD">
                <w:rPr>
                  <w:rFonts w:ascii="宋体" w:hAnsi="宋体"/>
                </w:rPr>
                <w:t>’</w:t>
              </w:r>
            </w:smartTag>
            <w:r w:rsidRPr="00DB2DBD">
              <w:rPr>
                <w:rFonts w:ascii="宋体" w:hAnsi="宋体" w:hint="eastAsia"/>
              </w:rPr>
              <w:t xml:space="preserve"> and tablename=</w:t>
            </w:r>
            <w:r w:rsidRPr="00DB2DBD">
              <w:rPr>
                <w:rFonts w:ascii="宋体" w:hAnsi="宋体"/>
              </w:rPr>
              <w:t>’</w:t>
            </w:r>
            <w:r w:rsidRPr="00DB2DBD">
              <w:rPr>
                <w:rFonts w:ascii="宋体" w:hAnsi="宋体" w:hint="eastAsia"/>
              </w:rPr>
              <w:t>table</w:t>
            </w:r>
            <w:smartTag w:uri="urn:schemas-microsoft-com:office:smarttags" w:element="chmetcnv">
              <w:smartTagPr>
                <w:attr w:name="TCSC" w:val="0"/>
                <w:attr w:name="NumberType" w:val="1"/>
                <w:attr w:name="Negative" w:val="False"/>
                <w:attr w:name="HasSpace" w:val="False"/>
                <w:attr w:name="SourceValue" w:val="43"/>
                <w:attr w:name="UnitName" w:val="’"/>
              </w:smartTagPr>
              <w:r w:rsidRPr="00DB2DBD">
                <w:rPr>
                  <w:rFonts w:ascii="宋体" w:hAnsi="宋体" w:hint="eastAsia"/>
                </w:rPr>
                <w:t>43</w:t>
              </w:r>
              <w:r w:rsidRPr="00DB2DBD">
                <w:rPr>
                  <w:rFonts w:ascii="宋体" w:hAnsi="宋体"/>
                </w:rPr>
                <w:t>’</w:t>
              </w:r>
            </w:smartTag>
          </w:p>
        </w:tc>
      </w:tr>
    </w:tbl>
    <w:p w:rsidR="00D97785" w:rsidRPr="00DB2DBD" w:rsidRDefault="00D97785" w:rsidP="00CA35BA">
      <w:pPr>
        <w:ind w:firstLine="480"/>
        <w:rPr>
          <w:rFonts w:ascii="宋体" w:hAnsi="宋体"/>
        </w:rPr>
      </w:pPr>
      <w:r w:rsidRPr="00DB2DBD">
        <w:rPr>
          <w:rFonts w:ascii="宋体" w:hAnsi="宋体" w:hint="eastAsia"/>
        </w:rPr>
        <w:t>表2显示了我们的测试SQL，这些SQL将分别在单稀疏表方法和多稀疏表存储模式下执行。测试SQL如下：</w:t>
      </w:r>
    </w:p>
    <w:tbl>
      <w:tblPr>
        <w:tblW w:w="9758" w:type="dxa"/>
        <w:jc w:val="center"/>
        <w:tblInd w:w="-23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24"/>
        <w:gridCol w:w="6734"/>
      </w:tblGrid>
      <w:tr w:rsidR="00D97785" w:rsidRPr="00DB2DBD" w:rsidTr="009F2996">
        <w:trPr>
          <w:trHeight w:val="285"/>
          <w:jc w:val="center"/>
        </w:trPr>
        <w:tc>
          <w:tcPr>
            <w:tcW w:w="3024" w:type="dxa"/>
          </w:tcPr>
          <w:p w:rsidR="00D97785" w:rsidRPr="00DB2DBD" w:rsidRDefault="00D97785" w:rsidP="00CA35BA">
            <w:pPr>
              <w:ind w:firstLine="480"/>
              <w:rPr>
                <w:rFonts w:ascii="宋体" w:hAnsi="宋体"/>
              </w:rPr>
            </w:pPr>
            <w:r w:rsidRPr="00DB2DBD">
              <w:rPr>
                <w:rFonts w:ascii="宋体" w:hAnsi="宋体" w:hint="eastAsia"/>
              </w:rPr>
              <w:t>NO</w:t>
            </w:r>
          </w:p>
        </w:tc>
        <w:tc>
          <w:tcPr>
            <w:tcW w:w="6734" w:type="dxa"/>
          </w:tcPr>
          <w:p w:rsidR="00D97785" w:rsidRPr="00DB2DBD" w:rsidRDefault="00D97785" w:rsidP="00CA35BA">
            <w:pPr>
              <w:ind w:firstLine="480"/>
              <w:rPr>
                <w:rFonts w:ascii="宋体" w:hAnsi="宋体"/>
              </w:rPr>
            </w:pPr>
            <w:r w:rsidRPr="00DB2DBD">
              <w:rPr>
                <w:rFonts w:ascii="宋体" w:hAnsi="宋体"/>
              </w:rPr>
              <w:t>T</w:t>
            </w:r>
            <w:r w:rsidRPr="00DB2DBD">
              <w:rPr>
                <w:rFonts w:ascii="宋体" w:hAnsi="宋体" w:hint="eastAsia"/>
              </w:rPr>
              <w:t>est SQLs</w:t>
            </w:r>
          </w:p>
        </w:tc>
      </w:tr>
      <w:tr w:rsidR="00D97785" w:rsidRPr="00DB2DBD" w:rsidTr="009F2996">
        <w:trPr>
          <w:trHeight w:val="1069"/>
          <w:jc w:val="center"/>
        </w:trPr>
        <w:tc>
          <w:tcPr>
            <w:tcW w:w="3024" w:type="dxa"/>
          </w:tcPr>
          <w:p w:rsidR="00D97785" w:rsidRPr="00DB2DBD" w:rsidRDefault="00D97785" w:rsidP="00CA35BA">
            <w:pPr>
              <w:ind w:firstLine="480"/>
              <w:rPr>
                <w:rFonts w:ascii="宋体" w:hAnsi="宋体"/>
              </w:rPr>
            </w:pPr>
            <w:r w:rsidRPr="00DB2DBD">
              <w:rPr>
                <w:rFonts w:ascii="宋体" w:hAnsi="宋体" w:hint="eastAsia"/>
              </w:rPr>
              <w:t>1</w:t>
            </w:r>
          </w:p>
        </w:tc>
        <w:tc>
          <w:tcPr>
            <w:tcW w:w="6734" w:type="dxa"/>
          </w:tcPr>
          <w:p w:rsidR="00D97785" w:rsidRPr="00DB2DBD" w:rsidRDefault="00D97785" w:rsidP="00CA35BA">
            <w:pPr>
              <w:ind w:firstLine="480"/>
              <w:rPr>
                <w:rFonts w:ascii="宋体" w:hAnsi="宋体"/>
              </w:rPr>
            </w:pPr>
            <w:r w:rsidRPr="00DB2DBD">
              <w:rPr>
                <w:rFonts w:ascii="宋体" w:hAnsi="宋体"/>
              </w:rPr>
              <w:t>S</w:t>
            </w:r>
            <w:r w:rsidRPr="00DB2DBD">
              <w:rPr>
                <w:rFonts w:ascii="宋体" w:hAnsi="宋体" w:hint="eastAsia"/>
              </w:rPr>
              <w:t>elect * from table</w:t>
            </w:r>
            <w:smartTag w:uri="urn:schemas-microsoft-com:office:smarttags" w:element="chmetcnv">
              <w:smartTagPr>
                <w:attr w:name="TCSC" w:val="0"/>
                <w:attr w:name="NumberType" w:val="1"/>
                <w:attr w:name="Negative" w:val="False"/>
                <w:attr w:name="HasSpace" w:val="True"/>
                <w:attr w:name="SourceValue" w:val="5"/>
                <w:attr w:name="UnitName" w:val="a"/>
              </w:smartTagPr>
              <w:r w:rsidRPr="00DB2DBD">
                <w:rPr>
                  <w:rFonts w:ascii="宋体" w:hAnsi="宋体" w:hint="eastAsia"/>
                </w:rPr>
                <w:t>5 a</w:t>
              </w:r>
            </w:smartTag>
            <w:r w:rsidRPr="00DB2DBD">
              <w:rPr>
                <w:rFonts w:ascii="宋体" w:hAnsi="宋体" w:hint="eastAsia"/>
              </w:rPr>
              <w:t xml:space="preserve">, tableJ  b  </w:t>
            </w:r>
          </w:p>
          <w:p w:rsidR="00D97785" w:rsidRPr="00DB2DBD" w:rsidRDefault="00D97785" w:rsidP="00CA35BA">
            <w:pPr>
              <w:ind w:firstLine="480"/>
              <w:rPr>
                <w:rFonts w:ascii="宋体" w:hAnsi="宋体"/>
              </w:rPr>
            </w:pPr>
            <w:r w:rsidRPr="00DB2DBD">
              <w:rPr>
                <w:rFonts w:ascii="宋体" w:hAnsi="宋体" w:hint="eastAsia"/>
              </w:rPr>
              <w:t>where a.columnName1=b.columnName1</w:t>
            </w:r>
          </w:p>
          <w:p w:rsidR="00D97785" w:rsidRPr="00DB2DBD" w:rsidRDefault="00D97785" w:rsidP="00CA35BA">
            <w:pPr>
              <w:ind w:firstLine="480"/>
              <w:rPr>
                <w:rFonts w:ascii="宋体" w:hAnsi="宋体"/>
              </w:rPr>
            </w:pPr>
            <w:r w:rsidRPr="00DB2DBD">
              <w:rPr>
                <w:rFonts w:ascii="宋体" w:hAnsi="宋体" w:hint="eastAsia"/>
              </w:rPr>
              <w:t xml:space="preserve">and a.columnName2=b.columnName2 </w:t>
            </w:r>
          </w:p>
          <w:p w:rsidR="00D97785" w:rsidRPr="00DB2DBD" w:rsidRDefault="00D97785" w:rsidP="00CA35BA">
            <w:pPr>
              <w:ind w:firstLine="480"/>
              <w:rPr>
                <w:rFonts w:ascii="宋体" w:hAnsi="宋体"/>
              </w:rPr>
            </w:pPr>
            <w:r w:rsidRPr="00DB2DBD">
              <w:rPr>
                <w:rFonts w:ascii="宋体" w:hAnsi="宋体" w:hint="eastAsia"/>
              </w:rPr>
              <w:t>and</w:t>
            </w:r>
            <w:r w:rsidRPr="00DB2DBD">
              <w:rPr>
                <w:rFonts w:ascii="宋体" w:hAnsi="宋体"/>
              </w:rPr>
              <w:t>…</w:t>
            </w:r>
            <w:r w:rsidRPr="00DB2DBD">
              <w:rPr>
                <w:rFonts w:ascii="宋体" w:hAnsi="宋体" w:hint="eastAsia"/>
              </w:rPr>
              <w:t>and  a.columnName5=b.columnName5</w:t>
            </w:r>
          </w:p>
        </w:tc>
      </w:tr>
      <w:tr w:rsidR="00D97785" w:rsidRPr="00DB2DBD" w:rsidTr="009F2996">
        <w:trPr>
          <w:trHeight w:val="385"/>
          <w:jc w:val="center"/>
        </w:trPr>
        <w:tc>
          <w:tcPr>
            <w:tcW w:w="3024" w:type="dxa"/>
          </w:tcPr>
          <w:p w:rsidR="00D97785" w:rsidRPr="00DB2DBD" w:rsidRDefault="00D97785" w:rsidP="00CA35BA">
            <w:pPr>
              <w:ind w:firstLine="480"/>
              <w:rPr>
                <w:rFonts w:ascii="宋体" w:hAnsi="宋体"/>
              </w:rPr>
            </w:pPr>
            <w:r w:rsidRPr="00DB2DBD">
              <w:rPr>
                <w:rFonts w:ascii="宋体" w:hAnsi="宋体" w:hint="eastAsia"/>
              </w:rPr>
              <w:t>2</w:t>
            </w:r>
          </w:p>
        </w:tc>
        <w:tc>
          <w:tcPr>
            <w:tcW w:w="6734" w:type="dxa"/>
          </w:tcPr>
          <w:p w:rsidR="00D97785" w:rsidRPr="00DB2DBD" w:rsidRDefault="00D97785" w:rsidP="00CA35BA">
            <w:pPr>
              <w:ind w:firstLine="480"/>
              <w:rPr>
                <w:rFonts w:ascii="宋体" w:hAnsi="宋体"/>
              </w:rPr>
            </w:pPr>
            <w:r w:rsidRPr="00DB2DBD">
              <w:rPr>
                <w:rFonts w:ascii="宋体" w:hAnsi="宋体"/>
              </w:rPr>
              <w:t>S</w:t>
            </w:r>
            <w:r w:rsidRPr="00DB2DBD">
              <w:rPr>
                <w:rFonts w:ascii="宋体" w:hAnsi="宋体" w:hint="eastAsia"/>
              </w:rPr>
              <w:t>elect * from table</w:t>
            </w:r>
            <w:smartTag w:uri="urn:schemas-microsoft-com:office:smarttags" w:element="chmetcnv">
              <w:smartTagPr>
                <w:attr w:name="TCSC" w:val="0"/>
                <w:attr w:name="NumberType" w:val="1"/>
                <w:attr w:name="Negative" w:val="False"/>
                <w:attr w:name="HasSpace" w:val="True"/>
                <w:attr w:name="SourceValue" w:val="26"/>
                <w:attr w:name="UnitName" w:val="a"/>
              </w:smartTagPr>
              <w:r w:rsidRPr="00DB2DBD">
                <w:rPr>
                  <w:rFonts w:ascii="宋体" w:hAnsi="宋体" w:hint="eastAsia"/>
                </w:rPr>
                <w:t>26 a</w:t>
              </w:r>
            </w:smartTag>
            <w:r w:rsidRPr="00DB2DBD">
              <w:rPr>
                <w:rFonts w:ascii="宋体" w:hAnsi="宋体" w:hint="eastAsia"/>
              </w:rPr>
              <w:t xml:space="preserve">, tableJ  b </w:t>
            </w:r>
          </w:p>
          <w:p w:rsidR="00D97785" w:rsidRPr="00DB2DBD" w:rsidRDefault="00D97785" w:rsidP="00CA35BA">
            <w:pPr>
              <w:ind w:firstLine="480"/>
              <w:rPr>
                <w:rFonts w:ascii="宋体" w:hAnsi="宋体"/>
              </w:rPr>
            </w:pPr>
            <w:r w:rsidRPr="00DB2DBD">
              <w:rPr>
                <w:rFonts w:ascii="宋体" w:hAnsi="宋体" w:hint="eastAsia"/>
              </w:rPr>
              <w:t xml:space="preserve">where a.columnName1=b.columnName1  </w:t>
            </w:r>
          </w:p>
          <w:p w:rsidR="00D97785" w:rsidRPr="00DB2DBD" w:rsidRDefault="00D97785" w:rsidP="00CA35BA">
            <w:pPr>
              <w:ind w:firstLine="480"/>
              <w:rPr>
                <w:rFonts w:ascii="宋体" w:hAnsi="宋体"/>
              </w:rPr>
            </w:pPr>
            <w:r w:rsidRPr="00DB2DBD">
              <w:rPr>
                <w:rFonts w:ascii="宋体" w:hAnsi="宋体" w:hint="eastAsia"/>
              </w:rPr>
              <w:lastRenderedPageBreak/>
              <w:t xml:space="preserve">and a.columnName2=b.columnName2 </w:t>
            </w:r>
          </w:p>
          <w:p w:rsidR="00D97785" w:rsidRPr="00DB2DBD" w:rsidRDefault="00D97785" w:rsidP="00CA35BA">
            <w:pPr>
              <w:ind w:firstLine="480"/>
              <w:rPr>
                <w:rFonts w:ascii="宋体" w:hAnsi="宋体"/>
              </w:rPr>
            </w:pPr>
            <w:r w:rsidRPr="00DB2DBD">
              <w:rPr>
                <w:rFonts w:ascii="宋体" w:hAnsi="宋体" w:hint="eastAsia"/>
              </w:rPr>
              <w:t>and</w:t>
            </w:r>
            <w:r w:rsidRPr="00DB2DBD">
              <w:rPr>
                <w:rFonts w:ascii="宋体" w:hAnsi="宋体"/>
              </w:rPr>
              <w:t>…</w:t>
            </w:r>
            <w:r w:rsidRPr="00DB2DBD">
              <w:rPr>
                <w:rFonts w:ascii="宋体" w:hAnsi="宋体" w:hint="eastAsia"/>
              </w:rPr>
              <w:t>and  a.columnName5=b.columnName5</w:t>
            </w:r>
          </w:p>
        </w:tc>
      </w:tr>
      <w:tr w:rsidR="00D97785" w:rsidRPr="00DB2DBD" w:rsidTr="009F2996">
        <w:trPr>
          <w:trHeight w:val="1107"/>
          <w:jc w:val="center"/>
        </w:trPr>
        <w:tc>
          <w:tcPr>
            <w:tcW w:w="3024" w:type="dxa"/>
          </w:tcPr>
          <w:p w:rsidR="00D97785" w:rsidRPr="00DB2DBD" w:rsidRDefault="00D97785" w:rsidP="00CA35BA">
            <w:pPr>
              <w:ind w:firstLine="480"/>
              <w:rPr>
                <w:rFonts w:ascii="宋体" w:hAnsi="宋体"/>
              </w:rPr>
            </w:pPr>
            <w:r w:rsidRPr="00DB2DBD">
              <w:rPr>
                <w:rFonts w:ascii="宋体" w:hAnsi="宋体" w:hint="eastAsia"/>
              </w:rPr>
              <w:lastRenderedPageBreak/>
              <w:t>3</w:t>
            </w:r>
          </w:p>
        </w:tc>
        <w:tc>
          <w:tcPr>
            <w:tcW w:w="6734" w:type="dxa"/>
          </w:tcPr>
          <w:p w:rsidR="00D97785" w:rsidRPr="00DB2DBD" w:rsidRDefault="00D97785" w:rsidP="00CA35BA">
            <w:pPr>
              <w:ind w:firstLine="480"/>
              <w:rPr>
                <w:rFonts w:ascii="宋体" w:hAnsi="宋体"/>
              </w:rPr>
            </w:pPr>
            <w:r w:rsidRPr="00DB2DBD">
              <w:rPr>
                <w:rFonts w:ascii="宋体" w:hAnsi="宋体"/>
              </w:rPr>
              <w:t>S</w:t>
            </w:r>
            <w:r w:rsidRPr="00DB2DBD">
              <w:rPr>
                <w:rFonts w:ascii="宋体" w:hAnsi="宋体" w:hint="eastAsia"/>
              </w:rPr>
              <w:t>elect * from table</w:t>
            </w:r>
            <w:smartTag w:uri="urn:schemas-microsoft-com:office:smarttags" w:element="chmetcnv">
              <w:smartTagPr>
                <w:attr w:name="TCSC" w:val="0"/>
                <w:attr w:name="NumberType" w:val="1"/>
                <w:attr w:name="Negative" w:val="False"/>
                <w:attr w:name="HasSpace" w:val="True"/>
                <w:attr w:name="SourceValue" w:val="43"/>
                <w:attr w:name="UnitName" w:val="a"/>
              </w:smartTagPr>
              <w:r w:rsidRPr="00DB2DBD">
                <w:rPr>
                  <w:rFonts w:ascii="宋体" w:hAnsi="宋体" w:hint="eastAsia"/>
                </w:rPr>
                <w:t>43 a</w:t>
              </w:r>
            </w:smartTag>
            <w:r w:rsidRPr="00DB2DBD">
              <w:rPr>
                <w:rFonts w:ascii="宋体" w:hAnsi="宋体" w:hint="eastAsia"/>
              </w:rPr>
              <w:t xml:space="preserve">, tableJ  b </w:t>
            </w:r>
          </w:p>
          <w:p w:rsidR="00D97785" w:rsidRPr="00DB2DBD" w:rsidRDefault="00D97785" w:rsidP="00CA35BA">
            <w:pPr>
              <w:ind w:firstLine="480"/>
              <w:rPr>
                <w:rFonts w:ascii="宋体" w:hAnsi="宋体"/>
              </w:rPr>
            </w:pPr>
            <w:r w:rsidRPr="00DB2DBD">
              <w:rPr>
                <w:rFonts w:ascii="宋体" w:hAnsi="宋体" w:hint="eastAsia"/>
              </w:rPr>
              <w:t>where a.columnName1=b.columnName1</w:t>
            </w:r>
          </w:p>
          <w:p w:rsidR="00D97785" w:rsidRPr="00DB2DBD" w:rsidRDefault="00D97785" w:rsidP="00CA35BA">
            <w:pPr>
              <w:ind w:firstLine="480"/>
              <w:rPr>
                <w:rFonts w:ascii="宋体" w:hAnsi="宋体"/>
              </w:rPr>
            </w:pPr>
            <w:r w:rsidRPr="00DB2DBD">
              <w:rPr>
                <w:rFonts w:ascii="宋体" w:hAnsi="宋体" w:hint="eastAsia"/>
              </w:rPr>
              <w:t xml:space="preserve">and a.columnName2=b.columnName2 </w:t>
            </w:r>
          </w:p>
          <w:p w:rsidR="00D97785" w:rsidRPr="00DB2DBD" w:rsidRDefault="00D97785" w:rsidP="00CA35BA">
            <w:pPr>
              <w:ind w:firstLine="480"/>
              <w:rPr>
                <w:rFonts w:ascii="宋体" w:hAnsi="宋体"/>
              </w:rPr>
            </w:pPr>
            <w:r w:rsidRPr="00DB2DBD">
              <w:rPr>
                <w:rFonts w:ascii="宋体" w:hAnsi="宋体" w:hint="eastAsia"/>
              </w:rPr>
              <w:t>and</w:t>
            </w:r>
            <w:r w:rsidRPr="00DB2DBD">
              <w:rPr>
                <w:rFonts w:ascii="宋体" w:hAnsi="宋体"/>
              </w:rPr>
              <w:t>…</w:t>
            </w:r>
            <w:r w:rsidRPr="00DB2DBD">
              <w:rPr>
                <w:rFonts w:ascii="宋体" w:hAnsi="宋体" w:hint="eastAsia"/>
              </w:rPr>
              <w:t>and  a.columnName5=b.columnName5</w:t>
            </w:r>
          </w:p>
        </w:tc>
      </w:tr>
    </w:tbl>
    <w:p w:rsidR="00D97785" w:rsidRPr="00DB2DBD" w:rsidRDefault="00D97785" w:rsidP="00CA35BA">
      <w:pPr>
        <w:spacing w:after="120"/>
        <w:ind w:firstLine="480"/>
        <w:rPr>
          <w:rFonts w:ascii="宋体" w:hAnsi="宋体"/>
        </w:rPr>
      </w:pPr>
      <w:r w:rsidRPr="00DB2DBD">
        <w:rPr>
          <w:rFonts w:ascii="宋体" w:hAnsi="宋体" w:hint="eastAsia"/>
        </w:rPr>
        <w:t>实验结果显示如图4-6所示，我们可以发现，多稀疏表方法能够有效地减少DBMS扫描范围，有效地提高连接查询性能。实验中使用的DBMS为Oracle</w:t>
      </w:r>
      <w:smartTag w:uri="urn:schemas-microsoft-com:office:smarttags" w:element="chmetcnv">
        <w:smartTagPr>
          <w:attr w:name="UnitName" w:val="g"/>
          <w:attr w:name="SourceValue" w:val="10"/>
          <w:attr w:name="HasSpace" w:val="False"/>
          <w:attr w:name="Negative" w:val="False"/>
          <w:attr w:name="NumberType" w:val="1"/>
          <w:attr w:name="TCSC" w:val="0"/>
        </w:smartTagPr>
        <w:r w:rsidRPr="00DB2DBD">
          <w:rPr>
            <w:rFonts w:ascii="宋体" w:hAnsi="宋体" w:hint="eastAsia"/>
          </w:rPr>
          <w:t>10g</w:t>
        </w:r>
      </w:smartTag>
      <w:r w:rsidRPr="00DB2DBD">
        <w:rPr>
          <w:rFonts w:ascii="宋体" w:hAnsi="宋体" w:hint="eastAsia"/>
        </w:rPr>
        <w:t>，数据库服务器cpu</w:t>
      </w:r>
      <w:proofErr w:type="gramStart"/>
      <w:r w:rsidRPr="00DB2DBD">
        <w:rPr>
          <w:rFonts w:ascii="宋体" w:hAnsi="宋体" w:hint="eastAsia"/>
        </w:rPr>
        <w:t>为四核</w:t>
      </w:r>
      <w:proofErr w:type="gramEnd"/>
      <w:r w:rsidRPr="00DB2DBD">
        <w:rPr>
          <w:rFonts w:ascii="宋体" w:hAnsi="宋体" w:hint="eastAsia"/>
        </w:rPr>
        <w:t>Intel(R) Xeon(R) @ 2.0GHZ，内存为4GB。</w:t>
      </w:r>
    </w:p>
    <w:p w:rsidR="00D97785" w:rsidRPr="00DB2DBD" w:rsidRDefault="00D97785" w:rsidP="00CA35BA">
      <w:pPr>
        <w:ind w:firstLine="480"/>
        <w:jc w:val="center"/>
        <w:rPr>
          <w:rFonts w:ascii="宋体" w:hAnsi="宋体"/>
        </w:rPr>
        <w:sectPr w:rsidR="00D97785" w:rsidRPr="00DB2DBD" w:rsidSect="009F2996">
          <w:type w:val="continuous"/>
          <w:pgSz w:w="12240" w:h="15840" w:code="1"/>
          <w:pgMar w:top="1440" w:right="1080" w:bottom="1440" w:left="1080" w:header="851" w:footer="992" w:gutter="0"/>
          <w:cols w:space="425"/>
          <w:docGrid w:type="lines" w:linePitch="312"/>
        </w:sectPr>
      </w:pPr>
    </w:p>
    <w:p w:rsidR="00D97785" w:rsidRDefault="00E41D0C" w:rsidP="00CA35BA">
      <w:pPr>
        <w:ind w:firstLine="504"/>
        <w:rPr>
          <w:rFonts w:ascii="宋体" w:hAnsi="宋体"/>
        </w:rPr>
      </w:pPr>
      <w:r>
        <w:rPr>
          <w:rFonts w:ascii="宋体" w:hAnsi="宋体"/>
          <w:noProof/>
        </w:rPr>
        <w:lastRenderedPageBreak/>
        <w:drawing>
          <wp:inline distT="0" distB="0" distL="0" distR="0">
            <wp:extent cx="2000250" cy="1152525"/>
            <wp:effectExtent l="19050" t="0" r="0" b="0"/>
            <wp:docPr id="48" name="图片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8"/>
                    <pic:cNvPicPr>
                      <a:picLocks noChangeAspect="1" noChangeArrowheads="1"/>
                    </pic:cNvPicPr>
                  </pic:nvPicPr>
                  <pic:blipFill>
                    <a:blip r:embed="rId112"/>
                    <a:srcRect/>
                    <a:stretch>
                      <a:fillRect/>
                    </a:stretch>
                  </pic:blipFill>
                  <pic:spPr bwMode="auto">
                    <a:xfrm>
                      <a:off x="0" y="0"/>
                      <a:ext cx="2000250" cy="1152525"/>
                    </a:xfrm>
                    <a:prstGeom prst="rect">
                      <a:avLst/>
                    </a:prstGeom>
                    <a:noFill/>
                    <a:ln w="9525">
                      <a:noFill/>
                      <a:miter lim="800000"/>
                      <a:headEnd/>
                      <a:tailEnd/>
                    </a:ln>
                  </pic:spPr>
                </pic:pic>
              </a:graphicData>
            </a:graphic>
          </wp:inline>
        </w:drawing>
      </w:r>
      <w:r>
        <w:rPr>
          <w:rFonts w:ascii="宋体" w:hAnsi="宋体"/>
          <w:noProof/>
        </w:rPr>
        <w:drawing>
          <wp:inline distT="0" distB="0" distL="0" distR="0">
            <wp:extent cx="1971675" cy="1143000"/>
            <wp:effectExtent l="19050" t="0" r="9525" b="0"/>
            <wp:docPr id="49" name="图片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9"/>
                    <pic:cNvPicPr>
                      <a:picLocks noChangeAspect="1" noChangeArrowheads="1"/>
                    </pic:cNvPicPr>
                  </pic:nvPicPr>
                  <pic:blipFill>
                    <a:blip r:embed="rId113"/>
                    <a:srcRect/>
                    <a:stretch>
                      <a:fillRect/>
                    </a:stretch>
                  </pic:blipFill>
                  <pic:spPr bwMode="auto">
                    <a:xfrm>
                      <a:off x="0" y="0"/>
                      <a:ext cx="1971675" cy="1143000"/>
                    </a:xfrm>
                    <a:prstGeom prst="rect">
                      <a:avLst/>
                    </a:prstGeom>
                    <a:noFill/>
                    <a:ln w="9525">
                      <a:noFill/>
                      <a:miter lim="800000"/>
                      <a:headEnd/>
                      <a:tailEnd/>
                    </a:ln>
                  </pic:spPr>
                </pic:pic>
              </a:graphicData>
            </a:graphic>
          </wp:inline>
        </w:drawing>
      </w:r>
      <w:r>
        <w:rPr>
          <w:rFonts w:ascii="宋体" w:hAnsi="宋体"/>
          <w:noProof/>
        </w:rPr>
        <w:drawing>
          <wp:inline distT="0" distB="0" distL="0" distR="0">
            <wp:extent cx="2000250" cy="1152525"/>
            <wp:effectExtent l="19050" t="0" r="0" b="0"/>
            <wp:docPr id="50" name="图片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0"/>
                    <pic:cNvPicPr>
                      <a:picLocks noChangeAspect="1" noChangeArrowheads="1"/>
                    </pic:cNvPicPr>
                  </pic:nvPicPr>
                  <pic:blipFill>
                    <a:blip r:embed="rId114"/>
                    <a:srcRect/>
                    <a:stretch>
                      <a:fillRect/>
                    </a:stretch>
                  </pic:blipFill>
                  <pic:spPr bwMode="auto">
                    <a:xfrm>
                      <a:off x="0" y="0"/>
                      <a:ext cx="2000250" cy="1152525"/>
                    </a:xfrm>
                    <a:prstGeom prst="rect">
                      <a:avLst/>
                    </a:prstGeom>
                    <a:noFill/>
                    <a:ln w="9525">
                      <a:noFill/>
                      <a:miter lim="800000"/>
                      <a:headEnd/>
                      <a:tailEnd/>
                    </a:ln>
                  </pic:spPr>
                </pic:pic>
              </a:graphicData>
            </a:graphic>
          </wp:inline>
        </w:drawing>
      </w:r>
    </w:p>
    <w:p w:rsidR="00D97785" w:rsidRDefault="00D97785" w:rsidP="00CA35BA">
      <w:pPr>
        <w:ind w:firstLine="504"/>
        <w:rPr>
          <w:rFonts w:ascii="宋体" w:hAnsi="宋体"/>
        </w:rPr>
      </w:pPr>
      <w:r w:rsidRPr="00DB2DBD">
        <w:rPr>
          <w:rFonts w:ascii="宋体" w:hAnsi="宋体" w:hint="eastAsia"/>
        </w:rPr>
        <w:t xml:space="preserve">图4 正常查询      </w:t>
      </w:r>
      <w:r w:rsidR="003C135A">
        <w:rPr>
          <w:rFonts w:ascii="宋体" w:hAnsi="宋体" w:hint="eastAsia"/>
        </w:rPr>
        <w:t xml:space="preserve">         </w:t>
      </w:r>
      <w:r w:rsidRPr="00DB2DBD">
        <w:rPr>
          <w:rFonts w:ascii="宋体" w:hAnsi="宋体" w:hint="eastAsia"/>
        </w:rPr>
        <w:t xml:space="preserve">图5瞬间迁移查询     </w:t>
      </w:r>
      <w:r>
        <w:rPr>
          <w:rFonts w:ascii="宋体" w:hAnsi="宋体" w:hint="eastAsia"/>
        </w:rPr>
        <w:t xml:space="preserve">     </w:t>
      </w:r>
      <w:r w:rsidRPr="00DB2DBD">
        <w:rPr>
          <w:rFonts w:ascii="宋体" w:hAnsi="宋体" w:hint="eastAsia"/>
        </w:rPr>
        <w:t>图6循序迁移时间</w:t>
      </w:r>
    </w:p>
    <w:p w:rsidR="00D97785" w:rsidRPr="00F72D11" w:rsidRDefault="00D97785" w:rsidP="00606D5A">
      <w:pPr>
        <w:pStyle w:val="3--KLJLWA"/>
        <w:spacing w:beforeLines="0" w:afterLines="0" w:line="360" w:lineRule="auto"/>
      </w:pPr>
      <w:bookmarkStart w:id="117" w:name="_Toc285261769"/>
      <w:r w:rsidRPr="00F72D11">
        <w:rPr>
          <w:rFonts w:hint="eastAsia"/>
        </w:rPr>
        <w:t>小结</w:t>
      </w:r>
      <w:bookmarkEnd w:id="117"/>
    </w:p>
    <w:p w:rsidR="00EE5509" w:rsidRDefault="00D97785" w:rsidP="00606D5A">
      <w:pPr>
        <w:spacing w:line="240" w:lineRule="auto"/>
        <w:ind w:firstLine="504"/>
        <w:rPr>
          <w:rFonts w:ascii="宋体" w:hAnsi="宋体"/>
        </w:rPr>
      </w:pPr>
      <w:r w:rsidRPr="00DB2DBD">
        <w:rPr>
          <w:rFonts w:ascii="宋体" w:hAnsi="宋体"/>
        </w:rPr>
        <w:t>稀疏表方法是</w:t>
      </w:r>
      <w:r w:rsidRPr="00DB2DBD">
        <w:rPr>
          <w:rFonts w:ascii="宋体" w:hAnsi="宋体" w:hint="eastAsia"/>
        </w:rPr>
        <w:t>一种有效的面向</w:t>
      </w:r>
      <w:r w:rsidRPr="00DB2DBD">
        <w:rPr>
          <w:rFonts w:ascii="宋体" w:hAnsi="宋体"/>
        </w:rPr>
        <w:t>SaaS</w:t>
      </w:r>
      <w:r w:rsidRPr="00DB2DBD">
        <w:rPr>
          <w:rFonts w:ascii="宋体" w:hAnsi="宋体" w:hint="eastAsia"/>
        </w:rPr>
        <w:t>应用</w:t>
      </w:r>
      <w:r w:rsidRPr="00DB2DBD">
        <w:rPr>
          <w:rFonts w:ascii="宋体" w:hAnsi="宋体"/>
        </w:rPr>
        <w:t>的多租户数据存储解决方案。但</w:t>
      </w:r>
      <w:r w:rsidRPr="00DB2DBD">
        <w:rPr>
          <w:rFonts w:ascii="宋体" w:hAnsi="宋体" w:hint="eastAsia"/>
        </w:rPr>
        <w:t>是它也导致了</w:t>
      </w:r>
      <w:r w:rsidRPr="00DB2DBD">
        <w:rPr>
          <w:rFonts w:ascii="宋体" w:hAnsi="宋体"/>
        </w:rPr>
        <w:t>空间浪费</w:t>
      </w:r>
      <w:r w:rsidRPr="00DB2DBD">
        <w:rPr>
          <w:rFonts w:ascii="宋体" w:hAnsi="宋体" w:hint="eastAsia"/>
        </w:rPr>
        <w:t>及查询性能问题。</w:t>
      </w:r>
      <w:r w:rsidRPr="00DB2DBD">
        <w:rPr>
          <w:rFonts w:ascii="宋体" w:hAnsi="宋体"/>
        </w:rPr>
        <w:t>我们</w:t>
      </w:r>
      <w:r w:rsidRPr="00DB2DBD">
        <w:rPr>
          <w:rFonts w:ascii="宋体" w:hAnsi="宋体" w:hint="eastAsia"/>
        </w:rPr>
        <w:t>在</w:t>
      </w:r>
      <w:r w:rsidRPr="00DB2DBD">
        <w:rPr>
          <w:rFonts w:ascii="宋体" w:hAnsi="宋体"/>
        </w:rPr>
        <w:t>研究传统稀疏表和多租户稀疏</w:t>
      </w:r>
      <w:r w:rsidRPr="00DB2DBD">
        <w:rPr>
          <w:rFonts w:ascii="宋体" w:hAnsi="宋体" w:hint="eastAsia"/>
        </w:rPr>
        <w:t>表</w:t>
      </w:r>
      <w:r w:rsidRPr="00DB2DBD">
        <w:rPr>
          <w:rFonts w:ascii="宋体" w:hAnsi="宋体"/>
        </w:rPr>
        <w:t>之间的相似性</w:t>
      </w:r>
      <w:r w:rsidRPr="00DB2DBD">
        <w:rPr>
          <w:rFonts w:ascii="宋体" w:hAnsi="宋体" w:hint="eastAsia"/>
        </w:rPr>
        <w:t>以后，提出了多稀疏表的解决方案</w:t>
      </w:r>
      <w:r w:rsidRPr="00DB2DBD">
        <w:rPr>
          <w:rFonts w:ascii="宋体" w:hAnsi="宋体"/>
        </w:rPr>
        <w:t>。在我们的方法</w:t>
      </w:r>
      <w:r>
        <w:rPr>
          <w:rFonts w:ascii="宋体" w:hAnsi="宋体" w:hint="eastAsia"/>
        </w:rPr>
        <w:t>中</w:t>
      </w:r>
      <w:r w:rsidRPr="00DB2DBD">
        <w:rPr>
          <w:rFonts w:ascii="宋体" w:hAnsi="宋体"/>
        </w:rPr>
        <w:t>，</w:t>
      </w:r>
      <w:r w:rsidRPr="00DB2DBD">
        <w:rPr>
          <w:rFonts w:ascii="宋体" w:hAnsi="宋体" w:hint="eastAsia"/>
        </w:rPr>
        <w:t>建立了多</w:t>
      </w:r>
      <w:r w:rsidRPr="00DB2DBD">
        <w:rPr>
          <w:rFonts w:ascii="宋体" w:hAnsi="宋体"/>
        </w:rPr>
        <w:t>梯度</w:t>
      </w:r>
      <w:r w:rsidRPr="00DB2DBD">
        <w:rPr>
          <w:rFonts w:ascii="宋体" w:hAnsi="宋体" w:hint="eastAsia"/>
        </w:rPr>
        <w:t>的</w:t>
      </w:r>
      <w:r w:rsidRPr="00DB2DBD">
        <w:rPr>
          <w:rFonts w:ascii="宋体" w:hAnsi="宋体"/>
        </w:rPr>
        <w:t>稀疏表，满足</w:t>
      </w:r>
      <w:r w:rsidRPr="00DB2DBD">
        <w:rPr>
          <w:rFonts w:ascii="宋体" w:hAnsi="宋体" w:hint="eastAsia"/>
        </w:rPr>
        <w:t>租</w:t>
      </w:r>
      <w:r w:rsidRPr="00DB2DBD">
        <w:rPr>
          <w:rFonts w:ascii="宋体" w:hAnsi="宋体"/>
        </w:rPr>
        <w:t>户的不同需求。我们还讨论了稀疏表</w:t>
      </w:r>
      <w:r w:rsidRPr="00DB2DBD">
        <w:rPr>
          <w:rFonts w:ascii="宋体" w:hAnsi="宋体" w:hint="eastAsia"/>
        </w:rPr>
        <w:t>的分割方式以及</w:t>
      </w:r>
      <w:r w:rsidRPr="00DB2DBD">
        <w:rPr>
          <w:rFonts w:ascii="宋体" w:hAnsi="宋体"/>
        </w:rPr>
        <w:t>数据迁移</w:t>
      </w:r>
      <w:r w:rsidRPr="00DB2DBD">
        <w:rPr>
          <w:rFonts w:ascii="宋体" w:hAnsi="宋体" w:hint="eastAsia"/>
        </w:rPr>
        <w:t>的办法</w:t>
      </w:r>
      <w:r w:rsidRPr="00DB2DBD">
        <w:rPr>
          <w:rFonts w:ascii="宋体" w:hAnsi="宋体"/>
        </w:rPr>
        <w:t>。实验结果表明，该方法能有效地减少空间浪费，提高查询性能。</w:t>
      </w:r>
    </w:p>
    <w:p w:rsidR="00EE5509" w:rsidRDefault="00EE5509" w:rsidP="00CA35BA">
      <w:pPr>
        <w:ind w:firstLine="504"/>
        <w:rPr>
          <w:rFonts w:ascii="宋体" w:hAnsi="宋体"/>
        </w:rPr>
      </w:pPr>
      <w:r>
        <w:rPr>
          <w:rFonts w:ascii="宋体" w:hAnsi="宋体"/>
        </w:rPr>
        <w:br w:type="page"/>
      </w:r>
    </w:p>
    <w:p w:rsidR="00EE5509" w:rsidRPr="00ED0479" w:rsidRDefault="00A61A07" w:rsidP="00CA35BA">
      <w:pPr>
        <w:pStyle w:val="2--KLJLW"/>
        <w:spacing w:before="232" w:after="232" w:line="360" w:lineRule="auto"/>
      </w:pPr>
      <w:bookmarkStart w:id="118" w:name="_Toc285261770"/>
      <w:r>
        <w:rPr>
          <w:rFonts w:hint="eastAsia"/>
        </w:rPr>
        <w:lastRenderedPageBreak/>
        <w:t>面向SaaS应用的</w:t>
      </w:r>
      <w:r w:rsidR="00EE5509">
        <w:rPr>
          <w:rFonts w:hint="eastAsia"/>
        </w:rPr>
        <w:t>稀疏表与键值对</w:t>
      </w:r>
      <w:r>
        <w:rPr>
          <w:rFonts w:hint="eastAsia"/>
        </w:rPr>
        <w:t>结合的数据存储模型</w:t>
      </w:r>
      <w:bookmarkEnd w:id="118"/>
    </w:p>
    <w:p w:rsidR="00EE5509" w:rsidRPr="00F72D11" w:rsidRDefault="00EE5509" w:rsidP="00CA35BA">
      <w:pPr>
        <w:pStyle w:val="3--KLJLWA"/>
        <w:spacing w:before="232" w:after="232" w:line="360" w:lineRule="auto"/>
      </w:pPr>
      <w:bookmarkStart w:id="119" w:name="_Toc285261771"/>
      <w:r w:rsidRPr="00F72D11">
        <w:rPr>
          <w:rFonts w:hint="eastAsia"/>
        </w:rPr>
        <w:t>引言</w:t>
      </w:r>
      <w:bookmarkEnd w:id="119"/>
    </w:p>
    <w:p w:rsidR="00EE5509" w:rsidRPr="003C135A" w:rsidRDefault="00EE5509" w:rsidP="00606D5A">
      <w:pPr>
        <w:snapToGrid w:val="0"/>
        <w:ind w:firstLine="504"/>
        <w:rPr>
          <w:rFonts w:ascii="宋体" w:hAnsi="宋体"/>
        </w:rPr>
      </w:pPr>
      <w:r w:rsidRPr="003C135A">
        <w:rPr>
          <w:rFonts w:ascii="宋体" w:hAnsi="宋体" w:hint="eastAsia"/>
        </w:rPr>
        <w:t xml:space="preserve">针对一个SaaS应用，使用基本表存储我们可知的各个租户的公共数据，使用扩展表（名称-值对）方式存储各个租户私有的定制数据。对于基本表上的数据处理可采用普通的方法，处理效率较高；对于扩展表上的数据处理，需要涉及到元组重组等操作，处理效率相对较低。希望能充分使用基本表效率高的优点。 </w:t>
      </w:r>
    </w:p>
    <w:p w:rsidR="00EE5509" w:rsidRDefault="00EE5509" w:rsidP="00606D5A">
      <w:pPr>
        <w:snapToGrid w:val="0"/>
        <w:ind w:firstLine="504"/>
        <w:rPr>
          <w:rFonts w:ascii="宋体" w:hAnsi="宋体"/>
        </w:rPr>
      </w:pPr>
      <w:r w:rsidRPr="003C135A">
        <w:rPr>
          <w:rFonts w:ascii="宋体" w:hAnsi="宋体" w:hint="eastAsia"/>
        </w:rPr>
        <w:t>所以，基于基本表+扩展表存储模式，我们希望可以将频繁访问的扩展列放到基本表中，从而提高数据访问效率。</w:t>
      </w:r>
      <w:r w:rsidRPr="00B515DF">
        <w:rPr>
          <w:rFonts w:ascii="宋体" w:hAnsi="宋体" w:hint="eastAsia"/>
        </w:rPr>
        <w:t>本文第</w:t>
      </w:r>
      <w:r>
        <w:rPr>
          <w:rFonts w:ascii="宋体" w:hAnsi="宋体" w:hint="eastAsia"/>
        </w:rPr>
        <w:t>2</w:t>
      </w:r>
      <w:r w:rsidRPr="00B515DF">
        <w:rPr>
          <w:rFonts w:ascii="宋体" w:hAnsi="宋体" w:hint="eastAsia"/>
        </w:rPr>
        <w:t>节通过对比多租户数据存储与传统稀疏数据存储上的异同引出多稀疏</w:t>
      </w:r>
      <w:proofErr w:type="gramStart"/>
      <w:r w:rsidRPr="00B515DF">
        <w:rPr>
          <w:rFonts w:ascii="宋体" w:hAnsi="宋体" w:hint="eastAsia"/>
        </w:rPr>
        <w:t>表解决</w:t>
      </w:r>
      <w:proofErr w:type="gramEnd"/>
      <w:r w:rsidRPr="00B515DF">
        <w:rPr>
          <w:rFonts w:ascii="宋体" w:hAnsi="宋体" w:hint="eastAsia"/>
        </w:rPr>
        <w:t>方法。第</w:t>
      </w:r>
      <w:r>
        <w:rPr>
          <w:rFonts w:ascii="宋体" w:hAnsi="宋体" w:hint="eastAsia"/>
        </w:rPr>
        <w:t>3</w:t>
      </w:r>
      <w:r w:rsidRPr="00B515DF">
        <w:rPr>
          <w:rFonts w:ascii="宋体" w:hAnsi="宋体" w:hint="eastAsia"/>
        </w:rPr>
        <w:t>节是对方法可能导致的数据迁移等问题的讨论。第</w:t>
      </w:r>
      <w:r>
        <w:rPr>
          <w:rFonts w:ascii="宋体" w:hAnsi="宋体" w:hint="eastAsia"/>
        </w:rPr>
        <w:t>4</w:t>
      </w:r>
      <w:r w:rsidRPr="00B515DF">
        <w:rPr>
          <w:rFonts w:ascii="宋体" w:hAnsi="宋体" w:hint="eastAsia"/>
        </w:rPr>
        <w:t>节是对</w:t>
      </w:r>
      <w:r>
        <w:rPr>
          <w:rFonts w:ascii="宋体" w:hAnsi="宋体" w:hint="eastAsia"/>
        </w:rPr>
        <w:t>本</w:t>
      </w:r>
      <w:proofErr w:type="gramStart"/>
      <w:r>
        <w:rPr>
          <w:rFonts w:ascii="宋体" w:hAnsi="宋体" w:hint="eastAsia"/>
        </w:rPr>
        <w:t>方法</w:t>
      </w:r>
      <w:r w:rsidRPr="00B515DF">
        <w:rPr>
          <w:rFonts w:ascii="宋体" w:hAnsi="宋体" w:hint="eastAsia"/>
        </w:rPr>
        <w:t>方法</w:t>
      </w:r>
      <w:proofErr w:type="gramEnd"/>
      <w:r w:rsidRPr="00B515DF">
        <w:rPr>
          <w:rFonts w:ascii="宋体" w:hAnsi="宋体" w:hint="eastAsia"/>
        </w:rPr>
        <w:t>的实验；在最后一节中，我们对本文工作进行了总结并对后续工作进行了展望。</w:t>
      </w:r>
    </w:p>
    <w:p w:rsidR="00EE5509" w:rsidRPr="00F72D11" w:rsidRDefault="00EE5509" w:rsidP="00606D5A">
      <w:pPr>
        <w:pStyle w:val="3--KLJLWA"/>
        <w:spacing w:beforeLines="0" w:afterLines="0" w:line="360" w:lineRule="auto"/>
      </w:pPr>
      <w:bookmarkStart w:id="120" w:name="_Toc285261772"/>
      <w:r w:rsidRPr="00F72D11">
        <w:rPr>
          <w:rFonts w:hint="eastAsia"/>
        </w:rPr>
        <w:t>基本表和扩展表的动态存储技术</w:t>
      </w:r>
      <w:bookmarkEnd w:id="120"/>
    </w:p>
    <w:p w:rsidR="00EE5509" w:rsidRPr="008818DD" w:rsidRDefault="00EE5509" w:rsidP="00606D5A">
      <w:pPr>
        <w:snapToGrid w:val="0"/>
        <w:ind w:firstLine="504"/>
        <w:rPr>
          <w:rStyle w:val="longtext"/>
          <w:rFonts w:ascii="Arial" w:hAnsi="Arial" w:cs="Arial"/>
          <w:color w:val="000000"/>
          <w:shd w:val="clear" w:color="auto" w:fill="FFFFFF"/>
        </w:rPr>
      </w:pPr>
      <w:r>
        <w:rPr>
          <w:rFonts w:ascii="宋体" w:hAnsi="宋体" w:hint="eastAsia"/>
        </w:rPr>
        <w:t>对基本表</w:t>
      </w:r>
      <w:r w:rsidRPr="008818DD">
        <w:rPr>
          <w:rFonts w:ascii="宋体" w:hAnsi="宋体" w:hint="eastAsia"/>
        </w:rPr>
        <w:t>与扩展表相结合方式来说</w:t>
      </w:r>
      <w:r w:rsidRPr="008818DD">
        <w:rPr>
          <w:rStyle w:val="longtext"/>
          <w:rFonts w:ascii="Arial" w:hAnsi="Arial" w:cs="Arial"/>
          <w:color w:val="000000"/>
          <w:shd w:val="clear" w:color="auto" w:fill="FFFFFF"/>
        </w:rPr>
        <w:t>基本表存储住户的公</w:t>
      </w:r>
      <w:r w:rsidRPr="008818DD">
        <w:rPr>
          <w:rStyle w:val="longtext"/>
          <w:rFonts w:ascii="Arial" w:hAnsi="Arial" w:cs="Arial" w:hint="eastAsia"/>
          <w:color w:val="000000"/>
          <w:shd w:val="clear" w:color="auto" w:fill="FFFFFF"/>
        </w:rPr>
        <w:t>共</w:t>
      </w:r>
      <w:r w:rsidRPr="008818DD">
        <w:rPr>
          <w:rStyle w:val="longtext"/>
          <w:rFonts w:ascii="Arial" w:hAnsi="Arial" w:cs="Arial"/>
          <w:color w:val="000000"/>
          <w:shd w:val="clear" w:color="auto" w:fill="FFFFFF"/>
        </w:rPr>
        <w:t>数据，</w:t>
      </w:r>
      <w:r w:rsidRPr="008818DD">
        <w:rPr>
          <w:rStyle w:val="longtext"/>
          <w:rFonts w:ascii="Arial" w:hAnsi="Arial" w:cs="Arial" w:hint="eastAsia"/>
          <w:color w:val="000000"/>
          <w:shd w:val="clear" w:color="auto" w:fill="FFFFFF"/>
        </w:rPr>
        <w:t>扩展表存储可扩展列的键值对。扩展表可通过特定属性如</w:t>
      </w:r>
      <w:r w:rsidRPr="008818DD">
        <w:rPr>
          <w:rStyle w:val="longtext"/>
          <w:rFonts w:ascii="Arial" w:hAnsi="Arial" w:cs="Arial" w:hint="eastAsia"/>
          <w:color w:val="000000"/>
          <w:shd w:val="clear" w:color="auto" w:fill="FFFFFF"/>
        </w:rPr>
        <w:t>GlobalId</w:t>
      </w:r>
      <w:r w:rsidRPr="008818DD">
        <w:rPr>
          <w:rStyle w:val="longtext"/>
          <w:rFonts w:ascii="Arial" w:hAnsi="Arial" w:cs="Arial" w:hint="eastAsia"/>
          <w:color w:val="000000"/>
          <w:shd w:val="clear" w:color="auto" w:fill="FFFFFF"/>
        </w:rPr>
        <w:t>和基本表连接，该种方式具有较好的扩展性</w:t>
      </w:r>
      <w:r>
        <w:rPr>
          <w:rStyle w:val="longtext"/>
          <w:rFonts w:ascii="Arial" w:hAnsi="Arial" w:cs="Arial" w:hint="eastAsia"/>
          <w:color w:val="000000"/>
          <w:shd w:val="clear" w:color="auto" w:fill="FFFFFF"/>
        </w:rPr>
        <w:t>。基本表加扩展</w:t>
      </w:r>
      <w:proofErr w:type="gramStart"/>
      <w:r>
        <w:rPr>
          <w:rStyle w:val="longtext"/>
          <w:rFonts w:ascii="Arial" w:hAnsi="Arial" w:cs="Arial" w:hint="eastAsia"/>
          <w:color w:val="000000"/>
          <w:shd w:val="clear" w:color="auto" w:fill="FFFFFF"/>
        </w:rPr>
        <w:t>表方式</w:t>
      </w:r>
      <w:proofErr w:type="gramEnd"/>
      <w:r>
        <w:rPr>
          <w:rStyle w:val="longtext"/>
          <w:rFonts w:ascii="Arial" w:hAnsi="Arial" w:cs="Arial" w:hint="eastAsia"/>
          <w:color w:val="000000"/>
          <w:shd w:val="clear" w:color="auto" w:fill="FFFFFF"/>
        </w:rPr>
        <w:t>如图</w:t>
      </w:r>
      <w:r>
        <w:rPr>
          <w:rStyle w:val="longtext"/>
          <w:rFonts w:ascii="Arial" w:hAnsi="Arial" w:cs="Arial" w:hint="eastAsia"/>
          <w:color w:val="000000"/>
          <w:shd w:val="clear" w:color="auto" w:fill="FFFFFF"/>
        </w:rPr>
        <w:t xml:space="preserve">6 </w:t>
      </w:r>
      <w:r>
        <w:rPr>
          <w:rStyle w:val="longtext"/>
          <w:rFonts w:ascii="Arial" w:hAnsi="Arial" w:cs="Arial" w:hint="eastAsia"/>
          <w:color w:val="000000"/>
          <w:shd w:val="clear" w:color="auto" w:fill="FFFFFF"/>
        </w:rPr>
        <w:t>所示</w:t>
      </w:r>
    </w:p>
    <w:p w:rsidR="00EE5509" w:rsidRDefault="00E41D0C" w:rsidP="008514D5">
      <w:pPr>
        <w:snapToGrid w:val="0"/>
        <w:spacing w:afterLines="50"/>
        <w:ind w:firstLine="504"/>
        <w:rPr>
          <w:rFonts w:ascii="宋体" w:hAnsi="宋体"/>
        </w:rPr>
      </w:pPr>
      <w:r>
        <w:rPr>
          <w:rFonts w:ascii="宋体" w:hAnsi="宋体"/>
          <w:noProof/>
        </w:rPr>
        <w:lastRenderedPageBreak/>
        <w:drawing>
          <wp:inline distT="0" distB="0" distL="0" distR="0">
            <wp:extent cx="4810125" cy="4029075"/>
            <wp:effectExtent l="19050" t="0" r="9525" b="0"/>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5"/>
                    <a:srcRect/>
                    <a:stretch>
                      <a:fillRect/>
                    </a:stretch>
                  </pic:blipFill>
                  <pic:spPr bwMode="auto">
                    <a:xfrm>
                      <a:off x="0" y="0"/>
                      <a:ext cx="4810125" cy="4029075"/>
                    </a:xfrm>
                    <a:prstGeom prst="rect">
                      <a:avLst/>
                    </a:prstGeom>
                    <a:noFill/>
                    <a:ln w="9525">
                      <a:noFill/>
                      <a:miter lim="800000"/>
                      <a:headEnd/>
                      <a:tailEnd/>
                    </a:ln>
                  </pic:spPr>
                </pic:pic>
              </a:graphicData>
            </a:graphic>
          </wp:inline>
        </w:drawing>
      </w:r>
    </w:p>
    <w:p w:rsidR="00EE5509" w:rsidRDefault="00EE5509" w:rsidP="008514D5">
      <w:pPr>
        <w:snapToGrid w:val="0"/>
        <w:spacing w:afterLines="50"/>
        <w:ind w:firstLine="504"/>
        <w:jc w:val="center"/>
        <w:rPr>
          <w:rFonts w:ascii="宋体" w:hAnsi="宋体"/>
        </w:rPr>
      </w:pPr>
      <w:r>
        <w:rPr>
          <w:rFonts w:ascii="宋体" w:hAnsi="宋体" w:hint="eastAsia"/>
        </w:rPr>
        <w:t>图6 基本表加扩展表</w:t>
      </w:r>
    </w:p>
    <w:p w:rsidR="00EE5509" w:rsidRPr="001E76A5" w:rsidRDefault="00EE5509" w:rsidP="008514D5">
      <w:pPr>
        <w:snapToGrid w:val="0"/>
        <w:spacing w:afterLines="50"/>
        <w:ind w:firstLine="504"/>
        <w:rPr>
          <w:rFonts w:ascii="宋体" w:hAnsi="宋体"/>
        </w:rPr>
      </w:pPr>
      <w:r w:rsidRPr="001E76A5">
        <w:rPr>
          <w:rFonts w:ascii="宋体" w:hAnsi="宋体" w:hint="eastAsia"/>
        </w:rPr>
        <w:t xml:space="preserve">针对一个SaaS应用，使用基本表存储我们可知的各个租户的公共数据，使用扩展表（名称-值对）方式存储各个租户私有的定制数据。对于基本表上的数据处理可采用普通的方法，处理效率较高；对于扩展表上的数据处理，需要涉及到元组重组等操作，处理效率相对较低。希望能充分使用基本表效率高的优点。 </w:t>
      </w:r>
    </w:p>
    <w:p w:rsidR="00EE5509" w:rsidRPr="001E76A5" w:rsidRDefault="00EE5509" w:rsidP="008514D5">
      <w:pPr>
        <w:snapToGrid w:val="0"/>
        <w:spacing w:afterLines="50"/>
        <w:ind w:firstLine="504"/>
        <w:rPr>
          <w:rFonts w:ascii="宋体" w:hAnsi="宋体"/>
        </w:rPr>
      </w:pPr>
      <w:r w:rsidRPr="001E76A5">
        <w:rPr>
          <w:rFonts w:ascii="宋体" w:hAnsi="宋体" w:hint="eastAsia"/>
        </w:rPr>
        <w:t>所以，基于基本表+扩展表存储模式，我们希望可以将频繁访问的扩展列放到基本表中，从而提高数据访问效率。为实现可以将频繁访问的扩展列放到基本表中，需要修改数据存储模式，实现将扩展列数据存放到基本表中。</w:t>
      </w:r>
    </w:p>
    <w:p w:rsidR="00EE5509" w:rsidRDefault="008514D5" w:rsidP="00CA35BA">
      <w:pPr>
        <w:ind w:firstLine="504"/>
      </w:pPr>
      <w:r>
        <w:pict>
          <v:group id="_x0000_s1198" editas="canvas" style="width:414pt;height:374.4pt;mso-position-horizontal-relative:char;mso-position-vertical-relative:line" coordorigin="2362,2920" coordsize="7200,6522">
            <o:lock v:ext="edit" aspectratio="t"/>
            <v:shape id="_x0000_s1199" type="#_x0000_t75" style="position:absolute;left:2362;top:2920;width:7200;height:6522" o:preferrelative="f">
              <v:fill o:detectmouseclick="t"/>
              <v:path o:extrusionok="t" o:connecttype="none"/>
              <o:lock v:ext="edit" text="t"/>
            </v:shape>
            <v:shape id="_x0000_s1200" type="#_x0000_t75" style="position:absolute;left:3301;top:2920;width:6248;height:6468">
              <v:imagedata r:id="rId116" o:title=""/>
            </v:shape>
            <w10:wrap type="none"/>
            <w10:anchorlock/>
          </v:group>
          <o:OLEObject Type="Embed" ProgID="Visio.Drawing.11" ShapeID="_x0000_s1200" DrawAspect="Content" ObjectID="_1361097620" r:id="rId117"/>
        </w:pict>
      </w:r>
    </w:p>
    <w:p w:rsidR="00EE5509" w:rsidRPr="00B4033A" w:rsidRDefault="00EE5509" w:rsidP="00CA35BA">
      <w:pPr>
        <w:ind w:firstLine="504"/>
        <w:jc w:val="center"/>
      </w:pPr>
      <w:r w:rsidRPr="00B4033A">
        <w:rPr>
          <w:rFonts w:hint="eastAsia"/>
        </w:rPr>
        <w:t>图</w:t>
      </w:r>
      <w:r>
        <w:rPr>
          <w:rFonts w:hint="eastAsia"/>
        </w:rPr>
        <w:t>7</w:t>
      </w:r>
      <w:r w:rsidRPr="00B4033A">
        <w:rPr>
          <w:rFonts w:hint="eastAsia"/>
        </w:rPr>
        <w:t xml:space="preserve"> </w:t>
      </w:r>
      <w:r w:rsidRPr="00B4033A">
        <w:rPr>
          <w:rFonts w:hint="eastAsia"/>
        </w:rPr>
        <w:t>动态数据存储模式</w:t>
      </w:r>
    </w:p>
    <w:p w:rsidR="00EE5509" w:rsidRPr="00F72D11" w:rsidRDefault="00EE5509" w:rsidP="00CA35BA">
      <w:pPr>
        <w:pStyle w:val="3--KLJLWA"/>
        <w:spacing w:before="232" w:after="232" w:line="360" w:lineRule="auto"/>
      </w:pPr>
      <w:bookmarkStart w:id="121" w:name="_Toc285261773"/>
      <w:r w:rsidRPr="00F72D11">
        <w:rPr>
          <w:rFonts w:hint="eastAsia"/>
        </w:rPr>
        <w:t>修改数据存储模式。</w:t>
      </w:r>
      <w:bookmarkEnd w:id="121"/>
    </w:p>
    <w:p w:rsidR="00EE5509" w:rsidRPr="002C1E91" w:rsidRDefault="002C1E91" w:rsidP="00606D5A">
      <w:pPr>
        <w:snapToGrid w:val="0"/>
        <w:ind w:firstLine="504"/>
        <w:rPr>
          <w:rFonts w:ascii="宋体" w:hAnsi="宋体"/>
        </w:rPr>
      </w:pPr>
      <w:r w:rsidRPr="001E76A5">
        <w:rPr>
          <w:rFonts w:ascii="宋体" w:hAnsi="宋体" w:hint="eastAsia"/>
        </w:rPr>
        <w:t>实现可以将频繁访问的扩展列放到基本表中，我们主要做以下工作：</w:t>
      </w:r>
      <w:r w:rsidR="00EE5509" w:rsidRPr="002C1E91">
        <w:rPr>
          <w:rFonts w:ascii="宋体" w:hAnsi="宋体" w:hint="eastAsia"/>
        </w:rPr>
        <w:t>在定制列元数据表中新增三列：</w:t>
      </w:r>
    </w:p>
    <w:p w:rsidR="00EE5509" w:rsidRPr="00606D5A" w:rsidRDefault="00EE5509" w:rsidP="00606D5A">
      <w:pPr>
        <w:pStyle w:val="affff6"/>
        <w:numPr>
          <w:ilvl w:val="0"/>
          <w:numId w:val="28"/>
        </w:numPr>
        <w:snapToGrid w:val="0"/>
        <w:ind w:firstLineChars="0"/>
        <w:rPr>
          <w:rFonts w:ascii="宋体" w:hAnsi="宋体"/>
        </w:rPr>
      </w:pPr>
      <w:r w:rsidRPr="00606D5A">
        <w:rPr>
          <w:rFonts w:ascii="宋体" w:hAnsi="宋体" w:hint="eastAsia"/>
        </w:rPr>
        <w:t>count 用来记录该列被访问的次数</w:t>
      </w:r>
    </w:p>
    <w:p w:rsidR="00EE5509" w:rsidRPr="00606D5A" w:rsidRDefault="00EE5509" w:rsidP="00606D5A">
      <w:pPr>
        <w:pStyle w:val="affff6"/>
        <w:numPr>
          <w:ilvl w:val="0"/>
          <w:numId w:val="28"/>
        </w:numPr>
        <w:snapToGrid w:val="0"/>
        <w:ind w:firstLineChars="0"/>
        <w:rPr>
          <w:rFonts w:ascii="宋体" w:hAnsi="宋体"/>
        </w:rPr>
      </w:pPr>
      <w:r w:rsidRPr="00606D5A">
        <w:rPr>
          <w:rFonts w:ascii="宋体" w:hAnsi="宋体" w:hint="eastAsia"/>
        </w:rPr>
        <w:t>IsInBasic: 用来标示该列是否已被移植到基本表中</w:t>
      </w:r>
    </w:p>
    <w:p w:rsidR="00EE5509" w:rsidRPr="00606D5A" w:rsidRDefault="00EE5509" w:rsidP="00606D5A">
      <w:pPr>
        <w:pStyle w:val="affff6"/>
        <w:numPr>
          <w:ilvl w:val="0"/>
          <w:numId w:val="28"/>
        </w:numPr>
        <w:snapToGrid w:val="0"/>
        <w:ind w:firstLineChars="0"/>
        <w:rPr>
          <w:rFonts w:ascii="宋体" w:hAnsi="宋体"/>
        </w:rPr>
      </w:pPr>
      <w:r w:rsidRPr="00606D5A">
        <w:rPr>
          <w:rFonts w:ascii="宋体" w:hAnsi="宋体" w:hint="eastAsia"/>
        </w:rPr>
        <w:t>B</w:t>
      </w:r>
      <w:r w:rsidRPr="00606D5A">
        <w:rPr>
          <w:rFonts w:ascii="宋体" w:hAnsi="宋体"/>
        </w:rPr>
        <w:t>c</w:t>
      </w:r>
      <w:r w:rsidRPr="00606D5A">
        <w:rPr>
          <w:rFonts w:ascii="宋体" w:hAnsi="宋体" w:hint="eastAsia"/>
        </w:rPr>
        <w:t>olumnName: 用来记录当该定制列被移植到基本表中后，基本表中用来存储该定制列的预留列的名称。</w:t>
      </w:r>
    </w:p>
    <w:p w:rsidR="00EE5509" w:rsidRPr="00B4033A" w:rsidRDefault="00EE5509" w:rsidP="00606D5A">
      <w:pPr>
        <w:spacing w:line="240" w:lineRule="auto"/>
        <w:ind w:firstLine="504"/>
      </w:pPr>
      <w:r>
        <w:rPr>
          <w:rFonts w:hint="eastAsia"/>
        </w:rPr>
        <w:t>增加后的数据存储模式如图所示，数据由三部分组成：</w:t>
      </w:r>
      <w:r>
        <w:t xml:space="preserve"> Metadata area, the</w:t>
      </w:r>
      <w:r w:rsidRPr="0033677B">
        <w:t>Data Tables Area</w:t>
      </w:r>
      <w:r>
        <w:rPr>
          <w:rFonts w:hint="eastAsia"/>
        </w:rPr>
        <w:t>，</w:t>
      </w:r>
      <w:r w:rsidRPr="0033677B">
        <w:t xml:space="preserve"> </w:t>
      </w:r>
      <w:r>
        <w:t>Index Tables area</w:t>
      </w:r>
      <w:r>
        <w:rPr>
          <w:rFonts w:hint="eastAsia"/>
        </w:rPr>
        <w:t>。其中</w:t>
      </w:r>
      <w:r w:rsidRPr="0033677B">
        <w:t xml:space="preserve"> Metadata Area </w:t>
      </w:r>
      <w:r>
        <w:rPr>
          <w:rFonts w:hint="eastAsia"/>
        </w:rPr>
        <w:t>包括扩展表，扩展列和其他元数据。</w:t>
      </w:r>
      <w:r w:rsidRPr="0033677B">
        <w:t xml:space="preserve">Tables Area </w:t>
      </w:r>
      <w:r>
        <w:rPr>
          <w:rFonts w:hint="eastAsia"/>
        </w:rPr>
        <w:t>存储业务数据，包括基本表和扩展表。</w:t>
      </w:r>
      <w:r w:rsidRPr="0033677B">
        <w:t xml:space="preserve">Index Tables area </w:t>
      </w:r>
      <w:r>
        <w:rPr>
          <w:rFonts w:hint="eastAsia"/>
        </w:rPr>
        <w:t>存储了数据库的索引。</w:t>
      </w:r>
    </w:p>
    <w:p w:rsidR="00EE5509" w:rsidRPr="00F72D11" w:rsidRDefault="00EE5509" w:rsidP="00606D5A">
      <w:pPr>
        <w:pStyle w:val="3--KLJLWA"/>
        <w:spacing w:beforeLines="0" w:afterLines="0"/>
      </w:pPr>
      <w:bookmarkStart w:id="122" w:name="_Toc285261774"/>
      <w:r w:rsidRPr="00F72D11">
        <w:rPr>
          <w:rFonts w:hint="eastAsia"/>
        </w:rPr>
        <w:lastRenderedPageBreak/>
        <w:t>迁移评估函数</w:t>
      </w:r>
      <w:bookmarkEnd w:id="122"/>
    </w:p>
    <w:p w:rsidR="00EE5509" w:rsidRPr="00B4033A" w:rsidRDefault="00EE5509" w:rsidP="00606D5A">
      <w:pPr>
        <w:spacing w:line="240" w:lineRule="auto"/>
        <w:ind w:left="720" w:firstLine="504"/>
      </w:pPr>
      <w:r w:rsidRPr="00B4033A">
        <w:rPr>
          <w:rFonts w:hint="eastAsia"/>
        </w:rPr>
        <w:t>通过一个评估参数评定一个定制</w:t>
      </w:r>
      <w:proofErr w:type="gramStart"/>
      <w:r w:rsidRPr="00B4033A">
        <w:rPr>
          <w:rFonts w:hint="eastAsia"/>
        </w:rPr>
        <w:t>列是否</w:t>
      </w:r>
      <w:proofErr w:type="gramEnd"/>
      <w:r w:rsidRPr="00B4033A">
        <w:rPr>
          <w:rFonts w:hint="eastAsia"/>
        </w:rPr>
        <w:t>可以被移植到基本表中</w:t>
      </w:r>
    </w:p>
    <w:p w:rsidR="00EE5509" w:rsidRPr="00B4033A" w:rsidRDefault="00EE5509" w:rsidP="00606D5A">
      <w:pPr>
        <w:spacing w:line="240" w:lineRule="auto"/>
        <w:ind w:left="720" w:firstLine="504"/>
      </w:pPr>
      <w:r w:rsidRPr="00B4033A">
        <w:rPr>
          <w:rFonts w:hint="eastAsia"/>
        </w:rPr>
        <w:t xml:space="preserve"> </w:t>
      </w:r>
      <w:r w:rsidRPr="00B4033A">
        <w:rPr>
          <w:rFonts w:hint="eastAsia"/>
        </w:rPr>
        <w:t>公式：</w:t>
      </w:r>
    </w:p>
    <w:p w:rsidR="00EE5509" w:rsidRPr="00B4033A" w:rsidRDefault="008514D5" w:rsidP="00606D5A">
      <w:pPr>
        <w:spacing w:line="240" w:lineRule="auto"/>
        <w:ind w:firstLine="504"/>
      </w:pPr>
      <w:r>
        <w:rPr>
          <w:noProof/>
        </w:rPr>
        <w:pict>
          <v:shape id="_x0000_s1201" type="#_x0000_t75" style="position:absolute;left:0;text-align:left;margin-left:27pt;margin-top:0;width:357.05pt;height:45.25pt;z-index:251656192">
            <v:imagedata r:id="rId118" o:title=""/>
          </v:shape>
          <o:OLEObject Type="Embed" ProgID="Visio.Drawing.11" ShapeID="_x0000_s1201" DrawAspect="Content" ObjectID="_1361097621" r:id="rId119"/>
        </w:pict>
      </w:r>
    </w:p>
    <w:p w:rsidR="00EE5509" w:rsidRPr="00B4033A" w:rsidRDefault="00EE5509" w:rsidP="00606D5A">
      <w:pPr>
        <w:spacing w:line="240" w:lineRule="auto"/>
        <w:ind w:firstLine="504"/>
      </w:pPr>
    </w:p>
    <w:p w:rsidR="00EE5509" w:rsidRPr="00B4033A" w:rsidRDefault="00EE5509" w:rsidP="00606D5A">
      <w:pPr>
        <w:autoSpaceDE w:val="0"/>
        <w:autoSpaceDN w:val="0"/>
        <w:adjustRightInd w:val="0"/>
        <w:spacing w:line="240" w:lineRule="auto"/>
        <w:ind w:firstLine="504"/>
        <w:jc w:val="left"/>
      </w:pPr>
      <w:r w:rsidRPr="00B4033A">
        <w:rPr>
          <w:rFonts w:hint="eastAsia"/>
        </w:rPr>
        <w:tab/>
        <w:t xml:space="preserve"> </w:t>
      </w:r>
      <w:r w:rsidRPr="00B4033A">
        <w:rPr>
          <w:rFonts w:hint="eastAsia"/>
        </w:rPr>
        <w:t>α</w:t>
      </w:r>
      <w:r w:rsidRPr="00B4033A">
        <w:rPr>
          <w:rFonts w:hint="eastAsia"/>
        </w:rPr>
        <w:t xml:space="preserve"> </w:t>
      </w:r>
      <w:r w:rsidRPr="00B4033A">
        <w:rPr>
          <w:rFonts w:hint="eastAsia"/>
        </w:rPr>
        <w:t>：该定制列被访问的次数</w:t>
      </w:r>
    </w:p>
    <w:p w:rsidR="00EE5509" w:rsidRPr="00B4033A" w:rsidRDefault="00EE5509" w:rsidP="00606D5A">
      <w:pPr>
        <w:autoSpaceDE w:val="0"/>
        <w:autoSpaceDN w:val="0"/>
        <w:adjustRightInd w:val="0"/>
        <w:spacing w:line="240" w:lineRule="auto"/>
        <w:ind w:firstLine="504"/>
        <w:jc w:val="left"/>
      </w:pPr>
      <w:r w:rsidRPr="00B4033A">
        <w:t xml:space="preserve"> </w:t>
      </w:r>
      <w:r w:rsidRPr="00B4033A">
        <w:rPr>
          <w:rFonts w:hint="eastAsia"/>
        </w:rPr>
        <w:t>β</w:t>
      </w:r>
      <w:r w:rsidRPr="00B4033A">
        <w:t xml:space="preserve"> </w:t>
      </w:r>
      <w:r w:rsidRPr="00B4033A">
        <w:rPr>
          <w:rFonts w:hint="eastAsia"/>
        </w:rPr>
        <w:t>：该定制列所属可扩展表被访问的次数</w:t>
      </w:r>
    </w:p>
    <w:p w:rsidR="00EE5509" w:rsidRPr="00B4033A" w:rsidRDefault="00EE5509" w:rsidP="00606D5A">
      <w:pPr>
        <w:spacing w:line="240" w:lineRule="auto"/>
        <w:ind w:firstLineChars="250" w:firstLine="630"/>
      </w:pPr>
      <w:r w:rsidRPr="00B4033A">
        <w:rPr>
          <w:rFonts w:hint="eastAsia"/>
        </w:rPr>
        <w:t>γ</w:t>
      </w:r>
      <w:r w:rsidRPr="00B4033A">
        <w:rPr>
          <w:rFonts w:hint="eastAsia"/>
        </w:rPr>
        <w:t xml:space="preserve"> </w:t>
      </w:r>
      <w:r w:rsidRPr="00B4033A">
        <w:rPr>
          <w:rFonts w:hint="eastAsia"/>
        </w:rPr>
        <w:t>：租户的</w:t>
      </w:r>
      <w:r w:rsidRPr="00B4033A">
        <w:rPr>
          <w:rFonts w:hint="eastAsia"/>
        </w:rPr>
        <w:t>SLA</w:t>
      </w:r>
      <w:r w:rsidRPr="00B4033A">
        <w:rPr>
          <w:rFonts w:hint="eastAsia"/>
        </w:rPr>
        <w:t>级别</w:t>
      </w:r>
    </w:p>
    <w:p w:rsidR="00EE5509" w:rsidRPr="00B4033A" w:rsidRDefault="00EE5509" w:rsidP="00606D5A">
      <w:pPr>
        <w:spacing w:line="240" w:lineRule="auto"/>
        <w:ind w:firstLineChars="250" w:firstLine="630"/>
      </w:pPr>
      <w:r w:rsidRPr="00B4033A">
        <w:rPr>
          <w:rFonts w:hint="eastAsia"/>
        </w:rPr>
        <w:t>a</w:t>
      </w:r>
      <w:r w:rsidRPr="00B4033A">
        <w:rPr>
          <w:rFonts w:hint="eastAsia"/>
        </w:rPr>
        <w:t>、</w:t>
      </w:r>
      <w:r w:rsidRPr="00B4033A">
        <w:rPr>
          <w:rFonts w:hint="eastAsia"/>
        </w:rPr>
        <w:t xml:space="preserve">b </w:t>
      </w:r>
      <w:r w:rsidRPr="00B4033A">
        <w:rPr>
          <w:rFonts w:hint="eastAsia"/>
        </w:rPr>
        <w:t>分别代表访问频率和</w:t>
      </w:r>
      <w:r w:rsidRPr="00B4033A">
        <w:rPr>
          <w:rFonts w:hint="eastAsia"/>
        </w:rPr>
        <w:t>SLA</w:t>
      </w:r>
      <w:r w:rsidRPr="00B4033A">
        <w:rPr>
          <w:rFonts w:hint="eastAsia"/>
        </w:rPr>
        <w:t>水平的不同比重。</w:t>
      </w:r>
    </w:p>
    <w:p w:rsidR="00EE5509" w:rsidRPr="00F72D11" w:rsidRDefault="00EE5509" w:rsidP="00606D5A">
      <w:pPr>
        <w:pStyle w:val="3--KLJLWA"/>
        <w:spacing w:beforeLines="0" w:afterLines="0"/>
      </w:pPr>
      <w:bookmarkStart w:id="123" w:name="_Toc285261775"/>
      <w:r w:rsidRPr="00F72D11">
        <w:rPr>
          <w:rFonts w:hint="eastAsia"/>
        </w:rPr>
        <w:t>迁移算法</w:t>
      </w:r>
      <w:bookmarkEnd w:id="123"/>
    </w:p>
    <w:p w:rsidR="00EE5509" w:rsidRPr="00B4033A" w:rsidRDefault="00EE5509" w:rsidP="00606D5A">
      <w:pPr>
        <w:spacing w:line="240" w:lineRule="auto"/>
        <w:ind w:firstLineChars="250" w:firstLine="630"/>
      </w:pPr>
      <w:r w:rsidRPr="00B4033A">
        <w:rPr>
          <w:rFonts w:hint="eastAsia"/>
        </w:rPr>
        <w:t>根据上述公式对定制</w:t>
      </w:r>
      <w:proofErr w:type="gramStart"/>
      <w:r w:rsidRPr="00B4033A">
        <w:rPr>
          <w:rFonts w:hint="eastAsia"/>
        </w:rPr>
        <w:t>列进行</w:t>
      </w:r>
      <w:proofErr w:type="gramEnd"/>
      <w:r w:rsidRPr="00B4033A">
        <w:rPr>
          <w:rFonts w:hint="eastAsia"/>
        </w:rPr>
        <w:t>评估之后，根据不同的情况进行数据的移植。</w:t>
      </w:r>
    </w:p>
    <w:p w:rsidR="00EE5509" w:rsidRPr="00B4033A" w:rsidRDefault="00EE5509" w:rsidP="00606D5A">
      <w:pPr>
        <w:spacing w:line="240" w:lineRule="auto"/>
        <w:ind w:firstLineChars="250" w:firstLine="630"/>
      </w:pPr>
      <w:r w:rsidRPr="00B4033A">
        <w:rPr>
          <w:rFonts w:hint="eastAsia"/>
        </w:rPr>
        <w:t>在算法运行的过程中我们只选取有最大权值，且没有被移植到基本表中的定制列（</w:t>
      </w:r>
      <w:r w:rsidRPr="00B4033A">
        <w:rPr>
          <w:rFonts w:hint="eastAsia"/>
        </w:rPr>
        <w:t>C1</w:t>
      </w:r>
      <w:r w:rsidRPr="00B4033A">
        <w:rPr>
          <w:rFonts w:hint="eastAsia"/>
        </w:rPr>
        <w:t>）</w:t>
      </w:r>
    </w:p>
    <w:p w:rsidR="00EE5509" w:rsidRPr="00B4033A" w:rsidRDefault="00EE5509" w:rsidP="00606D5A">
      <w:pPr>
        <w:numPr>
          <w:ilvl w:val="0"/>
          <w:numId w:val="41"/>
        </w:numPr>
        <w:spacing w:line="240" w:lineRule="auto"/>
        <w:ind w:firstLineChars="0"/>
      </w:pPr>
      <w:r w:rsidRPr="00B4033A">
        <w:rPr>
          <w:rFonts w:hint="eastAsia"/>
        </w:rPr>
        <w:t>如果该定制列不满足评估标准，不做任何操作</w:t>
      </w:r>
    </w:p>
    <w:p w:rsidR="00EE5509" w:rsidRPr="00B4033A" w:rsidRDefault="00EE5509" w:rsidP="00606D5A">
      <w:pPr>
        <w:numPr>
          <w:ilvl w:val="0"/>
          <w:numId w:val="41"/>
        </w:numPr>
        <w:spacing w:line="240" w:lineRule="auto"/>
        <w:ind w:firstLineChars="0"/>
      </w:pPr>
      <w:r w:rsidRPr="00B4033A">
        <w:rPr>
          <w:rFonts w:hint="eastAsia"/>
        </w:rPr>
        <w:t>若满足，且基本表中还有可供该可扩展表使用的预留列，则将该定制列移植到基本表中，若</w:t>
      </w:r>
      <w:proofErr w:type="gramStart"/>
      <w:r w:rsidRPr="00B4033A">
        <w:rPr>
          <w:rFonts w:hint="eastAsia"/>
        </w:rPr>
        <w:t>没有供该扩展</w:t>
      </w:r>
      <w:proofErr w:type="gramEnd"/>
      <w:r w:rsidRPr="00B4033A">
        <w:rPr>
          <w:rFonts w:hint="eastAsia"/>
        </w:rPr>
        <w:t>表可使用的预留列，则从该可扩展表中已经被移植到基本表中的定制列中选择一个权值最小的定制列（</w:t>
      </w:r>
      <w:r w:rsidRPr="00B4033A">
        <w:rPr>
          <w:rFonts w:hint="eastAsia"/>
        </w:rPr>
        <w:t>C2</w:t>
      </w:r>
      <w:r w:rsidRPr="00B4033A">
        <w:rPr>
          <w:rFonts w:hint="eastAsia"/>
        </w:rPr>
        <w:t>）与该列</w:t>
      </w:r>
      <w:r w:rsidRPr="00B4033A">
        <w:rPr>
          <w:rFonts w:hint="eastAsia"/>
        </w:rPr>
        <w:t>(C1)</w:t>
      </w:r>
      <w:r w:rsidRPr="00B4033A">
        <w:rPr>
          <w:rFonts w:hint="eastAsia"/>
        </w:rPr>
        <w:t>的权值进行比较，若</w:t>
      </w:r>
      <w:r w:rsidRPr="00B4033A">
        <w:rPr>
          <w:rFonts w:hint="eastAsia"/>
        </w:rPr>
        <w:t>C1&gt;C2,</w:t>
      </w:r>
      <w:r w:rsidRPr="00B4033A">
        <w:rPr>
          <w:rFonts w:hint="eastAsia"/>
        </w:rPr>
        <w:t>则将</w:t>
      </w:r>
      <w:r w:rsidRPr="00B4033A">
        <w:rPr>
          <w:rFonts w:hint="eastAsia"/>
        </w:rPr>
        <w:t>C2</w:t>
      </w:r>
      <w:r w:rsidRPr="00B4033A">
        <w:rPr>
          <w:rFonts w:hint="eastAsia"/>
        </w:rPr>
        <w:t>从基本表中移植到扩展表中，然后将</w:t>
      </w:r>
      <w:r w:rsidRPr="00B4033A">
        <w:rPr>
          <w:rFonts w:hint="eastAsia"/>
        </w:rPr>
        <w:t>C1</w:t>
      </w:r>
      <w:r w:rsidRPr="00B4033A">
        <w:rPr>
          <w:rFonts w:hint="eastAsia"/>
        </w:rPr>
        <w:t>移植到基本表中，否则不做任何操作。</w:t>
      </w:r>
    </w:p>
    <w:p w:rsidR="00EE5509" w:rsidRPr="00B4033A" w:rsidRDefault="00EE5509" w:rsidP="00606D5A">
      <w:pPr>
        <w:spacing w:line="240" w:lineRule="auto"/>
        <w:ind w:leftChars="238" w:left="599" w:firstLineChars="100" w:firstLine="252"/>
      </w:pPr>
      <w:r w:rsidRPr="00B4033A">
        <w:rPr>
          <w:rFonts w:hint="eastAsia"/>
        </w:rPr>
        <w:t xml:space="preserve"> </w:t>
      </w:r>
      <w:r>
        <w:rPr>
          <w:rFonts w:hint="eastAsia"/>
        </w:rPr>
        <w:t>在移植的过程中我们需要维持数据一致性的问题，主要是对移植过程中发生更新操作时。</w:t>
      </w:r>
    </w:p>
    <w:p w:rsidR="00EE5509" w:rsidRPr="00B4033A" w:rsidRDefault="00EE5509" w:rsidP="00606D5A">
      <w:pPr>
        <w:numPr>
          <w:ilvl w:val="0"/>
          <w:numId w:val="42"/>
        </w:numPr>
        <w:spacing w:line="240" w:lineRule="auto"/>
        <w:ind w:firstLineChars="0"/>
      </w:pPr>
      <w:r w:rsidRPr="00B4033A">
        <w:rPr>
          <w:rFonts w:hint="eastAsia"/>
        </w:rPr>
        <w:t>当从</w:t>
      </w:r>
      <w:proofErr w:type="gramStart"/>
      <w:r w:rsidRPr="00B4033A">
        <w:rPr>
          <w:rFonts w:hint="eastAsia"/>
        </w:rPr>
        <w:t>从</w:t>
      </w:r>
      <w:proofErr w:type="gramEnd"/>
      <w:r w:rsidRPr="00B4033A">
        <w:rPr>
          <w:rFonts w:hint="eastAsia"/>
        </w:rPr>
        <w:t>基本表中移植到扩展表中时</w:t>
      </w:r>
      <w:r w:rsidRPr="00B4033A">
        <w:rPr>
          <w:rFonts w:hint="eastAsia"/>
        </w:rPr>
        <w:t>:</w:t>
      </w:r>
      <w:r w:rsidRPr="00B4033A">
        <w:rPr>
          <w:rFonts w:hint="eastAsia"/>
        </w:rPr>
        <w:t>先对基本表进行更新，然后对扩展表进行更新</w:t>
      </w:r>
    </w:p>
    <w:p w:rsidR="009B1791" w:rsidRDefault="00EE5509" w:rsidP="00606D5A">
      <w:pPr>
        <w:spacing w:line="240" w:lineRule="auto"/>
        <w:ind w:firstLine="504"/>
      </w:pPr>
      <w:r w:rsidRPr="00B4033A">
        <w:rPr>
          <w:rFonts w:hint="eastAsia"/>
        </w:rPr>
        <w:t>当从扩展表移植到基本表中时，先对扩展表进行更新然后对基本表进行更新。</w:t>
      </w:r>
    </w:p>
    <w:p w:rsidR="009B1791" w:rsidRDefault="009B1791" w:rsidP="00CA35BA">
      <w:pPr>
        <w:ind w:firstLine="504"/>
      </w:pPr>
      <w:r>
        <w:br w:type="page"/>
      </w:r>
    </w:p>
    <w:p w:rsidR="00C11EFF" w:rsidRPr="004D2271" w:rsidRDefault="00C11EFF" w:rsidP="00CA35BA">
      <w:pPr>
        <w:pStyle w:val="2--KLJLW"/>
        <w:spacing w:before="232" w:after="232" w:line="360" w:lineRule="auto"/>
      </w:pPr>
      <w:bookmarkStart w:id="124" w:name="_Toc285261776"/>
      <w:bookmarkStart w:id="125" w:name="_Toc283528213"/>
      <w:r>
        <w:rPr>
          <w:rFonts w:hint="eastAsia"/>
        </w:rPr>
        <w:lastRenderedPageBreak/>
        <w:t>面向事务型SaaS应用交付的云多级数据索引方法</w:t>
      </w:r>
      <w:bookmarkEnd w:id="124"/>
    </w:p>
    <w:p w:rsidR="00C11EFF" w:rsidRDefault="00C11EFF" w:rsidP="00CA35BA">
      <w:pPr>
        <w:widowControl/>
        <w:ind w:firstLineChars="0" w:firstLine="0"/>
        <w:jc w:val="left"/>
        <w:rPr>
          <w:rFonts w:ascii="黑体" w:eastAsia="黑体" w:hAnsi="黑体" w:cs="宋体"/>
          <w:b/>
          <w:bCs/>
          <w:sz w:val="28"/>
          <w:szCs w:val="20"/>
        </w:rPr>
      </w:pPr>
      <w:r>
        <w:br w:type="page"/>
      </w:r>
    </w:p>
    <w:p w:rsidR="009B1791" w:rsidRPr="004D2271" w:rsidRDefault="009B1791" w:rsidP="00CA35BA">
      <w:pPr>
        <w:pStyle w:val="2--KLJLW"/>
        <w:spacing w:before="232" w:after="232" w:line="360" w:lineRule="auto"/>
      </w:pPr>
      <w:bookmarkStart w:id="126" w:name="_Toc285261777"/>
      <w:r w:rsidRPr="005D79C3">
        <w:rPr>
          <w:rFonts w:hint="eastAsia"/>
        </w:rPr>
        <w:lastRenderedPageBreak/>
        <w:t>基于键值</w:t>
      </w:r>
      <w:proofErr w:type="gramStart"/>
      <w:r w:rsidRPr="005D79C3">
        <w:rPr>
          <w:rFonts w:hint="eastAsia"/>
        </w:rPr>
        <w:t>对模式</w:t>
      </w:r>
      <w:proofErr w:type="gramEnd"/>
      <w:r w:rsidRPr="005D79C3">
        <w:rPr>
          <w:rFonts w:hint="eastAsia"/>
        </w:rPr>
        <w:t>的</w:t>
      </w:r>
      <w:r>
        <w:rPr>
          <w:rFonts w:hint="eastAsia"/>
        </w:rPr>
        <w:t>SaaS应用数据索引方法</w:t>
      </w:r>
      <w:bookmarkEnd w:id="125"/>
      <w:bookmarkEnd w:id="126"/>
    </w:p>
    <w:p w:rsidR="009B1791" w:rsidRPr="00F72D11" w:rsidRDefault="009B1791" w:rsidP="00C725A4">
      <w:pPr>
        <w:pStyle w:val="3--KLJLWA"/>
        <w:spacing w:beforeLines="0" w:afterLines="0"/>
      </w:pPr>
      <w:bookmarkStart w:id="127" w:name="_Toc283528214"/>
      <w:bookmarkStart w:id="128" w:name="_Toc285261778"/>
      <w:r w:rsidRPr="00F72D11">
        <w:rPr>
          <w:rFonts w:hint="eastAsia"/>
        </w:rPr>
        <w:t>引言</w:t>
      </w:r>
      <w:bookmarkEnd w:id="127"/>
      <w:bookmarkEnd w:id="128"/>
    </w:p>
    <w:p w:rsidR="009B1791" w:rsidRPr="004568C8" w:rsidRDefault="009B1791" w:rsidP="00C725A4">
      <w:pPr>
        <w:spacing w:line="240" w:lineRule="auto"/>
        <w:ind w:firstLine="504"/>
        <w:jc w:val="left"/>
      </w:pPr>
      <w:r w:rsidRPr="004568C8">
        <w:rPr>
          <w:rFonts w:hint="eastAsia"/>
        </w:rPr>
        <w:t>在面向</w:t>
      </w:r>
      <w:r w:rsidRPr="004568C8">
        <w:rPr>
          <w:rFonts w:hint="eastAsia"/>
        </w:rPr>
        <w:t>SaaS</w:t>
      </w:r>
      <w:r w:rsidRPr="004568C8">
        <w:rPr>
          <w:rFonts w:hint="eastAsia"/>
          <w:vertAlign w:val="superscript"/>
        </w:rPr>
        <w:t>[1][2]</w:t>
      </w:r>
      <w:r w:rsidRPr="004568C8">
        <w:rPr>
          <w:rFonts w:hint="eastAsia"/>
        </w:rPr>
        <w:t>的应用中，多租户数据库需要提供租户之间的数据隔离及按需定制功能，同时，还要在性能上让用户有比较好的体验。这对数据的存储和索引机制提出了挑战。多租户数据库突破了传统的关系数据库、对象数据库的定义，也不同于</w:t>
      </w:r>
      <w:r w:rsidRPr="004568C8">
        <w:rPr>
          <w:rFonts w:hint="eastAsia"/>
        </w:rPr>
        <w:t>Hbase</w:t>
      </w:r>
      <w:r w:rsidRPr="004568C8">
        <w:rPr>
          <w:rFonts w:hint="eastAsia"/>
        </w:rPr>
        <w:t>这样面向非结构化数据搜索工作的分布式数据库系统。</w:t>
      </w:r>
    </w:p>
    <w:p w:rsidR="009B1791" w:rsidRPr="004568C8" w:rsidRDefault="009B1791" w:rsidP="00C725A4">
      <w:pPr>
        <w:spacing w:line="240" w:lineRule="auto"/>
        <w:ind w:firstLine="504"/>
        <w:jc w:val="left"/>
      </w:pPr>
      <w:r w:rsidRPr="004568C8">
        <w:rPr>
          <w:rFonts w:hint="eastAsia"/>
        </w:rPr>
        <w:t>多租户数据库存储</w:t>
      </w:r>
      <w:r w:rsidRPr="004568C8">
        <w:rPr>
          <w:rFonts w:hint="eastAsia"/>
          <w:vertAlign w:val="superscript"/>
        </w:rPr>
        <w:t>[1-3]</w:t>
      </w:r>
      <w:r w:rsidRPr="004568C8">
        <w:rPr>
          <w:rFonts w:hint="eastAsia"/>
        </w:rPr>
        <w:t>已经成为热点，但是索引方面</w:t>
      </w:r>
      <w:r w:rsidRPr="004568C8">
        <w:rPr>
          <w:rFonts w:ascii="simsun" w:hAnsi="simsun" w:hint="eastAsia"/>
          <w:color w:val="323E32"/>
          <w:vertAlign w:val="superscript"/>
        </w:rPr>
        <w:t>[4-8]</w:t>
      </w:r>
      <w:r w:rsidRPr="004568C8">
        <w:rPr>
          <w:rFonts w:hint="eastAsia"/>
        </w:rPr>
        <w:t>的研究还比较少，目前只有</w:t>
      </w:r>
      <w:r w:rsidRPr="004568C8">
        <w:rPr>
          <w:rFonts w:hint="eastAsia"/>
        </w:rPr>
        <w:t>salesforce</w:t>
      </w:r>
      <w:r w:rsidRPr="004568C8">
        <w:rPr>
          <w:rFonts w:hint="eastAsia"/>
        </w:rPr>
        <w:t>给出了稀疏</w:t>
      </w:r>
      <w:proofErr w:type="gramStart"/>
      <w:r w:rsidRPr="004568C8">
        <w:rPr>
          <w:rFonts w:hint="eastAsia"/>
        </w:rPr>
        <w:t>表模式</w:t>
      </w:r>
      <w:proofErr w:type="gramEnd"/>
      <w:r w:rsidRPr="004568C8">
        <w:rPr>
          <w:rFonts w:hint="eastAsia"/>
        </w:rPr>
        <w:t>下的数据透视表索引，以及云数据管理基于</w:t>
      </w:r>
      <w:r w:rsidRPr="004568C8">
        <w:rPr>
          <w:rFonts w:hint="eastAsia"/>
        </w:rPr>
        <w:t>HBase</w:t>
      </w:r>
      <w:r w:rsidRPr="004568C8">
        <w:rPr>
          <w:rFonts w:hint="eastAsia"/>
        </w:rPr>
        <w:t>存储的多维索引等。由于稀疏</w:t>
      </w:r>
      <w:proofErr w:type="gramStart"/>
      <w:r w:rsidRPr="004568C8">
        <w:rPr>
          <w:rFonts w:hint="eastAsia"/>
        </w:rPr>
        <w:t>表方式</w:t>
      </w:r>
      <w:proofErr w:type="gramEnd"/>
      <w:r w:rsidRPr="004568C8">
        <w:rPr>
          <w:rFonts w:hint="eastAsia"/>
        </w:rPr>
        <w:t>在支持租户定制方面受</w:t>
      </w:r>
      <w:r w:rsidRPr="004568C8">
        <w:rPr>
          <w:rFonts w:hint="eastAsia"/>
        </w:rPr>
        <w:t>DBMS</w:t>
      </w:r>
      <w:r w:rsidRPr="004568C8">
        <w:rPr>
          <w:rFonts w:hint="eastAsia"/>
        </w:rPr>
        <w:t>的限制，而</w:t>
      </w:r>
      <w:r w:rsidRPr="004568C8">
        <w:rPr>
          <w:rFonts w:hint="eastAsia"/>
        </w:rPr>
        <w:t>HBase</w:t>
      </w:r>
      <w:r w:rsidRPr="004568C8">
        <w:rPr>
          <w:rFonts w:hint="eastAsia"/>
        </w:rPr>
        <w:t>存储主要面向非结构化数据处理。本文的研究背景为</w:t>
      </w:r>
      <w:r w:rsidRPr="004568C8">
        <w:rPr>
          <w:rFonts w:hint="eastAsia"/>
        </w:rPr>
        <w:t>CRM</w:t>
      </w:r>
      <w:r w:rsidRPr="004568C8">
        <w:rPr>
          <w:rFonts w:hint="eastAsia"/>
        </w:rPr>
        <w:t>、</w:t>
      </w:r>
      <w:r w:rsidRPr="004568C8">
        <w:rPr>
          <w:rFonts w:hint="eastAsia"/>
        </w:rPr>
        <w:t>HR</w:t>
      </w:r>
      <w:r w:rsidRPr="004568C8">
        <w:rPr>
          <w:rFonts w:hint="eastAsia"/>
        </w:rPr>
        <w:t>等系统，以结构化数据为主。综合国内外研究成果，本文采取了键值</w:t>
      </w:r>
      <w:proofErr w:type="gramStart"/>
      <w:r w:rsidRPr="004568C8">
        <w:rPr>
          <w:rFonts w:hint="eastAsia"/>
        </w:rPr>
        <w:t>对模式</w:t>
      </w:r>
      <w:proofErr w:type="gramEnd"/>
      <w:r w:rsidRPr="004568C8">
        <w:rPr>
          <w:rFonts w:hint="eastAsia"/>
        </w:rPr>
        <w:t>的存储方式，该存储方式能完美的支持租户定制及数据隔离，并且非常适合于描述结构化数据，面对成千上万的租户，如何实现索引的定制及索引数据的隔离存储都成了需要解决的问题。</w:t>
      </w:r>
    </w:p>
    <w:p w:rsidR="009B1791" w:rsidRPr="004568C8" w:rsidRDefault="009B1791" w:rsidP="00C725A4">
      <w:pPr>
        <w:autoSpaceDE w:val="0"/>
        <w:autoSpaceDN w:val="0"/>
        <w:adjustRightInd w:val="0"/>
        <w:spacing w:line="240" w:lineRule="auto"/>
        <w:ind w:firstLine="504"/>
        <w:jc w:val="left"/>
      </w:pPr>
      <w:r w:rsidRPr="004568C8">
        <w:rPr>
          <w:rFonts w:hint="eastAsia"/>
        </w:rPr>
        <w:t>本文基于键值对存储模式，分析了现有索引的局限性，结合稀疏</w:t>
      </w:r>
      <w:proofErr w:type="gramStart"/>
      <w:r w:rsidRPr="004568C8">
        <w:rPr>
          <w:rFonts w:hint="eastAsia"/>
        </w:rPr>
        <w:t>表模式下数据</w:t>
      </w:r>
      <w:proofErr w:type="gramEnd"/>
      <w:r w:rsidRPr="004568C8">
        <w:rPr>
          <w:rFonts w:hint="eastAsia"/>
        </w:rPr>
        <w:t>透视表的思想，引入了数据映射表索引机制及切片策略，提出了一种用于多租户数据库的面向结构化数据的映射表索引结构及索引维护策略。该索引结构能有效的支持多租户定制及隔离特征，并能提供较好的访问性能。</w:t>
      </w:r>
    </w:p>
    <w:p w:rsidR="009B1791" w:rsidRDefault="009B1791" w:rsidP="00C725A4">
      <w:pPr>
        <w:spacing w:line="240" w:lineRule="auto"/>
        <w:ind w:firstLine="504"/>
      </w:pPr>
      <w:r w:rsidRPr="004568C8">
        <w:rPr>
          <w:rFonts w:hint="eastAsia"/>
        </w:rPr>
        <w:t>本文的组织结构如下所述，第二节给出键值对传统索引机制在</w:t>
      </w:r>
      <w:r w:rsidRPr="004568C8">
        <w:rPr>
          <w:rFonts w:hint="eastAsia"/>
        </w:rPr>
        <w:t>SaaS</w:t>
      </w:r>
      <w:r w:rsidRPr="004568C8">
        <w:rPr>
          <w:rFonts w:hint="eastAsia"/>
        </w:rPr>
        <w:t>应用的问题分析，第二节介绍基于键值</w:t>
      </w:r>
      <w:proofErr w:type="gramStart"/>
      <w:r w:rsidRPr="004568C8">
        <w:rPr>
          <w:rFonts w:hint="eastAsia"/>
        </w:rPr>
        <w:t>对模式</w:t>
      </w:r>
      <w:proofErr w:type="gramEnd"/>
      <w:r w:rsidRPr="004568C8">
        <w:rPr>
          <w:rFonts w:hint="eastAsia"/>
        </w:rPr>
        <w:t>的多租户映射表索引模型，第三节讨论索引更新策略，第四节给出上述算法的实验验证，第五节给出了相关工作，第六节给出本文的结论与展望。</w:t>
      </w:r>
    </w:p>
    <w:p w:rsidR="009B1791" w:rsidRPr="00F72D11" w:rsidRDefault="009B1791" w:rsidP="00C725A4">
      <w:pPr>
        <w:pStyle w:val="3--KLJLWA"/>
        <w:spacing w:beforeLines="0" w:afterLines="0"/>
      </w:pPr>
      <w:bookmarkStart w:id="129" w:name="_Toc283528215"/>
      <w:bookmarkStart w:id="130" w:name="_Toc285261779"/>
      <w:r w:rsidRPr="00F72D11">
        <w:rPr>
          <w:rFonts w:hint="eastAsia"/>
        </w:rPr>
        <w:t>基于键值</w:t>
      </w:r>
      <w:proofErr w:type="gramStart"/>
      <w:r w:rsidRPr="00F72D11">
        <w:rPr>
          <w:rFonts w:hint="eastAsia"/>
        </w:rPr>
        <w:t>对模式</w:t>
      </w:r>
      <w:proofErr w:type="gramEnd"/>
      <w:r w:rsidRPr="00F72D11">
        <w:rPr>
          <w:rFonts w:hint="eastAsia"/>
        </w:rPr>
        <w:t>的多租户索引模型</w:t>
      </w:r>
      <w:bookmarkEnd w:id="129"/>
      <w:bookmarkEnd w:id="130"/>
    </w:p>
    <w:p w:rsidR="009B1791" w:rsidRPr="009635A1" w:rsidRDefault="009B1791" w:rsidP="003C16F7">
      <w:pPr>
        <w:pStyle w:val="400"/>
      </w:pPr>
      <w:bookmarkStart w:id="131" w:name="_Toc285261780"/>
      <w:r w:rsidRPr="009635A1">
        <w:rPr>
          <w:rFonts w:hint="eastAsia"/>
        </w:rPr>
        <w:t>键值</w:t>
      </w:r>
      <w:proofErr w:type="gramStart"/>
      <w:r w:rsidRPr="009635A1">
        <w:rPr>
          <w:rFonts w:hint="eastAsia"/>
        </w:rPr>
        <w:t>对模式</w:t>
      </w:r>
      <w:proofErr w:type="gramEnd"/>
      <w:r w:rsidRPr="009635A1">
        <w:rPr>
          <w:rFonts w:hint="eastAsia"/>
        </w:rPr>
        <w:t>介绍</w:t>
      </w:r>
      <w:bookmarkEnd w:id="131"/>
    </w:p>
    <w:p w:rsidR="009B1791" w:rsidRPr="009635A1" w:rsidRDefault="009B1791" w:rsidP="00C725A4">
      <w:pPr>
        <w:spacing w:line="240" w:lineRule="auto"/>
        <w:ind w:firstLine="504"/>
        <w:jc w:val="left"/>
      </w:pPr>
      <w:r w:rsidRPr="009635A1">
        <w:rPr>
          <w:rFonts w:hint="eastAsia"/>
        </w:rPr>
        <w:t>在</w:t>
      </w:r>
      <w:r w:rsidRPr="009635A1">
        <w:rPr>
          <w:rFonts w:hint="eastAsia"/>
        </w:rPr>
        <w:t>SaaS</w:t>
      </w:r>
      <w:r w:rsidRPr="009635A1">
        <w:rPr>
          <w:rFonts w:hint="eastAsia"/>
        </w:rPr>
        <w:t>模式下，数据库不但要提供极高的性能，还要支持租户隔离而且富于扩展性。多租户数据库要根据环境的不同，比如不同的租户、不同的工作流程、不同的服务水平协议等提供易变性。结合国内外研究现状，本文选择了键值对存储方式来存储业务数据。</w:t>
      </w:r>
    </w:p>
    <w:p w:rsidR="009B1791" w:rsidRPr="009635A1" w:rsidRDefault="009B1791" w:rsidP="00C725A4">
      <w:pPr>
        <w:spacing w:line="240" w:lineRule="auto"/>
        <w:ind w:firstLine="504"/>
        <w:jc w:val="left"/>
      </w:pPr>
      <w:r w:rsidRPr="009635A1">
        <w:rPr>
          <w:rFonts w:hint="eastAsia"/>
        </w:rPr>
        <w:t>键</w:t>
      </w:r>
      <w:proofErr w:type="gramStart"/>
      <w:r w:rsidRPr="009635A1">
        <w:rPr>
          <w:rFonts w:hint="eastAsia"/>
        </w:rPr>
        <w:t>值对方式</w:t>
      </w:r>
      <w:proofErr w:type="gramEnd"/>
      <w:r w:rsidRPr="009635A1">
        <w:rPr>
          <w:rFonts w:hint="eastAsia"/>
        </w:rPr>
        <w:t>能提供较好地易变性，在键</w:t>
      </w:r>
      <w:proofErr w:type="gramStart"/>
      <w:r w:rsidRPr="009635A1">
        <w:rPr>
          <w:rFonts w:hint="eastAsia"/>
        </w:rPr>
        <w:t>值对方式</w:t>
      </w:r>
      <w:proofErr w:type="gramEnd"/>
      <w:r w:rsidRPr="009635A1">
        <w:rPr>
          <w:rFonts w:hint="eastAsia"/>
        </w:rPr>
        <w:t>下，每个属性都存储在一个长而窄的关系里</w:t>
      </w:r>
      <w:r w:rsidRPr="009635A1">
        <w:rPr>
          <w:rFonts w:hint="eastAsia"/>
        </w:rPr>
        <w:t>(</w:t>
      </w:r>
      <w:r w:rsidRPr="009635A1">
        <w:rPr>
          <w:rFonts w:hint="eastAsia"/>
        </w:rPr>
        <w:t>如图</w:t>
      </w:r>
      <w:r w:rsidRPr="009635A1">
        <w:rPr>
          <w:rFonts w:hint="eastAsia"/>
        </w:rPr>
        <w:t>1)</w:t>
      </w:r>
      <w:r w:rsidRPr="009635A1">
        <w:rPr>
          <w:rFonts w:hint="eastAsia"/>
        </w:rPr>
        <w:t>。租户根据自己业务的需要，自由定制所需数据项，租户的定制信息被保存在数据元数据</w:t>
      </w:r>
      <w:r w:rsidRPr="009635A1">
        <w:rPr>
          <w:rFonts w:hint="eastAsia"/>
        </w:rPr>
        <w:t>(MetaData)</w:t>
      </w:r>
      <w:r w:rsidRPr="009635A1">
        <w:rPr>
          <w:rFonts w:hint="eastAsia"/>
        </w:rPr>
        <w:t>里。租户定制的数据项经过逻辑层与存储</w:t>
      </w:r>
      <w:proofErr w:type="gramStart"/>
      <w:r w:rsidRPr="009635A1">
        <w:rPr>
          <w:rFonts w:hint="eastAsia"/>
        </w:rPr>
        <w:t>层模式</w:t>
      </w:r>
      <w:proofErr w:type="gramEnd"/>
      <w:r w:rsidRPr="009635A1">
        <w:rPr>
          <w:rFonts w:hint="eastAsia"/>
        </w:rPr>
        <w:t>映射后，被统一保存在数据关</w:t>
      </w:r>
      <w:r w:rsidRPr="009635A1">
        <w:rPr>
          <w:rFonts w:hint="eastAsia"/>
        </w:rPr>
        <w:lastRenderedPageBreak/>
        <w:t>系里</w:t>
      </w:r>
      <w:r w:rsidRPr="009635A1">
        <w:rPr>
          <w:rFonts w:hint="eastAsia"/>
        </w:rPr>
        <w:t>(Data Table)</w:t>
      </w:r>
      <w:r w:rsidRPr="009635A1">
        <w:rPr>
          <w:rFonts w:hint="eastAsia"/>
        </w:rPr>
        <w:t>。对应于租户数据可以建立传统的索引</w:t>
      </w:r>
      <w:r w:rsidRPr="009635A1">
        <w:rPr>
          <w:rFonts w:hint="eastAsia"/>
        </w:rPr>
        <w:t>(Index)</w:t>
      </w:r>
      <w:r w:rsidRPr="009635A1">
        <w:rPr>
          <w:rFonts w:hint="eastAsia"/>
        </w:rPr>
        <w:t>，如</w:t>
      </w:r>
      <w:r w:rsidRPr="009635A1">
        <w:rPr>
          <w:rFonts w:hint="eastAsia"/>
        </w:rPr>
        <w:t>B</w:t>
      </w:r>
      <w:r w:rsidRPr="009635A1">
        <w:rPr>
          <w:rFonts w:hint="eastAsia"/>
          <w:vertAlign w:val="superscript"/>
        </w:rPr>
        <w:t>+</w:t>
      </w:r>
      <w:r w:rsidRPr="009635A1">
        <w:rPr>
          <w:rFonts w:hint="eastAsia"/>
        </w:rPr>
        <w:t>树，以方便数据存取。</w:t>
      </w:r>
    </w:p>
    <w:p w:rsidR="009B1791" w:rsidRPr="009635A1" w:rsidRDefault="009B1791" w:rsidP="000D4A0E">
      <w:pPr>
        <w:spacing w:line="240" w:lineRule="auto"/>
        <w:ind w:firstLine="504"/>
        <w:jc w:val="center"/>
        <w:rPr>
          <w:b/>
        </w:rPr>
      </w:pPr>
      <w:r w:rsidRPr="009635A1">
        <w:object w:dxaOrig="4643" w:dyaOrig="5490">
          <v:shape id="_x0000_i1074" type="#_x0000_t75" style="width:271.5pt;height:209.25pt" o:ole="">
            <v:imagedata r:id="rId120" o:title=""/>
          </v:shape>
          <o:OLEObject Type="Embed" ProgID="Visio.Drawing.11" ShapeID="_x0000_i1074" DrawAspect="Content" ObjectID="_1361097615" r:id="rId121"/>
        </w:object>
      </w:r>
    </w:p>
    <w:p w:rsidR="009B1791" w:rsidRPr="009635A1" w:rsidRDefault="009B1791" w:rsidP="000D4A0E">
      <w:pPr>
        <w:spacing w:line="240" w:lineRule="auto"/>
        <w:ind w:firstLine="506"/>
        <w:jc w:val="center"/>
        <w:rPr>
          <w:b/>
        </w:rPr>
      </w:pPr>
      <w:r w:rsidRPr="009635A1">
        <w:rPr>
          <w:rFonts w:hint="eastAsia"/>
          <w:b/>
        </w:rPr>
        <w:t>图</w:t>
      </w:r>
      <w:r w:rsidRPr="009635A1">
        <w:rPr>
          <w:rFonts w:hint="eastAsia"/>
          <w:b/>
        </w:rPr>
        <w:t xml:space="preserve">1 </w:t>
      </w:r>
      <w:r w:rsidRPr="009635A1">
        <w:rPr>
          <w:rFonts w:hint="eastAsia"/>
          <w:b/>
        </w:rPr>
        <w:t>基于键值</w:t>
      </w:r>
      <w:proofErr w:type="gramStart"/>
      <w:r w:rsidRPr="009635A1">
        <w:rPr>
          <w:rFonts w:hint="eastAsia"/>
          <w:b/>
        </w:rPr>
        <w:t>对模式</w:t>
      </w:r>
      <w:proofErr w:type="gramEnd"/>
      <w:r w:rsidRPr="009635A1">
        <w:rPr>
          <w:rFonts w:hint="eastAsia"/>
          <w:b/>
        </w:rPr>
        <w:t>的多租户数据库</w:t>
      </w:r>
    </w:p>
    <w:p w:rsidR="009B1791" w:rsidRPr="009635A1" w:rsidRDefault="009B1791" w:rsidP="00C725A4">
      <w:pPr>
        <w:spacing w:line="240" w:lineRule="auto"/>
        <w:ind w:firstLine="504"/>
        <w:jc w:val="left"/>
      </w:pPr>
      <w:r w:rsidRPr="009635A1">
        <w:rPr>
          <w:rFonts w:hint="eastAsia"/>
        </w:rPr>
        <w:t>如表</w:t>
      </w:r>
      <w:r w:rsidRPr="009635A1">
        <w:rPr>
          <w:rFonts w:hint="eastAsia"/>
        </w:rPr>
        <w:t>1</w:t>
      </w:r>
      <w:r w:rsidRPr="009635A1">
        <w:rPr>
          <w:rFonts w:hint="eastAsia"/>
        </w:rPr>
        <w:t>所示，租户从逻辑层看到的仍然是传统关系模式的表格，但是在实际的键值对存储模式里，基于元数据信息，</w:t>
      </w:r>
      <w:proofErr w:type="gramStart"/>
      <w:r w:rsidRPr="009635A1">
        <w:rPr>
          <w:rFonts w:hint="eastAsia"/>
        </w:rPr>
        <w:t>该关系</w:t>
      </w:r>
      <w:proofErr w:type="gramEnd"/>
      <w:r w:rsidRPr="009635A1">
        <w:rPr>
          <w:rFonts w:hint="eastAsia"/>
        </w:rPr>
        <w:t>通过模式映射机制被透明的转换到</w:t>
      </w:r>
      <w:r w:rsidRPr="009635A1">
        <w:rPr>
          <w:rFonts w:hint="eastAsia"/>
        </w:rPr>
        <w:t>DataTable(</w:t>
      </w:r>
      <w:r w:rsidRPr="009635A1">
        <w:rPr>
          <w:rFonts w:hint="eastAsia"/>
        </w:rPr>
        <w:t>表</w:t>
      </w:r>
      <w:r w:rsidRPr="009635A1">
        <w:rPr>
          <w:rFonts w:hint="eastAsia"/>
        </w:rPr>
        <w:t>2)</w:t>
      </w:r>
      <w:r w:rsidRPr="009635A1">
        <w:rPr>
          <w:rFonts w:hint="eastAsia"/>
        </w:rPr>
        <w:t>中。</w:t>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27"/>
        <w:gridCol w:w="883"/>
        <w:gridCol w:w="1276"/>
        <w:gridCol w:w="1690"/>
        <w:gridCol w:w="1570"/>
      </w:tblGrid>
      <w:tr w:rsidR="009B1791" w:rsidRPr="009635A1" w:rsidTr="000D4A0E">
        <w:trPr>
          <w:jc w:val="center"/>
        </w:trPr>
        <w:tc>
          <w:tcPr>
            <w:tcW w:w="1527" w:type="dxa"/>
          </w:tcPr>
          <w:p w:rsidR="009B1791" w:rsidRPr="009635A1" w:rsidRDefault="009B1791" w:rsidP="00C725A4">
            <w:pPr>
              <w:spacing w:line="240" w:lineRule="auto"/>
              <w:ind w:firstLine="504"/>
              <w:jc w:val="center"/>
            </w:pPr>
            <w:r w:rsidRPr="009635A1">
              <w:rPr>
                <w:rFonts w:hint="eastAsia"/>
              </w:rPr>
              <w:t>RowID</w:t>
            </w:r>
          </w:p>
        </w:tc>
        <w:tc>
          <w:tcPr>
            <w:tcW w:w="883" w:type="dxa"/>
          </w:tcPr>
          <w:p w:rsidR="009B1791" w:rsidRPr="009635A1" w:rsidRDefault="009B1791" w:rsidP="00C725A4">
            <w:pPr>
              <w:spacing w:line="240" w:lineRule="auto"/>
              <w:ind w:firstLine="504"/>
              <w:jc w:val="center"/>
            </w:pPr>
            <w:r w:rsidRPr="009635A1">
              <w:rPr>
                <w:rFonts w:hint="eastAsia"/>
              </w:rPr>
              <w:t>A</w:t>
            </w:r>
          </w:p>
        </w:tc>
        <w:tc>
          <w:tcPr>
            <w:tcW w:w="1276" w:type="dxa"/>
          </w:tcPr>
          <w:p w:rsidR="009B1791" w:rsidRPr="009635A1" w:rsidRDefault="009B1791" w:rsidP="00C725A4">
            <w:pPr>
              <w:spacing w:line="240" w:lineRule="auto"/>
              <w:ind w:firstLine="504"/>
              <w:jc w:val="center"/>
            </w:pPr>
            <w:r w:rsidRPr="009635A1">
              <w:rPr>
                <w:rFonts w:hint="eastAsia"/>
              </w:rPr>
              <w:t>B</w:t>
            </w:r>
          </w:p>
        </w:tc>
        <w:tc>
          <w:tcPr>
            <w:tcW w:w="1690" w:type="dxa"/>
          </w:tcPr>
          <w:p w:rsidR="009B1791" w:rsidRPr="009635A1" w:rsidRDefault="009B1791" w:rsidP="00C725A4">
            <w:pPr>
              <w:spacing w:line="240" w:lineRule="auto"/>
              <w:ind w:firstLine="504"/>
              <w:jc w:val="center"/>
            </w:pPr>
            <w:r w:rsidRPr="009635A1">
              <w:rPr>
                <w:rFonts w:hint="eastAsia"/>
              </w:rPr>
              <w:t>C</w:t>
            </w:r>
          </w:p>
        </w:tc>
        <w:tc>
          <w:tcPr>
            <w:tcW w:w="1570" w:type="dxa"/>
          </w:tcPr>
          <w:p w:rsidR="009B1791" w:rsidRPr="009635A1" w:rsidRDefault="009B1791" w:rsidP="00C725A4">
            <w:pPr>
              <w:spacing w:line="240" w:lineRule="auto"/>
              <w:ind w:firstLine="504"/>
              <w:jc w:val="center"/>
            </w:pPr>
            <w:r w:rsidRPr="009635A1">
              <w:rPr>
                <w:rFonts w:hint="eastAsia"/>
              </w:rPr>
              <w:t>D</w:t>
            </w:r>
          </w:p>
        </w:tc>
      </w:tr>
      <w:tr w:rsidR="009B1791" w:rsidRPr="009635A1" w:rsidTr="000D4A0E">
        <w:trPr>
          <w:trHeight w:val="265"/>
          <w:jc w:val="center"/>
        </w:trPr>
        <w:tc>
          <w:tcPr>
            <w:tcW w:w="1527" w:type="dxa"/>
          </w:tcPr>
          <w:p w:rsidR="009B1791" w:rsidRPr="009635A1" w:rsidRDefault="009B1791" w:rsidP="00C725A4">
            <w:pPr>
              <w:spacing w:line="240" w:lineRule="auto"/>
              <w:ind w:firstLine="504"/>
              <w:jc w:val="left"/>
            </w:pPr>
            <w:r w:rsidRPr="009635A1">
              <w:rPr>
                <w:rFonts w:hint="eastAsia"/>
              </w:rPr>
              <w:t>1</w:t>
            </w:r>
          </w:p>
        </w:tc>
        <w:tc>
          <w:tcPr>
            <w:tcW w:w="883" w:type="dxa"/>
          </w:tcPr>
          <w:p w:rsidR="009B1791" w:rsidRPr="009635A1" w:rsidRDefault="009B1791" w:rsidP="00C725A4">
            <w:pPr>
              <w:spacing w:line="240" w:lineRule="auto"/>
              <w:ind w:firstLine="504"/>
              <w:jc w:val="left"/>
            </w:pPr>
            <w:r w:rsidRPr="009635A1">
              <w:rPr>
                <w:rFonts w:hint="eastAsia"/>
              </w:rPr>
              <w:t>5</w:t>
            </w:r>
          </w:p>
        </w:tc>
        <w:tc>
          <w:tcPr>
            <w:tcW w:w="1276" w:type="dxa"/>
          </w:tcPr>
          <w:p w:rsidR="009B1791" w:rsidRPr="009635A1" w:rsidRDefault="009B1791" w:rsidP="00C725A4">
            <w:pPr>
              <w:spacing w:line="240" w:lineRule="auto"/>
              <w:ind w:firstLine="504"/>
              <w:jc w:val="left"/>
            </w:pPr>
            <w:r w:rsidRPr="009635A1">
              <w:rPr>
                <w:rFonts w:hint="eastAsia"/>
              </w:rPr>
              <w:t>2</w:t>
            </w:r>
          </w:p>
        </w:tc>
        <w:tc>
          <w:tcPr>
            <w:tcW w:w="1690" w:type="dxa"/>
          </w:tcPr>
          <w:p w:rsidR="009B1791" w:rsidRPr="009635A1" w:rsidRDefault="009B1791" w:rsidP="00C725A4">
            <w:pPr>
              <w:spacing w:line="240" w:lineRule="auto"/>
              <w:ind w:firstLine="504"/>
              <w:jc w:val="left"/>
            </w:pPr>
            <w:r w:rsidRPr="009635A1">
              <w:rPr>
                <w:rFonts w:hint="eastAsia"/>
              </w:rPr>
              <w:t>张三</w:t>
            </w:r>
          </w:p>
        </w:tc>
        <w:tc>
          <w:tcPr>
            <w:tcW w:w="1570" w:type="dxa"/>
          </w:tcPr>
          <w:p w:rsidR="009B1791" w:rsidRPr="009635A1" w:rsidRDefault="009B1791" w:rsidP="00C725A4">
            <w:pPr>
              <w:spacing w:line="240" w:lineRule="auto"/>
              <w:ind w:firstLine="504"/>
              <w:jc w:val="left"/>
            </w:pPr>
            <w:r w:rsidRPr="009635A1">
              <w:rPr>
                <w:rFonts w:hint="eastAsia"/>
              </w:rPr>
              <w:t>2008</w:t>
            </w:r>
          </w:p>
        </w:tc>
      </w:tr>
      <w:tr w:rsidR="009B1791" w:rsidRPr="009635A1" w:rsidTr="000D4A0E">
        <w:trPr>
          <w:jc w:val="center"/>
        </w:trPr>
        <w:tc>
          <w:tcPr>
            <w:tcW w:w="1527" w:type="dxa"/>
          </w:tcPr>
          <w:p w:rsidR="009B1791" w:rsidRPr="009635A1" w:rsidRDefault="009B1791" w:rsidP="00C725A4">
            <w:pPr>
              <w:spacing w:line="240" w:lineRule="auto"/>
              <w:ind w:firstLine="504"/>
              <w:jc w:val="left"/>
            </w:pPr>
            <w:r w:rsidRPr="009635A1">
              <w:rPr>
                <w:rFonts w:hint="eastAsia"/>
              </w:rPr>
              <w:t>2</w:t>
            </w:r>
          </w:p>
        </w:tc>
        <w:tc>
          <w:tcPr>
            <w:tcW w:w="883" w:type="dxa"/>
          </w:tcPr>
          <w:p w:rsidR="009B1791" w:rsidRPr="009635A1" w:rsidRDefault="009B1791" w:rsidP="00C725A4">
            <w:pPr>
              <w:spacing w:line="240" w:lineRule="auto"/>
              <w:ind w:firstLine="504"/>
              <w:jc w:val="left"/>
            </w:pPr>
            <w:r w:rsidRPr="009635A1">
              <w:rPr>
                <w:rFonts w:hint="eastAsia"/>
              </w:rPr>
              <w:t>1</w:t>
            </w:r>
          </w:p>
        </w:tc>
        <w:tc>
          <w:tcPr>
            <w:tcW w:w="1276" w:type="dxa"/>
          </w:tcPr>
          <w:p w:rsidR="009B1791" w:rsidRPr="009635A1" w:rsidRDefault="009B1791" w:rsidP="00C725A4">
            <w:pPr>
              <w:spacing w:line="240" w:lineRule="auto"/>
              <w:ind w:firstLine="504"/>
              <w:jc w:val="left"/>
            </w:pPr>
            <w:r w:rsidRPr="009635A1">
              <w:rPr>
                <w:rFonts w:hint="eastAsia"/>
              </w:rPr>
              <w:t>3</w:t>
            </w:r>
          </w:p>
        </w:tc>
        <w:tc>
          <w:tcPr>
            <w:tcW w:w="1690" w:type="dxa"/>
          </w:tcPr>
          <w:p w:rsidR="009B1791" w:rsidRPr="009635A1" w:rsidRDefault="009B1791" w:rsidP="00C725A4">
            <w:pPr>
              <w:spacing w:line="240" w:lineRule="auto"/>
              <w:ind w:firstLine="504"/>
              <w:jc w:val="left"/>
            </w:pPr>
            <w:r w:rsidRPr="009635A1">
              <w:rPr>
                <w:rFonts w:hint="eastAsia"/>
              </w:rPr>
              <w:t>李四</w:t>
            </w:r>
          </w:p>
        </w:tc>
        <w:tc>
          <w:tcPr>
            <w:tcW w:w="1570" w:type="dxa"/>
          </w:tcPr>
          <w:p w:rsidR="009B1791" w:rsidRPr="009635A1" w:rsidRDefault="009B1791" w:rsidP="00C725A4">
            <w:pPr>
              <w:spacing w:line="240" w:lineRule="auto"/>
              <w:ind w:firstLine="504"/>
              <w:jc w:val="left"/>
            </w:pPr>
            <w:r w:rsidRPr="009635A1">
              <w:rPr>
                <w:rFonts w:hint="eastAsia"/>
              </w:rPr>
              <w:t>2009</w:t>
            </w:r>
          </w:p>
        </w:tc>
      </w:tr>
      <w:tr w:rsidR="009B1791" w:rsidRPr="009635A1" w:rsidTr="000D4A0E">
        <w:trPr>
          <w:jc w:val="center"/>
        </w:trPr>
        <w:tc>
          <w:tcPr>
            <w:tcW w:w="1527" w:type="dxa"/>
          </w:tcPr>
          <w:p w:rsidR="009B1791" w:rsidRPr="009635A1" w:rsidRDefault="009B1791" w:rsidP="00C725A4">
            <w:pPr>
              <w:spacing w:line="240" w:lineRule="auto"/>
              <w:ind w:firstLine="504"/>
              <w:jc w:val="left"/>
            </w:pPr>
            <w:r w:rsidRPr="009635A1">
              <w:rPr>
                <w:rFonts w:hint="eastAsia"/>
              </w:rPr>
              <w:t>3</w:t>
            </w:r>
          </w:p>
        </w:tc>
        <w:tc>
          <w:tcPr>
            <w:tcW w:w="883" w:type="dxa"/>
          </w:tcPr>
          <w:p w:rsidR="009B1791" w:rsidRPr="009635A1" w:rsidRDefault="009B1791" w:rsidP="00C725A4">
            <w:pPr>
              <w:spacing w:line="240" w:lineRule="auto"/>
              <w:ind w:firstLine="504"/>
              <w:jc w:val="left"/>
            </w:pPr>
            <w:r w:rsidRPr="009635A1">
              <w:rPr>
                <w:rFonts w:hint="eastAsia"/>
              </w:rPr>
              <w:t>8</w:t>
            </w:r>
          </w:p>
        </w:tc>
        <w:tc>
          <w:tcPr>
            <w:tcW w:w="1276" w:type="dxa"/>
          </w:tcPr>
          <w:p w:rsidR="009B1791" w:rsidRPr="009635A1" w:rsidRDefault="009B1791" w:rsidP="00C725A4">
            <w:pPr>
              <w:spacing w:line="240" w:lineRule="auto"/>
              <w:ind w:firstLine="504"/>
              <w:jc w:val="left"/>
            </w:pPr>
            <w:r w:rsidRPr="009635A1">
              <w:rPr>
                <w:rFonts w:hint="eastAsia"/>
              </w:rPr>
              <w:t>9</w:t>
            </w:r>
          </w:p>
        </w:tc>
        <w:tc>
          <w:tcPr>
            <w:tcW w:w="1690" w:type="dxa"/>
          </w:tcPr>
          <w:p w:rsidR="009B1791" w:rsidRPr="009635A1" w:rsidRDefault="009B1791" w:rsidP="00C725A4">
            <w:pPr>
              <w:spacing w:line="240" w:lineRule="auto"/>
              <w:ind w:firstLine="504"/>
              <w:jc w:val="left"/>
            </w:pPr>
            <w:r w:rsidRPr="009635A1">
              <w:rPr>
                <w:rFonts w:hint="eastAsia"/>
              </w:rPr>
              <w:t>王五</w:t>
            </w:r>
          </w:p>
        </w:tc>
        <w:tc>
          <w:tcPr>
            <w:tcW w:w="1570" w:type="dxa"/>
          </w:tcPr>
          <w:p w:rsidR="009B1791" w:rsidRPr="009635A1" w:rsidRDefault="009B1791" w:rsidP="00C725A4">
            <w:pPr>
              <w:spacing w:line="240" w:lineRule="auto"/>
              <w:ind w:firstLine="504"/>
              <w:jc w:val="left"/>
            </w:pPr>
            <w:r w:rsidRPr="009635A1">
              <w:rPr>
                <w:rFonts w:hint="eastAsia"/>
              </w:rPr>
              <w:t>2004</w:t>
            </w:r>
          </w:p>
        </w:tc>
      </w:tr>
      <w:tr w:rsidR="009B1791" w:rsidRPr="009635A1" w:rsidTr="000D4A0E">
        <w:trPr>
          <w:jc w:val="center"/>
        </w:trPr>
        <w:tc>
          <w:tcPr>
            <w:tcW w:w="1527" w:type="dxa"/>
          </w:tcPr>
          <w:p w:rsidR="009B1791" w:rsidRPr="009635A1" w:rsidRDefault="009B1791" w:rsidP="00C725A4">
            <w:pPr>
              <w:spacing w:line="240" w:lineRule="auto"/>
              <w:ind w:firstLine="504"/>
              <w:jc w:val="left"/>
            </w:pPr>
            <w:r w:rsidRPr="009635A1">
              <w:rPr>
                <w:rFonts w:hint="eastAsia"/>
              </w:rPr>
              <w:t>4</w:t>
            </w:r>
          </w:p>
        </w:tc>
        <w:tc>
          <w:tcPr>
            <w:tcW w:w="883" w:type="dxa"/>
          </w:tcPr>
          <w:p w:rsidR="009B1791" w:rsidRPr="009635A1" w:rsidRDefault="009B1791" w:rsidP="00C725A4">
            <w:pPr>
              <w:spacing w:line="240" w:lineRule="auto"/>
              <w:ind w:firstLine="504"/>
              <w:jc w:val="left"/>
            </w:pPr>
            <w:r w:rsidRPr="009635A1">
              <w:rPr>
                <w:rFonts w:hint="eastAsia"/>
              </w:rPr>
              <w:t>4</w:t>
            </w:r>
          </w:p>
        </w:tc>
        <w:tc>
          <w:tcPr>
            <w:tcW w:w="1276" w:type="dxa"/>
          </w:tcPr>
          <w:p w:rsidR="009B1791" w:rsidRPr="009635A1" w:rsidRDefault="009B1791" w:rsidP="00C725A4">
            <w:pPr>
              <w:spacing w:line="240" w:lineRule="auto"/>
              <w:ind w:firstLine="504"/>
              <w:jc w:val="left"/>
            </w:pPr>
            <w:r w:rsidRPr="009635A1">
              <w:rPr>
                <w:rFonts w:hint="eastAsia"/>
              </w:rPr>
              <w:t>1</w:t>
            </w:r>
          </w:p>
        </w:tc>
        <w:tc>
          <w:tcPr>
            <w:tcW w:w="1690" w:type="dxa"/>
          </w:tcPr>
          <w:p w:rsidR="009B1791" w:rsidRPr="009635A1" w:rsidRDefault="009B1791" w:rsidP="00C725A4">
            <w:pPr>
              <w:spacing w:line="240" w:lineRule="auto"/>
              <w:ind w:firstLine="504"/>
              <w:jc w:val="left"/>
            </w:pPr>
            <w:r w:rsidRPr="009635A1">
              <w:rPr>
                <w:rFonts w:hint="eastAsia"/>
              </w:rPr>
              <w:t>赵六</w:t>
            </w:r>
          </w:p>
        </w:tc>
        <w:tc>
          <w:tcPr>
            <w:tcW w:w="1570" w:type="dxa"/>
          </w:tcPr>
          <w:p w:rsidR="009B1791" w:rsidRPr="009635A1" w:rsidRDefault="009B1791" w:rsidP="00C725A4">
            <w:pPr>
              <w:spacing w:line="240" w:lineRule="auto"/>
              <w:ind w:firstLine="504"/>
              <w:jc w:val="left"/>
            </w:pPr>
            <w:r w:rsidRPr="009635A1">
              <w:rPr>
                <w:rFonts w:hint="eastAsia"/>
              </w:rPr>
              <w:t>2003</w:t>
            </w:r>
          </w:p>
        </w:tc>
      </w:tr>
    </w:tbl>
    <w:p w:rsidR="009B1791" w:rsidRPr="009635A1" w:rsidRDefault="009B1791" w:rsidP="000D4A0E">
      <w:pPr>
        <w:spacing w:line="240" w:lineRule="auto"/>
        <w:ind w:firstLine="506"/>
        <w:jc w:val="center"/>
        <w:rPr>
          <w:b/>
        </w:rPr>
      </w:pPr>
      <w:r w:rsidRPr="009635A1">
        <w:rPr>
          <w:rFonts w:hint="eastAsia"/>
          <w:b/>
        </w:rPr>
        <w:t>表</w:t>
      </w:r>
      <w:r w:rsidRPr="009635A1">
        <w:rPr>
          <w:rFonts w:hint="eastAsia"/>
          <w:b/>
        </w:rPr>
        <w:t xml:space="preserve">1 </w:t>
      </w:r>
      <w:r w:rsidRPr="009635A1">
        <w:rPr>
          <w:rFonts w:hint="eastAsia"/>
          <w:b/>
        </w:rPr>
        <w:t>租户</w:t>
      </w:r>
      <w:r w:rsidRPr="009635A1">
        <w:rPr>
          <w:rFonts w:hint="eastAsia"/>
          <w:b/>
        </w:rPr>
        <w:t>001</w:t>
      </w:r>
      <w:r w:rsidRPr="009635A1">
        <w:rPr>
          <w:rFonts w:hint="eastAsia"/>
          <w:b/>
        </w:rPr>
        <w:t>从逻辑层看到的关系</w:t>
      </w:r>
      <w:r w:rsidRPr="009635A1">
        <w:rPr>
          <w:rFonts w:hint="eastAsia"/>
          <w:b/>
        </w:rPr>
        <w:t>R</w:t>
      </w:r>
    </w:p>
    <w:p w:rsidR="009B1791" w:rsidRPr="009635A1" w:rsidRDefault="009B1791" w:rsidP="00C725A4">
      <w:pPr>
        <w:spacing w:line="240" w:lineRule="auto"/>
        <w:ind w:firstLine="506"/>
        <w:jc w:val="left"/>
        <w:rPr>
          <w:b/>
        </w:rPr>
      </w:pPr>
    </w:p>
    <w:tbl>
      <w:tblPr>
        <w:tblW w:w="4432" w:type="pct"/>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80"/>
        <w:gridCol w:w="1423"/>
        <w:gridCol w:w="1602"/>
        <w:gridCol w:w="2896"/>
        <w:gridCol w:w="1788"/>
      </w:tblGrid>
      <w:tr w:rsidR="009B1791" w:rsidRPr="009635A1" w:rsidTr="000D4A0E">
        <w:trPr>
          <w:jc w:val="center"/>
        </w:trPr>
        <w:tc>
          <w:tcPr>
            <w:tcW w:w="938" w:type="pct"/>
          </w:tcPr>
          <w:p w:rsidR="009B1791" w:rsidRPr="009635A1" w:rsidRDefault="009B1791" w:rsidP="00C725A4">
            <w:pPr>
              <w:spacing w:line="240" w:lineRule="auto"/>
              <w:ind w:firstLine="504"/>
              <w:jc w:val="center"/>
            </w:pPr>
            <w:r w:rsidRPr="009635A1">
              <w:rPr>
                <w:rFonts w:hint="eastAsia"/>
              </w:rPr>
              <w:t>TenantID</w:t>
            </w:r>
          </w:p>
        </w:tc>
        <w:tc>
          <w:tcPr>
            <w:tcW w:w="750" w:type="pct"/>
          </w:tcPr>
          <w:p w:rsidR="009B1791" w:rsidRPr="009635A1" w:rsidRDefault="009B1791" w:rsidP="00C725A4">
            <w:pPr>
              <w:spacing w:line="240" w:lineRule="auto"/>
              <w:ind w:firstLine="504"/>
              <w:jc w:val="center"/>
            </w:pPr>
            <w:r w:rsidRPr="009635A1">
              <w:rPr>
                <w:rFonts w:hint="eastAsia"/>
              </w:rPr>
              <w:t>TableID</w:t>
            </w:r>
          </w:p>
        </w:tc>
        <w:tc>
          <w:tcPr>
            <w:tcW w:w="844" w:type="pct"/>
          </w:tcPr>
          <w:p w:rsidR="009B1791" w:rsidRPr="009635A1" w:rsidRDefault="009B1791" w:rsidP="00C725A4">
            <w:pPr>
              <w:spacing w:line="240" w:lineRule="auto"/>
              <w:ind w:firstLine="504"/>
              <w:jc w:val="center"/>
            </w:pPr>
            <w:r w:rsidRPr="009635A1">
              <w:rPr>
                <w:rFonts w:hint="eastAsia"/>
              </w:rPr>
              <w:t>RowID</w:t>
            </w:r>
          </w:p>
        </w:tc>
        <w:tc>
          <w:tcPr>
            <w:tcW w:w="1526" w:type="pct"/>
          </w:tcPr>
          <w:p w:rsidR="009B1791" w:rsidRPr="009635A1" w:rsidRDefault="009B1791" w:rsidP="00C725A4">
            <w:pPr>
              <w:spacing w:line="240" w:lineRule="auto"/>
              <w:ind w:firstLine="504"/>
              <w:jc w:val="center"/>
            </w:pPr>
            <w:r w:rsidRPr="009635A1">
              <w:rPr>
                <w:rFonts w:hint="eastAsia"/>
              </w:rPr>
              <w:t>ColumnID</w:t>
            </w:r>
          </w:p>
        </w:tc>
        <w:tc>
          <w:tcPr>
            <w:tcW w:w="942" w:type="pct"/>
          </w:tcPr>
          <w:p w:rsidR="009B1791" w:rsidRPr="009635A1" w:rsidRDefault="009B1791" w:rsidP="00C725A4">
            <w:pPr>
              <w:spacing w:line="240" w:lineRule="auto"/>
              <w:ind w:firstLine="504"/>
              <w:jc w:val="center"/>
            </w:pPr>
            <w:r w:rsidRPr="009635A1">
              <w:rPr>
                <w:rFonts w:hint="eastAsia"/>
              </w:rPr>
              <w:t>Value</w:t>
            </w:r>
          </w:p>
        </w:tc>
      </w:tr>
      <w:tr w:rsidR="009B1791" w:rsidRPr="009635A1" w:rsidTr="000D4A0E">
        <w:trPr>
          <w:trHeight w:val="198"/>
          <w:jc w:val="center"/>
        </w:trPr>
        <w:tc>
          <w:tcPr>
            <w:tcW w:w="938" w:type="pct"/>
          </w:tcPr>
          <w:p w:rsidR="009B1791" w:rsidRPr="009635A1" w:rsidRDefault="009B1791" w:rsidP="00C725A4">
            <w:pPr>
              <w:spacing w:line="240" w:lineRule="auto"/>
              <w:ind w:firstLine="504"/>
              <w:jc w:val="left"/>
            </w:pPr>
            <w:r w:rsidRPr="009635A1">
              <w:rPr>
                <w:rFonts w:hint="eastAsia"/>
              </w:rPr>
              <w:t>001</w:t>
            </w:r>
          </w:p>
        </w:tc>
        <w:tc>
          <w:tcPr>
            <w:tcW w:w="750" w:type="pct"/>
          </w:tcPr>
          <w:p w:rsidR="009B1791" w:rsidRPr="009635A1" w:rsidRDefault="009B1791" w:rsidP="00C725A4">
            <w:pPr>
              <w:spacing w:line="240" w:lineRule="auto"/>
              <w:ind w:firstLine="504"/>
              <w:jc w:val="left"/>
            </w:pPr>
            <w:r w:rsidRPr="009635A1">
              <w:rPr>
                <w:rFonts w:hint="eastAsia"/>
              </w:rPr>
              <w:t>R</w:t>
            </w:r>
          </w:p>
        </w:tc>
        <w:tc>
          <w:tcPr>
            <w:tcW w:w="844" w:type="pct"/>
          </w:tcPr>
          <w:p w:rsidR="009B1791" w:rsidRPr="009635A1" w:rsidRDefault="009B1791" w:rsidP="00C725A4">
            <w:pPr>
              <w:spacing w:line="240" w:lineRule="auto"/>
              <w:ind w:firstLine="504"/>
              <w:jc w:val="left"/>
            </w:pPr>
            <w:r w:rsidRPr="009635A1">
              <w:rPr>
                <w:rFonts w:hint="eastAsia"/>
              </w:rPr>
              <w:t>1</w:t>
            </w:r>
          </w:p>
        </w:tc>
        <w:tc>
          <w:tcPr>
            <w:tcW w:w="1526" w:type="pct"/>
          </w:tcPr>
          <w:p w:rsidR="009B1791" w:rsidRPr="009635A1" w:rsidRDefault="009B1791" w:rsidP="00C725A4">
            <w:pPr>
              <w:spacing w:line="240" w:lineRule="auto"/>
              <w:ind w:firstLine="504"/>
              <w:jc w:val="left"/>
            </w:pPr>
            <w:r w:rsidRPr="009635A1">
              <w:rPr>
                <w:rFonts w:hint="eastAsia"/>
              </w:rPr>
              <w:t>A</w:t>
            </w:r>
          </w:p>
        </w:tc>
        <w:tc>
          <w:tcPr>
            <w:tcW w:w="942" w:type="pct"/>
          </w:tcPr>
          <w:p w:rsidR="009B1791" w:rsidRPr="009635A1" w:rsidRDefault="009B1791" w:rsidP="00C725A4">
            <w:pPr>
              <w:spacing w:line="240" w:lineRule="auto"/>
              <w:ind w:firstLine="504"/>
              <w:jc w:val="left"/>
            </w:pPr>
            <w:r w:rsidRPr="009635A1">
              <w:rPr>
                <w:rFonts w:hint="eastAsia"/>
              </w:rPr>
              <w:t>5</w:t>
            </w:r>
          </w:p>
        </w:tc>
      </w:tr>
      <w:tr w:rsidR="009B1791" w:rsidRPr="009635A1" w:rsidTr="000D4A0E">
        <w:trPr>
          <w:jc w:val="center"/>
        </w:trPr>
        <w:tc>
          <w:tcPr>
            <w:tcW w:w="938" w:type="pct"/>
          </w:tcPr>
          <w:p w:rsidR="009B1791" w:rsidRPr="009635A1" w:rsidRDefault="009B1791" w:rsidP="00C725A4">
            <w:pPr>
              <w:spacing w:line="240" w:lineRule="auto"/>
              <w:ind w:firstLine="504"/>
              <w:jc w:val="left"/>
            </w:pPr>
            <w:r w:rsidRPr="009635A1">
              <w:rPr>
                <w:rFonts w:hint="eastAsia"/>
              </w:rPr>
              <w:t>001</w:t>
            </w:r>
          </w:p>
        </w:tc>
        <w:tc>
          <w:tcPr>
            <w:tcW w:w="750" w:type="pct"/>
          </w:tcPr>
          <w:p w:rsidR="009B1791" w:rsidRPr="009635A1" w:rsidRDefault="009B1791" w:rsidP="00C725A4">
            <w:pPr>
              <w:spacing w:line="240" w:lineRule="auto"/>
              <w:ind w:firstLine="504"/>
              <w:jc w:val="left"/>
            </w:pPr>
            <w:r w:rsidRPr="009635A1">
              <w:rPr>
                <w:rFonts w:hint="eastAsia"/>
              </w:rPr>
              <w:t>R</w:t>
            </w:r>
          </w:p>
        </w:tc>
        <w:tc>
          <w:tcPr>
            <w:tcW w:w="844" w:type="pct"/>
          </w:tcPr>
          <w:p w:rsidR="009B1791" w:rsidRPr="009635A1" w:rsidRDefault="009B1791" w:rsidP="00C725A4">
            <w:pPr>
              <w:spacing w:line="240" w:lineRule="auto"/>
              <w:ind w:firstLine="504"/>
              <w:jc w:val="left"/>
            </w:pPr>
            <w:r w:rsidRPr="009635A1">
              <w:rPr>
                <w:rFonts w:hint="eastAsia"/>
              </w:rPr>
              <w:t>1</w:t>
            </w:r>
          </w:p>
        </w:tc>
        <w:tc>
          <w:tcPr>
            <w:tcW w:w="1526" w:type="pct"/>
          </w:tcPr>
          <w:p w:rsidR="009B1791" w:rsidRPr="009635A1" w:rsidRDefault="009B1791" w:rsidP="00C725A4">
            <w:pPr>
              <w:spacing w:line="240" w:lineRule="auto"/>
              <w:ind w:firstLine="504"/>
              <w:jc w:val="left"/>
            </w:pPr>
            <w:r w:rsidRPr="009635A1">
              <w:rPr>
                <w:rFonts w:hint="eastAsia"/>
              </w:rPr>
              <w:t>B</w:t>
            </w:r>
          </w:p>
        </w:tc>
        <w:tc>
          <w:tcPr>
            <w:tcW w:w="942" w:type="pct"/>
          </w:tcPr>
          <w:p w:rsidR="009B1791" w:rsidRPr="009635A1" w:rsidRDefault="009B1791" w:rsidP="00C725A4">
            <w:pPr>
              <w:spacing w:line="240" w:lineRule="auto"/>
              <w:ind w:firstLine="504"/>
              <w:jc w:val="left"/>
            </w:pPr>
            <w:r w:rsidRPr="009635A1">
              <w:rPr>
                <w:rFonts w:hint="eastAsia"/>
              </w:rPr>
              <w:t>2</w:t>
            </w:r>
          </w:p>
        </w:tc>
      </w:tr>
      <w:tr w:rsidR="009B1791" w:rsidRPr="009635A1" w:rsidTr="000D4A0E">
        <w:trPr>
          <w:jc w:val="center"/>
        </w:trPr>
        <w:tc>
          <w:tcPr>
            <w:tcW w:w="938" w:type="pct"/>
          </w:tcPr>
          <w:p w:rsidR="009B1791" w:rsidRPr="009635A1" w:rsidRDefault="009B1791" w:rsidP="00C725A4">
            <w:pPr>
              <w:spacing w:line="240" w:lineRule="auto"/>
              <w:ind w:firstLine="504"/>
              <w:jc w:val="left"/>
            </w:pPr>
            <w:r w:rsidRPr="009635A1">
              <w:rPr>
                <w:rFonts w:hint="eastAsia"/>
              </w:rPr>
              <w:t>001</w:t>
            </w:r>
          </w:p>
        </w:tc>
        <w:tc>
          <w:tcPr>
            <w:tcW w:w="750" w:type="pct"/>
          </w:tcPr>
          <w:p w:rsidR="009B1791" w:rsidRPr="009635A1" w:rsidRDefault="009B1791" w:rsidP="00C725A4">
            <w:pPr>
              <w:spacing w:line="240" w:lineRule="auto"/>
              <w:ind w:firstLine="504"/>
              <w:jc w:val="left"/>
            </w:pPr>
            <w:r w:rsidRPr="009635A1">
              <w:rPr>
                <w:rFonts w:hint="eastAsia"/>
              </w:rPr>
              <w:t>R</w:t>
            </w:r>
          </w:p>
        </w:tc>
        <w:tc>
          <w:tcPr>
            <w:tcW w:w="844" w:type="pct"/>
          </w:tcPr>
          <w:p w:rsidR="009B1791" w:rsidRPr="009635A1" w:rsidRDefault="009B1791" w:rsidP="00C725A4">
            <w:pPr>
              <w:spacing w:line="240" w:lineRule="auto"/>
              <w:ind w:firstLine="504"/>
              <w:jc w:val="left"/>
            </w:pPr>
            <w:r w:rsidRPr="009635A1">
              <w:rPr>
                <w:rFonts w:hint="eastAsia"/>
              </w:rPr>
              <w:t>1</w:t>
            </w:r>
          </w:p>
        </w:tc>
        <w:tc>
          <w:tcPr>
            <w:tcW w:w="1526" w:type="pct"/>
          </w:tcPr>
          <w:p w:rsidR="009B1791" w:rsidRPr="009635A1" w:rsidRDefault="009B1791" w:rsidP="00C725A4">
            <w:pPr>
              <w:spacing w:line="240" w:lineRule="auto"/>
              <w:ind w:firstLine="504"/>
              <w:jc w:val="left"/>
            </w:pPr>
            <w:r w:rsidRPr="009635A1">
              <w:rPr>
                <w:rFonts w:hint="eastAsia"/>
              </w:rPr>
              <w:t>C</w:t>
            </w:r>
          </w:p>
        </w:tc>
        <w:tc>
          <w:tcPr>
            <w:tcW w:w="942" w:type="pct"/>
          </w:tcPr>
          <w:p w:rsidR="009B1791" w:rsidRPr="009635A1" w:rsidRDefault="009B1791" w:rsidP="00C725A4">
            <w:pPr>
              <w:spacing w:line="240" w:lineRule="auto"/>
              <w:ind w:firstLine="504"/>
              <w:jc w:val="left"/>
            </w:pPr>
            <w:r w:rsidRPr="009635A1">
              <w:rPr>
                <w:rFonts w:hint="eastAsia"/>
              </w:rPr>
              <w:t>张三</w:t>
            </w:r>
          </w:p>
        </w:tc>
      </w:tr>
      <w:tr w:rsidR="009B1791" w:rsidRPr="009635A1" w:rsidTr="000D4A0E">
        <w:trPr>
          <w:jc w:val="center"/>
        </w:trPr>
        <w:tc>
          <w:tcPr>
            <w:tcW w:w="938" w:type="pct"/>
          </w:tcPr>
          <w:p w:rsidR="009B1791" w:rsidRPr="009635A1" w:rsidRDefault="009B1791" w:rsidP="00C725A4">
            <w:pPr>
              <w:spacing w:line="240" w:lineRule="auto"/>
              <w:ind w:firstLine="504"/>
              <w:jc w:val="left"/>
            </w:pPr>
            <w:r w:rsidRPr="009635A1">
              <w:rPr>
                <w:rFonts w:hint="eastAsia"/>
              </w:rPr>
              <w:t>001</w:t>
            </w:r>
          </w:p>
        </w:tc>
        <w:tc>
          <w:tcPr>
            <w:tcW w:w="750" w:type="pct"/>
          </w:tcPr>
          <w:p w:rsidR="009B1791" w:rsidRPr="009635A1" w:rsidRDefault="009B1791" w:rsidP="00C725A4">
            <w:pPr>
              <w:spacing w:line="240" w:lineRule="auto"/>
              <w:ind w:firstLine="504"/>
              <w:jc w:val="left"/>
            </w:pPr>
            <w:r w:rsidRPr="009635A1">
              <w:rPr>
                <w:rFonts w:hint="eastAsia"/>
              </w:rPr>
              <w:t>R</w:t>
            </w:r>
          </w:p>
        </w:tc>
        <w:tc>
          <w:tcPr>
            <w:tcW w:w="844" w:type="pct"/>
          </w:tcPr>
          <w:p w:rsidR="009B1791" w:rsidRPr="009635A1" w:rsidRDefault="009B1791" w:rsidP="00C725A4">
            <w:pPr>
              <w:spacing w:line="240" w:lineRule="auto"/>
              <w:ind w:firstLine="504"/>
              <w:jc w:val="left"/>
            </w:pPr>
            <w:r w:rsidRPr="009635A1">
              <w:rPr>
                <w:rFonts w:hint="eastAsia"/>
              </w:rPr>
              <w:t>1</w:t>
            </w:r>
          </w:p>
        </w:tc>
        <w:tc>
          <w:tcPr>
            <w:tcW w:w="1526" w:type="pct"/>
          </w:tcPr>
          <w:p w:rsidR="009B1791" w:rsidRPr="009635A1" w:rsidRDefault="009B1791" w:rsidP="00C725A4">
            <w:pPr>
              <w:spacing w:line="240" w:lineRule="auto"/>
              <w:ind w:firstLine="504"/>
              <w:jc w:val="left"/>
            </w:pPr>
            <w:r w:rsidRPr="009635A1">
              <w:rPr>
                <w:rFonts w:hint="eastAsia"/>
              </w:rPr>
              <w:t>D</w:t>
            </w:r>
          </w:p>
        </w:tc>
        <w:tc>
          <w:tcPr>
            <w:tcW w:w="942" w:type="pct"/>
          </w:tcPr>
          <w:p w:rsidR="009B1791" w:rsidRPr="009635A1" w:rsidRDefault="009B1791" w:rsidP="00C725A4">
            <w:pPr>
              <w:spacing w:line="240" w:lineRule="auto"/>
              <w:ind w:firstLine="504"/>
              <w:jc w:val="left"/>
            </w:pPr>
            <w:r w:rsidRPr="009635A1">
              <w:rPr>
                <w:rFonts w:hint="eastAsia"/>
              </w:rPr>
              <w:t>2008</w:t>
            </w:r>
          </w:p>
        </w:tc>
      </w:tr>
      <w:tr w:rsidR="009B1791" w:rsidRPr="009635A1" w:rsidTr="000D4A0E">
        <w:trPr>
          <w:jc w:val="center"/>
        </w:trPr>
        <w:tc>
          <w:tcPr>
            <w:tcW w:w="938" w:type="pct"/>
          </w:tcPr>
          <w:p w:rsidR="009B1791" w:rsidRPr="009635A1" w:rsidRDefault="009B1791" w:rsidP="00C725A4">
            <w:pPr>
              <w:spacing w:line="240" w:lineRule="auto"/>
              <w:ind w:firstLine="504"/>
              <w:jc w:val="left"/>
            </w:pPr>
            <w:r w:rsidRPr="009635A1">
              <w:rPr>
                <w:rFonts w:hint="eastAsia"/>
              </w:rPr>
              <w:t>001</w:t>
            </w:r>
          </w:p>
        </w:tc>
        <w:tc>
          <w:tcPr>
            <w:tcW w:w="750" w:type="pct"/>
          </w:tcPr>
          <w:p w:rsidR="009B1791" w:rsidRPr="009635A1" w:rsidRDefault="009B1791" w:rsidP="00C725A4">
            <w:pPr>
              <w:spacing w:line="240" w:lineRule="auto"/>
              <w:ind w:firstLine="504"/>
              <w:jc w:val="left"/>
            </w:pPr>
            <w:r w:rsidRPr="009635A1">
              <w:rPr>
                <w:rFonts w:hint="eastAsia"/>
              </w:rPr>
              <w:t>R</w:t>
            </w:r>
          </w:p>
        </w:tc>
        <w:tc>
          <w:tcPr>
            <w:tcW w:w="844" w:type="pct"/>
          </w:tcPr>
          <w:p w:rsidR="009B1791" w:rsidRPr="009635A1" w:rsidRDefault="009B1791" w:rsidP="00C725A4">
            <w:pPr>
              <w:spacing w:line="240" w:lineRule="auto"/>
              <w:ind w:firstLine="504"/>
              <w:jc w:val="left"/>
            </w:pPr>
            <w:r w:rsidRPr="009635A1">
              <w:rPr>
                <w:rFonts w:hint="eastAsia"/>
              </w:rPr>
              <w:t>2</w:t>
            </w:r>
          </w:p>
        </w:tc>
        <w:tc>
          <w:tcPr>
            <w:tcW w:w="1526" w:type="pct"/>
          </w:tcPr>
          <w:p w:rsidR="009B1791" w:rsidRPr="009635A1" w:rsidRDefault="009B1791" w:rsidP="00C725A4">
            <w:pPr>
              <w:spacing w:line="240" w:lineRule="auto"/>
              <w:ind w:firstLine="504"/>
              <w:jc w:val="left"/>
            </w:pPr>
            <w:r w:rsidRPr="009635A1">
              <w:rPr>
                <w:rFonts w:hint="eastAsia"/>
              </w:rPr>
              <w:t>A</w:t>
            </w:r>
          </w:p>
        </w:tc>
        <w:tc>
          <w:tcPr>
            <w:tcW w:w="942" w:type="pct"/>
          </w:tcPr>
          <w:p w:rsidR="009B1791" w:rsidRPr="009635A1" w:rsidRDefault="009B1791" w:rsidP="00C725A4">
            <w:pPr>
              <w:spacing w:line="240" w:lineRule="auto"/>
              <w:ind w:firstLine="504"/>
              <w:jc w:val="left"/>
            </w:pPr>
            <w:r w:rsidRPr="009635A1">
              <w:rPr>
                <w:rFonts w:hint="eastAsia"/>
              </w:rPr>
              <w:t>1</w:t>
            </w:r>
          </w:p>
        </w:tc>
      </w:tr>
      <w:tr w:rsidR="009B1791" w:rsidRPr="009635A1" w:rsidTr="000D4A0E">
        <w:trPr>
          <w:jc w:val="center"/>
        </w:trPr>
        <w:tc>
          <w:tcPr>
            <w:tcW w:w="938" w:type="pct"/>
          </w:tcPr>
          <w:p w:rsidR="009B1791" w:rsidRPr="009635A1" w:rsidRDefault="009B1791" w:rsidP="00C725A4">
            <w:pPr>
              <w:spacing w:line="240" w:lineRule="auto"/>
              <w:ind w:firstLine="504"/>
              <w:jc w:val="left"/>
            </w:pPr>
            <w:r w:rsidRPr="009635A1">
              <w:rPr>
                <w:rFonts w:hint="eastAsia"/>
              </w:rPr>
              <w:t>001</w:t>
            </w:r>
          </w:p>
        </w:tc>
        <w:tc>
          <w:tcPr>
            <w:tcW w:w="750" w:type="pct"/>
          </w:tcPr>
          <w:p w:rsidR="009B1791" w:rsidRPr="009635A1" w:rsidRDefault="009B1791" w:rsidP="00C725A4">
            <w:pPr>
              <w:spacing w:line="240" w:lineRule="auto"/>
              <w:ind w:firstLine="504"/>
              <w:jc w:val="left"/>
            </w:pPr>
            <w:r w:rsidRPr="009635A1">
              <w:rPr>
                <w:rFonts w:hint="eastAsia"/>
              </w:rPr>
              <w:t>R</w:t>
            </w:r>
          </w:p>
        </w:tc>
        <w:tc>
          <w:tcPr>
            <w:tcW w:w="844" w:type="pct"/>
          </w:tcPr>
          <w:p w:rsidR="009B1791" w:rsidRPr="009635A1" w:rsidRDefault="009B1791" w:rsidP="00C725A4">
            <w:pPr>
              <w:spacing w:line="240" w:lineRule="auto"/>
              <w:ind w:firstLine="504"/>
              <w:jc w:val="left"/>
            </w:pPr>
            <w:r w:rsidRPr="009635A1">
              <w:rPr>
                <w:rFonts w:hint="eastAsia"/>
              </w:rPr>
              <w:t>2</w:t>
            </w:r>
          </w:p>
        </w:tc>
        <w:tc>
          <w:tcPr>
            <w:tcW w:w="1526" w:type="pct"/>
          </w:tcPr>
          <w:p w:rsidR="009B1791" w:rsidRPr="009635A1" w:rsidRDefault="009B1791" w:rsidP="00C725A4">
            <w:pPr>
              <w:spacing w:line="240" w:lineRule="auto"/>
              <w:ind w:firstLine="504"/>
              <w:jc w:val="left"/>
            </w:pPr>
            <w:r w:rsidRPr="009635A1">
              <w:rPr>
                <w:rFonts w:hint="eastAsia"/>
              </w:rPr>
              <w:t>B</w:t>
            </w:r>
          </w:p>
        </w:tc>
        <w:tc>
          <w:tcPr>
            <w:tcW w:w="942" w:type="pct"/>
          </w:tcPr>
          <w:p w:rsidR="009B1791" w:rsidRPr="009635A1" w:rsidRDefault="009B1791" w:rsidP="00C725A4">
            <w:pPr>
              <w:spacing w:line="240" w:lineRule="auto"/>
              <w:ind w:firstLine="504"/>
              <w:jc w:val="left"/>
            </w:pPr>
            <w:r w:rsidRPr="009635A1">
              <w:rPr>
                <w:rFonts w:hint="eastAsia"/>
              </w:rPr>
              <w:t>3</w:t>
            </w:r>
          </w:p>
        </w:tc>
      </w:tr>
      <w:tr w:rsidR="009B1791" w:rsidRPr="009635A1" w:rsidTr="000D4A0E">
        <w:trPr>
          <w:jc w:val="center"/>
        </w:trPr>
        <w:tc>
          <w:tcPr>
            <w:tcW w:w="938" w:type="pct"/>
          </w:tcPr>
          <w:p w:rsidR="009B1791" w:rsidRPr="009635A1" w:rsidRDefault="009B1791" w:rsidP="00C725A4">
            <w:pPr>
              <w:spacing w:line="240" w:lineRule="auto"/>
              <w:ind w:firstLine="504"/>
              <w:jc w:val="left"/>
            </w:pPr>
            <w:r w:rsidRPr="009635A1">
              <w:t>…</w:t>
            </w:r>
          </w:p>
        </w:tc>
        <w:tc>
          <w:tcPr>
            <w:tcW w:w="750" w:type="pct"/>
          </w:tcPr>
          <w:p w:rsidR="009B1791" w:rsidRPr="009635A1" w:rsidRDefault="009B1791" w:rsidP="00C725A4">
            <w:pPr>
              <w:spacing w:line="240" w:lineRule="auto"/>
              <w:ind w:firstLine="504"/>
              <w:jc w:val="left"/>
            </w:pPr>
            <w:r w:rsidRPr="009635A1">
              <w:t>…</w:t>
            </w:r>
          </w:p>
        </w:tc>
        <w:tc>
          <w:tcPr>
            <w:tcW w:w="844" w:type="pct"/>
          </w:tcPr>
          <w:p w:rsidR="009B1791" w:rsidRPr="009635A1" w:rsidRDefault="009B1791" w:rsidP="00C725A4">
            <w:pPr>
              <w:spacing w:line="240" w:lineRule="auto"/>
              <w:ind w:firstLine="504"/>
              <w:jc w:val="left"/>
            </w:pPr>
            <w:r w:rsidRPr="009635A1">
              <w:t>…</w:t>
            </w:r>
          </w:p>
        </w:tc>
        <w:tc>
          <w:tcPr>
            <w:tcW w:w="1526" w:type="pct"/>
          </w:tcPr>
          <w:p w:rsidR="009B1791" w:rsidRPr="009635A1" w:rsidRDefault="009B1791" w:rsidP="00C725A4">
            <w:pPr>
              <w:spacing w:line="240" w:lineRule="auto"/>
              <w:ind w:firstLine="504"/>
              <w:jc w:val="left"/>
            </w:pPr>
            <w:r w:rsidRPr="009635A1">
              <w:t>…</w:t>
            </w:r>
            <w:r w:rsidRPr="009635A1">
              <w:rPr>
                <w:rFonts w:hint="eastAsia"/>
              </w:rPr>
              <w:t>.</w:t>
            </w:r>
          </w:p>
        </w:tc>
        <w:tc>
          <w:tcPr>
            <w:tcW w:w="942" w:type="pct"/>
          </w:tcPr>
          <w:p w:rsidR="009B1791" w:rsidRPr="009635A1" w:rsidRDefault="009B1791" w:rsidP="00C725A4">
            <w:pPr>
              <w:spacing w:line="240" w:lineRule="auto"/>
              <w:ind w:firstLine="504"/>
              <w:jc w:val="left"/>
            </w:pPr>
            <w:r w:rsidRPr="009635A1">
              <w:t>…</w:t>
            </w:r>
          </w:p>
        </w:tc>
      </w:tr>
      <w:tr w:rsidR="009B1791" w:rsidRPr="009635A1" w:rsidTr="000D4A0E">
        <w:trPr>
          <w:jc w:val="center"/>
        </w:trPr>
        <w:tc>
          <w:tcPr>
            <w:tcW w:w="938" w:type="pct"/>
          </w:tcPr>
          <w:p w:rsidR="009B1791" w:rsidRPr="009635A1" w:rsidRDefault="009B1791" w:rsidP="00C725A4">
            <w:pPr>
              <w:spacing w:line="240" w:lineRule="auto"/>
              <w:ind w:firstLine="504"/>
              <w:jc w:val="left"/>
            </w:pPr>
            <w:r w:rsidRPr="009635A1">
              <w:rPr>
                <w:rFonts w:hint="eastAsia"/>
              </w:rPr>
              <w:lastRenderedPageBreak/>
              <w:t>002</w:t>
            </w:r>
          </w:p>
        </w:tc>
        <w:tc>
          <w:tcPr>
            <w:tcW w:w="750" w:type="pct"/>
          </w:tcPr>
          <w:p w:rsidR="009B1791" w:rsidRPr="009635A1" w:rsidRDefault="009B1791" w:rsidP="00C725A4">
            <w:pPr>
              <w:spacing w:line="240" w:lineRule="auto"/>
              <w:ind w:firstLine="504"/>
              <w:jc w:val="left"/>
            </w:pPr>
            <w:r w:rsidRPr="009635A1">
              <w:rPr>
                <w:rFonts w:hint="eastAsia"/>
              </w:rPr>
              <w:t>R</w:t>
            </w:r>
          </w:p>
        </w:tc>
        <w:tc>
          <w:tcPr>
            <w:tcW w:w="844" w:type="pct"/>
          </w:tcPr>
          <w:p w:rsidR="009B1791" w:rsidRPr="009635A1" w:rsidRDefault="009B1791" w:rsidP="00C725A4">
            <w:pPr>
              <w:spacing w:line="240" w:lineRule="auto"/>
              <w:ind w:firstLine="504"/>
              <w:jc w:val="left"/>
            </w:pPr>
            <w:r w:rsidRPr="009635A1">
              <w:rPr>
                <w:rFonts w:hint="eastAsia"/>
              </w:rPr>
              <w:t>1</w:t>
            </w:r>
          </w:p>
        </w:tc>
        <w:tc>
          <w:tcPr>
            <w:tcW w:w="1526" w:type="pct"/>
          </w:tcPr>
          <w:p w:rsidR="009B1791" w:rsidRPr="009635A1" w:rsidRDefault="009B1791" w:rsidP="00C725A4">
            <w:pPr>
              <w:spacing w:line="240" w:lineRule="auto"/>
              <w:ind w:firstLine="504"/>
              <w:jc w:val="left"/>
            </w:pPr>
            <w:r w:rsidRPr="009635A1">
              <w:rPr>
                <w:rFonts w:hint="eastAsia"/>
              </w:rPr>
              <w:t>B</w:t>
            </w:r>
          </w:p>
        </w:tc>
        <w:tc>
          <w:tcPr>
            <w:tcW w:w="942" w:type="pct"/>
          </w:tcPr>
          <w:p w:rsidR="009B1791" w:rsidRPr="009635A1" w:rsidRDefault="009B1791" w:rsidP="00C725A4">
            <w:pPr>
              <w:spacing w:line="240" w:lineRule="auto"/>
              <w:ind w:firstLine="504"/>
              <w:jc w:val="left"/>
            </w:pPr>
            <w:r w:rsidRPr="009635A1">
              <w:rPr>
                <w:rFonts w:hint="eastAsia"/>
              </w:rPr>
              <w:t>15</w:t>
            </w:r>
          </w:p>
        </w:tc>
      </w:tr>
      <w:tr w:rsidR="009B1791" w:rsidRPr="009635A1" w:rsidTr="000D4A0E">
        <w:trPr>
          <w:jc w:val="center"/>
        </w:trPr>
        <w:tc>
          <w:tcPr>
            <w:tcW w:w="938" w:type="pct"/>
          </w:tcPr>
          <w:p w:rsidR="009B1791" w:rsidRPr="009635A1" w:rsidRDefault="009B1791" w:rsidP="00C725A4">
            <w:pPr>
              <w:spacing w:line="240" w:lineRule="auto"/>
              <w:ind w:firstLine="504"/>
              <w:jc w:val="left"/>
            </w:pPr>
            <w:r w:rsidRPr="009635A1">
              <w:t>…</w:t>
            </w:r>
          </w:p>
        </w:tc>
        <w:tc>
          <w:tcPr>
            <w:tcW w:w="750" w:type="pct"/>
          </w:tcPr>
          <w:p w:rsidR="009B1791" w:rsidRPr="009635A1" w:rsidRDefault="009B1791" w:rsidP="00C725A4">
            <w:pPr>
              <w:spacing w:line="240" w:lineRule="auto"/>
              <w:ind w:firstLine="504"/>
              <w:jc w:val="left"/>
            </w:pPr>
            <w:r w:rsidRPr="009635A1">
              <w:t>…</w:t>
            </w:r>
          </w:p>
        </w:tc>
        <w:tc>
          <w:tcPr>
            <w:tcW w:w="844" w:type="pct"/>
          </w:tcPr>
          <w:p w:rsidR="009B1791" w:rsidRPr="009635A1" w:rsidRDefault="009B1791" w:rsidP="00C725A4">
            <w:pPr>
              <w:spacing w:line="240" w:lineRule="auto"/>
              <w:ind w:firstLine="504"/>
              <w:jc w:val="left"/>
            </w:pPr>
            <w:r w:rsidRPr="009635A1">
              <w:t>…</w:t>
            </w:r>
          </w:p>
        </w:tc>
        <w:tc>
          <w:tcPr>
            <w:tcW w:w="1526" w:type="pct"/>
          </w:tcPr>
          <w:p w:rsidR="009B1791" w:rsidRPr="009635A1" w:rsidRDefault="009B1791" w:rsidP="00C725A4">
            <w:pPr>
              <w:spacing w:line="240" w:lineRule="auto"/>
              <w:ind w:firstLine="504"/>
              <w:jc w:val="left"/>
            </w:pPr>
            <w:r w:rsidRPr="009635A1">
              <w:t>…</w:t>
            </w:r>
            <w:r w:rsidRPr="009635A1">
              <w:rPr>
                <w:rFonts w:hint="eastAsia"/>
              </w:rPr>
              <w:t>.</w:t>
            </w:r>
          </w:p>
        </w:tc>
        <w:tc>
          <w:tcPr>
            <w:tcW w:w="942" w:type="pct"/>
          </w:tcPr>
          <w:p w:rsidR="009B1791" w:rsidRPr="009635A1" w:rsidRDefault="009B1791" w:rsidP="00C725A4">
            <w:pPr>
              <w:spacing w:line="240" w:lineRule="auto"/>
              <w:ind w:firstLine="504"/>
              <w:jc w:val="left"/>
            </w:pPr>
            <w:r w:rsidRPr="009635A1">
              <w:t>…</w:t>
            </w:r>
          </w:p>
        </w:tc>
      </w:tr>
    </w:tbl>
    <w:p w:rsidR="009B1791" w:rsidRPr="009635A1" w:rsidRDefault="009B1791" w:rsidP="00C725A4">
      <w:pPr>
        <w:spacing w:line="240" w:lineRule="auto"/>
        <w:ind w:leftChars="200" w:left="504" w:firstLine="506"/>
        <w:jc w:val="left"/>
        <w:rPr>
          <w:b/>
        </w:rPr>
      </w:pPr>
      <w:r w:rsidRPr="009635A1">
        <w:rPr>
          <w:rFonts w:hint="eastAsia"/>
          <w:b/>
        </w:rPr>
        <w:t>表</w:t>
      </w:r>
      <w:r w:rsidRPr="009635A1">
        <w:rPr>
          <w:rFonts w:hint="eastAsia"/>
          <w:b/>
        </w:rPr>
        <w:t>2</w:t>
      </w:r>
      <w:r w:rsidRPr="009635A1">
        <w:rPr>
          <w:rFonts w:hint="eastAsia"/>
          <w:b/>
        </w:rPr>
        <w:t>存储层的关系</w:t>
      </w:r>
      <w:r w:rsidRPr="009635A1">
        <w:rPr>
          <w:rFonts w:hint="eastAsia"/>
          <w:b/>
        </w:rPr>
        <w:t>DataTable</w:t>
      </w:r>
    </w:p>
    <w:p w:rsidR="009B1791" w:rsidRPr="009635A1" w:rsidRDefault="009B1791" w:rsidP="00C725A4">
      <w:pPr>
        <w:spacing w:line="240" w:lineRule="auto"/>
        <w:ind w:firstLine="504"/>
        <w:jc w:val="left"/>
      </w:pPr>
      <w:r w:rsidRPr="009635A1">
        <w:rPr>
          <w:rFonts w:hint="eastAsia"/>
        </w:rPr>
        <w:t>在键值对存储下，可以为业务数据建立全局索引</w:t>
      </w:r>
      <w:r w:rsidRPr="009635A1">
        <w:rPr>
          <w:rFonts w:hint="eastAsia"/>
        </w:rPr>
        <w:t>,</w:t>
      </w:r>
      <w:r w:rsidRPr="009635A1">
        <w:rPr>
          <w:rFonts w:hint="eastAsia"/>
        </w:rPr>
        <w:t>如</w:t>
      </w:r>
      <w:r w:rsidRPr="009635A1">
        <w:rPr>
          <w:rFonts w:hint="eastAsia"/>
        </w:rPr>
        <w:t>(T</w:t>
      </w:r>
      <w:r w:rsidRPr="009635A1">
        <w:t>enanted</w:t>
      </w:r>
      <w:r w:rsidRPr="009635A1">
        <w:rPr>
          <w:rFonts w:hint="eastAsia"/>
        </w:rPr>
        <w:t>,Tableid,C</w:t>
      </w:r>
      <w:r w:rsidRPr="009635A1">
        <w:t>olumnid,</w:t>
      </w:r>
      <w:r w:rsidRPr="009635A1">
        <w:rPr>
          <w:rFonts w:hint="eastAsia"/>
        </w:rPr>
        <w:t>Value)</w:t>
      </w:r>
      <w:r w:rsidRPr="009635A1">
        <w:rPr>
          <w:rFonts w:hint="eastAsia"/>
        </w:rPr>
        <w:t>。当存取单个属性时，根据索引能直接进行操作。当用户试图根据属性</w:t>
      </w:r>
      <w:r w:rsidRPr="009635A1">
        <w:rPr>
          <w:rFonts w:hint="eastAsia"/>
        </w:rPr>
        <w:t>a</w:t>
      </w:r>
      <w:r w:rsidRPr="009635A1">
        <w:rPr>
          <w:rFonts w:hint="eastAsia"/>
        </w:rPr>
        <w:t>访问</w:t>
      </w:r>
      <w:r w:rsidRPr="009635A1">
        <w:rPr>
          <w:rFonts w:hint="eastAsia"/>
        </w:rPr>
        <w:t>b</w:t>
      </w:r>
      <w:r w:rsidRPr="009635A1">
        <w:rPr>
          <w:rFonts w:hint="eastAsia"/>
        </w:rPr>
        <w:t>时，数据库中就没有合适的索引可以使用，只能进行顺序扫描。在键值对存储模式下，即便建立多租户模式下常用的数据透视表索引，也必须要进行多个分支的查找，才能同时存取属性</w:t>
      </w:r>
      <w:r w:rsidRPr="009635A1">
        <w:rPr>
          <w:rFonts w:hint="eastAsia"/>
        </w:rPr>
        <w:t>a</w:t>
      </w:r>
      <w:r w:rsidRPr="009635A1">
        <w:rPr>
          <w:rFonts w:hint="eastAsia"/>
        </w:rPr>
        <w:t>和</w:t>
      </w:r>
      <w:r w:rsidRPr="009635A1">
        <w:rPr>
          <w:rFonts w:hint="eastAsia"/>
        </w:rPr>
        <w:t>b</w:t>
      </w:r>
      <w:r w:rsidRPr="009635A1">
        <w:rPr>
          <w:rFonts w:hint="eastAsia"/>
        </w:rPr>
        <w:t>。</w:t>
      </w:r>
    </w:p>
    <w:p w:rsidR="009B1791" w:rsidRPr="009635A1" w:rsidRDefault="009B1791" w:rsidP="00C725A4">
      <w:pPr>
        <w:spacing w:line="240" w:lineRule="auto"/>
        <w:ind w:firstLine="504"/>
        <w:jc w:val="left"/>
      </w:pPr>
      <w:r w:rsidRPr="009635A1">
        <w:rPr>
          <w:rFonts w:hint="eastAsia"/>
        </w:rPr>
        <w:t>在键值对存储下，也可以为每个租户建立数据分区以支持数据隔离，同时按分区建立局部索引实现索引数据隔离。分区机制能有效的支持隔离，但并没有提供对多租户特征的支持，每增加一个租户都要显式的执行分区表定义及索引定义，受数据库模式动态改变及分区表数目上限的限制，无法满足多租户数据管理的需求。</w:t>
      </w:r>
    </w:p>
    <w:p w:rsidR="009B1791" w:rsidRPr="009635A1" w:rsidRDefault="009B1791" w:rsidP="00C725A4">
      <w:pPr>
        <w:spacing w:line="240" w:lineRule="auto"/>
        <w:ind w:firstLine="504"/>
        <w:jc w:val="left"/>
        <w:rPr>
          <w:rFonts w:ascii="simsun" w:hAnsi="simsun" w:hint="eastAsia"/>
          <w:color w:val="323E32"/>
        </w:rPr>
      </w:pPr>
      <w:r w:rsidRPr="009635A1">
        <w:rPr>
          <w:rFonts w:hint="eastAsia"/>
        </w:rPr>
        <w:t>根据以上分析可以看出，直接把传统</w:t>
      </w:r>
      <w:proofErr w:type="gramStart"/>
      <w:r w:rsidRPr="009635A1">
        <w:rPr>
          <w:rFonts w:hint="eastAsia"/>
        </w:rPr>
        <w:t>索应用于键值对模式</w:t>
      </w:r>
      <w:proofErr w:type="gramEnd"/>
      <w:r w:rsidRPr="009635A1">
        <w:rPr>
          <w:rFonts w:hint="eastAsia"/>
        </w:rPr>
        <w:t>的多租户数据</w:t>
      </w:r>
      <w:r w:rsidRPr="009635A1">
        <w:rPr>
          <w:rFonts w:ascii="simsun" w:hAnsi="simsun" w:hint="eastAsia"/>
          <w:color w:val="323E32"/>
        </w:rPr>
        <w:t>库面临着许多问题，概括起来主要有以下几个方面：</w:t>
      </w:r>
    </w:p>
    <w:p w:rsidR="009B1791" w:rsidRPr="009635A1" w:rsidRDefault="009B1791" w:rsidP="00C725A4">
      <w:pPr>
        <w:spacing w:line="240" w:lineRule="auto"/>
        <w:ind w:firstLine="504"/>
        <w:jc w:val="left"/>
      </w:pPr>
      <w:r w:rsidRPr="009635A1">
        <w:rPr>
          <w:rFonts w:hint="eastAsia"/>
        </w:rPr>
        <w:t>(1)</w:t>
      </w:r>
      <w:r w:rsidRPr="009635A1">
        <w:rPr>
          <w:rFonts w:hint="eastAsia"/>
        </w:rPr>
        <w:t>传统索引是在关系的某个属性组上建立的索引，该索引键值所包含的数据对象应该是同一类型的数据，这不符合基于元数据的键值对存储模式的特点。</w:t>
      </w:r>
    </w:p>
    <w:p w:rsidR="009B1791" w:rsidRPr="009635A1" w:rsidRDefault="009B1791" w:rsidP="00C725A4">
      <w:pPr>
        <w:spacing w:line="240" w:lineRule="auto"/>
        <w:ind w:firstLine="504"/>
        <w:jc w:val="left"/>
      </w:pPr>
      <w:r w:rsidRPr="009635A1">
        <w:rPr>
          <w:rFonts w:hint="eastAsia"/>
        </w:rPr>
        <w:t>键值对存储模式利用元数据存储租户的数据模式信息，而所有的业务数据都被存在一个纵向生长的关系里，它的数据类型是通用的数据类型，互相之间实质上拥有不同的数据类型，不具有可比性。同时，由于关系里只有一个通用属性，也将无法自然的支持多个属性的联合索引。</w:t>
      </w:r>
    </w:p>
    <w:p w:rsidR="009B1791" w:rsidRPr="009635A1" w:rsidRDefault="009B1791" w:rsidP="00C725A4">
      <w:pPr>
        <w:spacing w:line="240" w:lineRule="auto"/>
        <w:ind w:firstLine="504"/>
        <w:jc w:val="left"/>
      </w:pPr>
      <w:r w:rsidRPr="009635A1">
        <w:rPr>
          <w:rFonts w:hint="eastAsia"/>
        </w:rPr>
        <w:t>(2)</w:t>
      </w:r>
      <w:r w:rsidRPr="009635A1">
        <w:rPr>
          <w:rFonts w:hint="eastAsia"/>
        </w:rPr>
        <w:t>现存索引缺乏对多租户标识的直接支持，而此标识是数据对象是否显示的决定因子。</w:t>
      </w:r>
    </w:p>
    <w:p w:rsidR="009B1791" w:rsidRPr="009635A1" w:rsidRDefault="009B1791" w:rsidP="00C725A4">
      <w:pPr>
        <w:spacing w:line="240" w:lineRule="auto"/>
        <w:ind w:firstLine="504"/>
      </w:pPr>
      <w:r w:rsidRPr="009635A1">
        <w:rPr>
          <w:rFonts w:hint="eastAsia"/>
        </w:rPr>
        <w:t>虽然可以通过把多租户标识直接包含到索引的</w:t>
      </w:r>
      <w:proofErr w:type="gramStart"/>
      <w:r w:rsidRPr="009635A1">
        <w:rPr>
          <w:rFonts w:hint="eastAsia"/>
        </w:rPr>
        <w:t>键值里去</w:t>
      </w:r>
      <w:proofErr w:type="gramEnd"/>
      <w:r w:rsidRPr="009635A1">
        <w:rPr>
          <w:rFonts w:hint="eastAsia"/>
        </w:rPr>
        <w:t>，但这种大重复量的标识信息势必会增大索引的空间需求，并且也无法自然的支持租户之间索引隔离存储的需求。</w:t>
      </w:r>
    </w:p>
    <w:p w:rsidR="009B1791" w:rsidRPr="009635A1" w:rsidRDefault="009B1791" w:rsidP="00C725A4">
      <w:pPr>
        <w:spacing w:line="240" w:lineRule="auto"/>
        <w:ind w:firstLine="504"/>
        <w:jc w:val="left"/>
      </w:pPr>
      <w:r w:rsidRPr="009635A1">
        <w:rPr>
          <w:rFonts w:hint="eastAsia"/>
        </w:rPr>
        <w:t>综上所述，目前索引只能用于多租户数据库中按键值存取某个元组的情况，无法直接支持租户隔离、租户模式不同、</w:t>
      </w:r>
    </w:p>
    <w:p w:rsidR="009B1791" w:rsidRPr="009635A1" w:rsidRDefault="009B1791" w:rsidP="00C725A4">
      <w:pPr>
        <w:spacing w:line="240" w:lineRule="auto"/>
        <w:ind w:firstLine="504"/>
        <w:jc w:val="left"/>
      </w:pPr>
      <w:r w:rsidRPr="009635A1">
        <w:rPr>
          <w:rFonts w:hint="eastAsia"/>
        </w:rPr>
        <w:t>租户按照范围进行存取的情况。本文提出了键值</w:t>
      </w:r>
      <w:proofErr w:type="gramStart"/>
      <w:r w:rsidRPr="009635A1">
        <w:rPr>
          <w:rFonts w:hint="eastAsia"/>
        </w:rPr>
        <w:t>对模式</w:t>
      </w:r>
      <w:proofErr w:type="gramEnd"/>
      <w:r w:rsidRPr="009635A1">
        <w:rPr>
          <w:rFonts w:hint="eastAsia"/>
        </w:rPr>
        <w:t>下的多租户索引模型。</w:t>
      </w:r>
    </w:p>
    <w:p w:rsidR="009B1791" w:rsidRPr="009635A1" w:rsidRDefault="009B1791" w:rsidP="003C16F7">
      <w:pPr>
        <w:pStyle w:val="400"/>
      </w:pPr>
      <w:bookmarkStart w:id="132" w:name="_Toc285261781"/>
      <w:r w:rsidRPr="009635A1">
        <w:rPr>
          <w:rFonts w:hint="eastAsia"/>
        </w:rPr>
        <w:t>基于键值</w:t>
      </w:r>
      <w:proofErr w:type="gramStart"/>
      <w:r w:rsidRPr="009635A1">
        <w:rPr>
          <w:rFonts w:hint="eastAsia"/>
        </w:rPr>
        <w:t>对模式</w:t>
      </w:r>
      <w:proofErr w:type="gramEnd"/>
      <w:r w:rsidRPr="009635A1">
        <w:rPr>
          <w:rFonts w:hint="eastAsia"/>
        </w:rPr>
        <w:t>的多租户索引模型</w:t>
      </w:r>
      <w:bookmarkEnd w:id="132"/>
    </w:p>
    <w:p w:rsidR="009B1791" w:rsidRPr="009635A1" w:rsidRDefault="009B1791" w:rsidP="00C725A4">
      <w:pPr>
        <w:spacing w:line="240" w:lineRule="auto"/>
        <w:ind w:firstLine="504"/>
      </w:pPr>
      <w:r w:rsidRPr="009635A1">
        <w:rPr>
          <w:rFonts w:hint="eastAsia"/>
        </w:rPr>
        <w:t>本文</w:t>
      </w:r>
      <w:proofErr w:type="gramStart"/>
      <w:r w:rsidRPr="009635A1">
        <w:rPr>
          <w:rFonts w:hint="eastAsia"/>
        </w:rPr>
        <w:t>对键值对模式</w:t>
      </w:r>
      <w:proofErr w:type="gramEnd"/>
      <w:r w:rsidRPr="009635A1">
        <w:rPr>
          <w:rFonts w:hint="eastAsia"/>
        </w:rPr>
        <w:t>的多租户数据库进行了扩展，增加了基于元数据的映射表索引机制</w:t>
      </w:r>
      <w:r w:rsidRPr="009635A1">
        <w:rPr>
          <w:rFonts w:hint="eastAsia"/>
        </w:rPr>
        <w:t>(</w:t>
      </w:r>
      <w:r w:rsidRPr="009635A1">
        <w:rPr>
          <w:rFonts w:hint="eastAsia"/>
        </w:rPr>
        <w:t>如图</w:t>
      </w:r>
      <w:r w:rsidRPr="009635A1">
        <w:rPr>
          <w:rFonts w:hint="eastAsia"/>
        </w:rPr>
        <w:t>2</w:t>
      </w:r>
      <w:r w:rsidRPr="009635A1">
        <w:rPr>
          <w:rFonts w:hint="eastAsia"/>
        </w:rPr>
        <w:t>虚线框内</w:t>
      </w:r>
      <w:r w:rsidRPr="009635A1">
        <w:rPr>
          <w:rFonts w:hint="eastAsia"/>
        </w:rPr>
        <w:t>)</w:t>
      </w:r>
      <w:r w:rsidRPr="009635A1">
        <w:rPr>
          <w:rFonts w:hint="eastAsia"/>
        </w:rPr>
        <w:t>，索引模型包含索引元数据和索引数据，索引元数据保存在</w:t>
      </w:r>
      <w:r w:rsidRPr="009635A1">
        <w:rPr>
          <w:rFonts w:hint="eastAsia"/>
        </w:rPr>
        <w:t xml:space="preserve"> MappingColumn</w:t>
      </w:r>
      <w:r w:rsidRPr="009635A1">
        <w:rPr>
          <w:rFonts w:hint="eastAsia"/>
        </w:rPr>
        <w:t>及</w:t>
      </w:r>
      <w:r w:rsidRPr="009635A1">
        <w:rPr>
          <w:rFonts w:hint="eastAsia"/>
        </w:rPr>
        <w:t>MappingSet</w:t>
      </w:r>
      <w:r w:rsidRPr="009635A1">
        <w:rPr>
          <w:rFonts w:hint="eastAsia"/>
        </w:rPr>
        <w:t>中，索引数据保存在</w:t>
      </w:r>
      <w:r w:rsidRPr="009635A1">
        <w:rPr>
          <w:rFonts w:hint="eastAsia"/>
        </w:rPr>
        <w:t>Mapping Index</w:t>
      </w:r>
      <w:r w:rsidRPr="009635A1">
        <w:rPr>
          <w:rFonts w:hint="eastAsia"/>
        </w:rPr>
        <w:t>及</w:t>
      </w:r>
      <w:r w:rsidRPr="009635A1">
        <w:rPr>
          <w:rFonts w:hint="eastAsia"/>
        </w:rPr>
        <w:t>MappingPending</w:t>
      </w:r>
      <w:r w:rsidRPr="009635A1">
        <w:rPr>
          <w:rFonts w:hint="eastAsia"/>
        </w:rPr>
        <w:t>中。索引元数据根据定制可纵向生长，不会受限于租户属性的数目；索引数据由元数据驱动，同样可纵向生长，不会受限于租户业务数据量的影响。本文映射表索引存储于系统缓存</w:t>
      </w:r>
      <w:r w:rsidRPr="009635A1">
        <w:rPr>
          <w:rFonts w:hint="eastAsia"/>
        </w:rPr>
        <w:t>(Cache)</w:t>
      </w:r>
      <w:r w:rsidRPr="009635A1">
        <w:rPr>
          <w:rFonts w:hint="eastAsia"/>
        </w:rPr>
        <w:t>中，并没有直接实现于关系</w:t>
      </w:r>
      <w:r w:rsidRPr="009635A1">
        <w:rPr>
          <w:rFonts w:hint="eastAsia"/>
        </w:rPr>
        <w:lastRenderedPageBreak/>
        <w:t>数据库的底层。</w:t>
      </w:r>
    </w:p>
    <w:p w:rsidR="009B1791" w:rsidRPr="009635A1" w:rsidRDefault="009B1791" w:rsidP="00C725A4">
      <w:pPr>
        <w:spacing w:line="240" w:lineRule="auto"/>
        <w:ind w:firstLine="504"/>
      </w:pPr>
      <w:r w:rsidRPr="009635A1">
        <w:rPr>
          <w:rFonts w:hint="eastAsia"/>
        </w:rPr>
        <w:t>下边给出本模型相关的定义：</w:t>
      </w:r>
    </w:p>
    <w:p w:rsidR="009B1791" w:rsidRPr="009635A1" w:rsidRDefault="009B1791" w:rsidP="00C725A4">
      <w:pPr>
        <w:spacing w:line="240" w:lineRule="auto"/>
        <w:ind w:firstLine="504"/>
        <w:jc w:val="center"/>
        <w:rPr>
          <w:b/>
        </w:rPr>
      </w:pPr>
      <w:r w:rsidRPr="009635A1">
        <w:object w:dxaOrig="7346" w:dyaOrig="5367">
          <v:shape id="_x0000_i1075" type="#_x0000_t75" style="width:357.75pt;height:227.25pt" o:ole="">
            <v:imagedata r:id="rId122" o:title=""/>
          </v:shape>
          <o:OLEObject Type="Embed" ProgID="Visio.Drawing.11" ShapeID="_x0000_i1075" DrawAspect="Content" ObjectID="_1361097616" r:id="rId123"/>
        </w:object>
      </w:r>
      <w:r w:rsidRPr="009635A1">
        <w:rPr>
          <w:rFonts w:hint="eastAsia"/>
          <w:b/>
        </w:rPr>
        <w:t xml:space="preserve">       </w:t>
      </w:r>
    </w:p>
    <w:p w:rsidR="009B1791" w:rsidRPr="009635A1" w:rsidRDefault="009B1791" w:rsidP="00C725A4">
      <w:pPr>
        <w:spacing w:line="240" w:lineRule="auto"/>
        <w:ind w:firstLine="506"/>
        <w:jc w:val="center"/>
      </w:pPr>
      <w:r w:rsidRPr="009635A1">
        <w:rPr>
          <w:rFonts w:hint="eastAsia"/>
          <w:b/>
        </w:rPr>
        <w:t xml:space="preserve"> </w:t>
      </w:r>
      <w:r w:rsidRPr="009635A1">
        <w:rPr>
          <w:rFonts w:hint="eastAsia"/>
          <w:b/>
        </w:rPr>
        <w:t>图</w:t>
      </w:r>
      <w:r w:rsidRPr="009635A1">
        <w:rPr>
          <w:rFonts w:hint="eastAsia"/>
          <w:b/>
        </w:rPr>
        <w:t xml:space="preserve">2 </w:t>
      </w:r>
      <w:r w:rsidRPr="009635A1">
        <w:rPr>
          <w:rFonts w:hint="eastAsia"/>
          <w:b/>
        </w:rPr>
        <w:t>扩展后的多租户数据库模型</w:t>
      </w:r>
    </w:p>
    <w:p w:rsidR="009B1791" w:rsidRPr="009635A1" w:rsidRDefault="009B1791" w:rsidP="00C725A4">
      <w:pPr>
        <w:spacing w:line="240" w:lineRule="auto"/>
        <w:ind w:firstLine="506"/>
        <w:rPr>
          <w:b/>
        </w:rPr>
      </w:pPr>
      <w:r w:rsidRPr="009635A1">
        <w:rPr>
          <w:rFonts w:hint="eastAsia"/>
          <w:b/>
        </w:rPr>
        <w:t>定义</w:t>
      </w:r>
      <w:r w:rsidRPr="009635A1">
        <w:rPr>
          <w:rFonts w:hint="eastAsia"/>
          <w:b/>
        </w:rPr>
        <w:t>2.1 Metadata</w:t>
      </w:r>
    </w:p>
    <w:p w:rsidR="009B1791" w:rsidRPr="009635A1" w:rsidRDefault="009B1791" w:rsidP="00C725A4">
      <w:pPr>
        <w:spacing w:line="240" w:lineRule="auto"/>
        <w:ind w:firstLine="506"/>
      </w:pPr>
      <w:r w:rsidRPr="009635A1">
        <w:rPr>
          <w:rFonts w:hint="eastAsia"/>
          <w:b/>
        </w:rPr>
        <w:t>表示元数据，用于保存各租户的数据模式，本模型中用关系表</w:t>
      </w:r>
      <w:r w:rsidRPr="009635A1">
        <w:rPr>
          <w:rFonts w:hint="eastAsia"/>
        </w:rPr>
        <w:t>Tables</w:t>
      </w:r>
      <w:r w:rsidRPr="009635A1">
        <w:rPr>
          <w:rFonts w:hint="eastAsia"/>
          <w:b/>
        </w:rPr>
        <w:t>、</w:t>
      </w:r>
      <w:r w:rsidRPr="009635A1">
        <w:rPr>
          <w:rFonts w:hint="eastAsia"/>
        </w:rPr>
        <w:t>Columns</w:t>
      </w:r>
      <w:r w:rsidRPr="009635A1">
        <w:rPr>
          <w:rFonts w:hint="eastAsia"/>
          <w:b/>
        </w:rPr>
        <w:t>、</w:t>
      </w:r>
      <w:r w:rsidRPr="009635A1">
        <w:t>MappingColumn</w:t>
      </w:r>
      <w:r w:rsidRPr="009635A1">
        <w:rPr>
          <w:rFonts w:hint="eastAsia"/>
          <w:b/>
        </w:rPr>
        <w:t>、</w:t>
      </w:r>
      <w:r w:rsidRPr="009635A1">
        <w:t>MappingSet</w:t>
      </w:r>
      <w:r w:rsidRPr="009635A1">
        <w:rPr>
          <w:rFonts w:hint="eastAsia"/>
          <w:b/>
        </w:rPr>
        <w:t>存储。元数据为模式映射提供支持，本文基于元数据把用户请求透明的转换</w:t>
      </w:r>
      <w:proofErr w:type="gramStart"/>
      <w:r w:rsidRPr="009635A1">
        <w:rPr>
          <w:rFonts w:hint="eastAsia"/>
          <w:b/>
        </w:rPr>
        <w:t>为键值对模式</w:t>
      </w:r>
      <w:proofErr w:type="gramEnd"/>
      <w:r w:rsidRPr="009635A1">
        <w:rPr>
          <w:rFonts w:hint="eastAsia"/>
          <w:b/>
        </w:rPr>
        <w:t>下的操作。</w:t>
      </w:r>
    </w:p>
    <w:p w:rsidR="009B1791" w:rsidRPr="009635A1" w:rsidRDefault="009B1791" w:rsidP="00C725A4">
      <w:pPr>
        <w:spacing w:line="240" w:lineRule="auto"/>
        <w:ind w:firstLine="506"/>
      </w:pPr>
      <w:r w:rsidRPr="009635A1">
        <w:rPr>
          <w:rFonts w:hint="eastAsia"/>
          <w:b/>
        </w:rPr>
        <w:t xml:space="preserve">    </w:t>
      </w:r>
      <w:r w:rsidRPr="009635A1">
        <w:t>T</w:t>
      </w:r>
      <w:r w:rsidRPr="009635A1">
        <w:rPr>
          <w:rFonts w:hint="eastAsia"/>
        </w:rPr>
        <w:t>ables</w:t>
      </w:r>
      <w:r w:rsidRPr="009635A1">
        <w:rPr>
          <w:rFonts w:hint="eastAsia"/>
        </w:rPr>
        <w:t>存储关系定义，</w:t>
      </w:r>
      <w:r w:rsidRPr="009635A1">
        <w:rPr>
          <w:rFonts w:hint="eastAsia"/>
        </w:rPr>
        <w:t>Columns</w:t>
      </w:r>
      <w:r w:rsidRPr="009635A1">
        <w:rPr>
          <w:rFonts w:hint="eastAsia"/>
        </w:rPr>
        <w:t>存储关系的属性定义，</w:t>
      </w:r>
      <w:r w:rsidRPr="009635A1">
        <w:t>MappingColumn</w:t>
      </w:r>
      <w:r w:rsidRPr="009635A1">
        <w:rPr>
          <w:rFonts w:hint="eastAsia"/>
        </w:rPr>
        <w:t>存储所有的索引</w:t>
      </w:r>
      <w:proofErr w:type="gramStart"/>
      <w:r w:rsidRPr="009635A1">
        <w:rPr>
          <w:rFonts w:hint="eastAsia"/>
        </w:rPr>
        <w:t>列及其</w:t>
      </w:r>
      <w:proofErr w:type="gramEnd"/>
      <w:r w:rsidRPr="009635A1">
        <w:rPr>
          <w:rFonts w:hint="eastAsia"/>
        </w:rPr>
        <w:t>渐进式的索引更新过程，</w:t>
      </w:r>
      <w:r w:rsidRPr="009635A1">
        <w:t>MappingSet</w:t>
      </w:r>
      <w:r w:rsidRPr="009635A1">
        <w:rPr>
          <w:rFonts w:hint="eastAsia"/>
        </w:rPr>
        <w:t>存储与索引</w:t>
      </w:r>
      <w:proofErr w:type="gramStart"/>
      <w:r w:rsidRPr="009635A1">
        <w:rPr>
          <w:rFonts w:hint="eastAsia"/>
        </w:rPr>
        <w:t>列相关</w:t>
      </w:r>
      <w:proofErr w:type="gramEnd"/>
      <w:r w:rsidRPr="009635A1">
        <w:rPr>
          <w:rFonts w:hint="eastAsia"/>
        </w:rPr>
        <w:t>的映射定义。本方案中以顺序存储的切片点列表</w:t>
      </w:r>
      <w:r w:rsidRPr="009635A1">
        <w:rPr>
          <w:rFonts w:hint="eastAsia"/>
        </w:rPr>
        <w:t>(Pivots)</w:t>
      </w:r>
      <w:r w:rsidRPr="009635A1">
        <w:rPr>
          <w:rFonts w:hint="eastAsia"/>
        </w:rPr>
        <w:t>来表示索引更新过程，用</w:t>
      </w:r>
      <w:r w:rsidRPr="009635A1">
        <w:rPr>
          <w:rFonts w:hint="eastAsia"/>
        </w:rPr>
        <w:t>CurrentPivot</w:t>
      </w:r>
      <w:r w:rsidRPr="009635A1">
        <w:rPr>
          <w:rFonts w:hint="eastAsia"/>
        </w:rPr>
        <w:t>表示某个映射当前的切片点，在本模型中一般是数据访问请求的参数。</w:t>
      </w:r>
    </w:p>
    <w:p w:rsidR="009B1791" w:rsidRPr="009635A1" w:rsidRDefault="009B1791" w:rsidP="00C725A4">
      <w:pPr>
        <w:spacing w:line="240" w:lineRule="auto"/>
        <w:ind w:firstLine="506"/>
        <w:jc w:val="left"/>
      </w:pPr>
      <w:r w:rsidRPr="009635A1">
        <w:rPr>
          <w:rFonts w:hint="eastAsia"/>
          <w:b/>
        </w:rPr>
        <w:t>Metadata</w:t>
      </w:r>
      <w:proofErr w:type="gramStart"/>
      <w:r w:rsidRPr="009635A1">
        <w:rPr>
          <w:rFonts w:hint="eastAsia"/>
        </w:rPr>
        <w:t>={</w:t>
      </w:r>
      <w:proofErr w:type="gramEnd"/>
      <w:r w:rsidRPr="009635A1">
        <w:rPr>
          <w:rFonts w:hint="eastAsia"/>
        </w:rPr>
        <w:t>Tables,Columns,</w:t>
      </w:r>
      <w:r w:rsidRPr="009635A1">
        <w:t>MappingColumn</w:t>
      </w:r>
      <w:r w:rsidRPr="009635A1">
        <w:rPr>
          <w:rFonts w:hint="eastAsia"/>
        </w:rPr>
        <w:t>,</w:t>
      </w:r>
      <w:r w:rsidRPr="009635A1">
        <w:t>MappingSet</w:t>
      </w:r>
      <w:r w:rsidRPr="009635A1">
        <w:rPr>
          <w:rFonts w:hint="eastAsia"/>
        </w:rPr>
        <w:t xml:space="preserve"> }</w:t>
      </w:r>
    </w:p>
    <w:p w:rsidR="009B1791" w:rsidRPr="009635A1" w:rsidRDefault="009B1791" w:rsidP="00C725A4">
      <w:pPr>
        <w:spacing w:line="240" w:lineRule="auto"/>
        <w:ind w:firstLine="506"/>
      </w:pPr>
      <w:r w:rsidRPr="009635A1">
        <w:rPr>
          <w:rFonts w:hint="eastAsia"/>
          <w:b/>
        </w:rPr>
        <w:t>Tables</w:t>
      </w:r>
      <w:proofErr w:type="gramStart"/>
      <w:r w:rsidRPr="009635A1">
        <w:rPr>
          <w:rFonts w:hint="eastAsia"/>
        </w:rPr>
        <w:t>=(</w:t>
      </w:r>
      <w:proofErr w:type="gramEnd"/>
      <w:r w:rsidRPr="009635A1">
        <w:rPr>
          <w:rFonts w:hint="eastAsia"/>
        </w:rPr>
        <w:t xml:space="preserve"> T</w:t>
      </w:r>
      <w:r w:rsidRPr="009635A1">
        <w:t>enant</w:t>
      </w:r>
      <w:r w:rsidRPr="009635A1">
        <w:rPr>
          <w:rFonts w:hint="eastAsia"/>
        </w:rPr>
        <w:t>i</w:t>
      </w:r>
      <w:r w:rsidRPr="009635A1">
        <w:t>d</w:t>
      </w:r>
      <w:r w:rsidRPr="009635A1">
        <w:rPr>
          <w:rFonts w:hint="eastAsia"/>
        </w:rPr>
        <w:t>,Tableid,Tablename)</w:t>
      </w:r>
    </w:p>
    <w:p w:rsidR="009B1791" w:rsidRPr="009635A1" w:rsidRDefault="009B1791" w:rsidP="00C725A4">
      <w:pPr>
        <w:spacing w:line="240" w:lineRule="auto"/>
        <w:ind w:firstLine="506"/>
      </w:pPr>
      <w:r w:rsidRPr="009635A1">
        <w:rPr>
          <w:rFonts w:hint="eastAsia"/>
          <w:b/>
        </w:rPr>
        <w:t>Columns</w:t>
      </w:r>
      <w:proofErr w:type="gramStart"/>
      <w:r w:rsidRPr="009635A1">
        <w:rPr>
          <w:rFonts w:hint="eastAsia"/>
        </w:rPr>
        <w:t>=(</w:t>
      </w:r>
      <w:proofErr w:type="gramEnd"/>
      <w:r w:rsidRPr="009635A1">
        <w:rPr>
          <w:rFonts w:hint="eastAsia"/>
        </w:rPr>
        <w:t>T</w:t>
      </w:r>
      <w:r w:rsidRPr="009635A1">
        <w:t>enant</w:t>
      </w:r>
      <w:r w:rsidRPr="009635A1">
        <w:rPr>
          <w:rFonts w:hint="eastAsia"/>
        </w:rPr>
        <w:t>i</w:t>
      </w:r>
      <w:r w:rsidRPr="009635A1">
        <w:t>d</w:t>
      </w:r>
      <w:r w:rsidRPr="009635A1">
        <w:rPr>
          <w:rFonts w:hint="eastAsia"/>
        </w:rPr>
        <w:t>,Tableid,C</w:t>
      </w:r>
      <w:r w:rsidRPr="009635A1">
        <w:t>olum</w:t>
      </w:r>
      <w:r w:rsidRPr="009635A1">
        <w:rPr>
          <w:rFonts w:hint="eastAsia"/>
        </w:rPr>
        <w:t>nID ,</w:t>
      </w:r>
    </w:p>
    <w:p w:rsidR="009B1791" w:rsidRPr="009635A1" w:rsidRDefault="009B1791" w:rsidP="00C725A4">
      <w:pPr>
        <w:spacing w:line="240" w:lineRule="auto"/>
        <w:ind w:firstLine="504"/>
      </w:pPr>
      <w:r w:rsidRPr="009635A1">
        <w:rPr>
          <w:rFonts w:hint="eastAsia"/>
        </w:rPr>
        <w:t xml:space="preserve">          C</w:t>
      </w:r>
      <w:r w:rsidRPr="009635A1">
        <w:t>olum</w:t>
      </w:r>
      <w:r w:rsidRPr="009635A1">
        <w:rPr>
          <w:rFonts w:hint="eastAsia"/>
        </w:rPr>
        <w:t>nName</w:t>
      </w:r>
      <w:proofErr w:type="gramStart"/>
      <w:r w:rsidRPr="009635A1">
        <w:rPr>
          <w:rFonts w:hint="eastAsia"/>
        </w:rPr>
        <w:t>,DataType,Length,Nullable</w:t>
      </w:r>
      <w:proofErr w:type="gramEnd"/>
      <w:r w:rsidRPr="009635A1">
        <w:rPr>
          <w:rFonts w:hint="eastAsia"/>
        </w:rPr>
        <w:t>)</w:t>
      </w:r>
    </w:p>
    <w:p w:rsidR="009B1791" w:rsidRPr="009635A1" w:rsidRDefault="009B1791" w:rsidP="00C725A4">
      <w:pPr>
        <w:spacing w:line="240" w:lineRule="auto"/>
        <w:ind w:firstLine="506"/>
      </w:pPr>
      <w:r w:rsidRPr="009635A1">
        <w:rPr>
          <w:b/>
        </w:rPr>
        <w:t>MappingColumn</w:t>
      </w:r>
      <w:proofErr w:type="gramStart"/>
      <w:r w:rsidRPr="009635A1">
        <w:rPr>
          <w:rFonts w:hint="eastAsia"/>
        </w:rPr>
        <w:t>=(</w:t>
      </w:r>
      <w:proofErr w:type="gramEnd"/>
      <w:r w:rsidRPr="009635A1">
        <w:rPr>
          <w:rFonts w:hint="eastAsia"/>
        </w:rPr>
        <w:t>T</w:t>
      </w:r>
      <w:r w:rsidRPr="009635A1">
        <w:t>enant</w:t>
      </w:r>
      <w:r w:rsidRPr="009635A1">
        <w:rPr>
          <w:rFonts w:hint="eastAsia"/>
        </w:rPr>
        <w:t>i</w:t>
      </w:r>
      <w:r w:rsidRPr="009635A1">
        <w:t>d</w:t>
      </w:r>
      <w:r w:rsidRPr="009635A1">
        <w:rPr>
          <w:rFonts w:hint="eastAsia"/>
        </w:rPr>
        <w:t>,Tableid,C</w:t>
      </w:r>
      <w:r w:rsidRPr="009635A1">
        <w:t>olum</w:t>
      </w:r>
      <w:r w:rsidRPr="009635A1">
        <w:rPr>
          <w:rFonts w:hint="eastAsia"/>
        </w:rPr>
        <w:t>n1, Pivots)</w:t>
      </w:r>
    </w:p>
    <w:p w:rsidR="009B1791" w:rsidRPr="009635A1" w:rsidRDefault="009B1791" w:rsidP="00C725A4">
      <w:pPr>
        <w:spacing w:line="240" w:lineRule="auto"/>
        <w:ind w:firstLine="506"/>
      </w:pPr>
      <w:bookmarkStart w:id="133" w:name="OLE_LINK8"/>
      <w:r w:rsidRPr="009635A1">
        <w:rPr>
          <w:b/>
        </w:rPr>
        <w:t>MappingSet</w:t>
      </w:r>
      <w:bookmarkEnd w:id="133"/>
      <w:proofErr w:type="gramStart"/>
      <w:r w:rsidRPr="009635A1">
        <w:rPr>
          <w:rFonts w:hint="eastAsia"/>
        </w:rPr>
        <w:t>=(</w:t>
      </w:r>
      <w:proofErr w:type="gramEnd"/>
      <w:r w:rsidRPr="009635A1">
        <w:rPr>
          <w:rFonts w:hint="eastAsia"/>
        </w:rPr>
        <w:t>T</w:t>
      </w:r>
      <w:r w:rsidRPr="009635A1">
        <w:t>enant</w:t>
      </w:r>
      <w:r w:rsidRPr="009635A1">
        <w:rPr>
          <w:rFonts w:hint="eastAsia"/>
        </w:rPr>
        <w:t>i</w:t>
      </w:r>
      <w:r w:rsidRPr="009635A1">
        <w:t>d</w:t>
      </w:r>
      <w:r w:rsidRPr="009635A1">
        <w:rPr>
          <w:rFonts w:hint="eastAsia"/>
        </w:rPr>
        <w:t>,</w:t>
      </w:r>
      <w:bookmarkStart w:id="134" w:name="OLE_LINK9"/>
      <w:bookmarkStart w:id="135" w:name="OLE_LINK10"/>
      <w:r w:rsidRPr="009635A1">
        <w:rPr>
          <w:rFonts w:hint="eastAsia"/>
        </w:rPr>
        <w:t>Mappingid</w:t>
      </w:r>
      <w:bookmarkEnd w:id="134"/>
      <w:bookmarkEnd w:id="135"/>
      <w:r w:rsidRPr="009635A1">
        <w:rPr>
          <w:rFonts w:hint="eastAsia"/>
        </w:rPr>
        <w:t>,Tableid,</w:t>
      </w:r>
    </w:p>
    <w:p w:rsidR="009B1791" w:rsidRPr="009635A1" w:rsidRDefault="009B1791" w:rsidP="00C725A4">
      <w:pPr>
        <w:spacing w:line="240" w:lineRule="auto"/>
        <w:ind w:firstLine="504"/>
        <w:jc w:val="left"/>
      </w:pPr>
      <w:r w:rsidRPr="009635A1">
        <w:rPr>
          <w:rFonts w:hint="eastAsia"/>
        </w:rPr>
        <w:t xml:space="preserve">              C</w:t>
      </w:r>
      <w:r w:rsidRPr="009635A1">
        <w:t>olum</w:t>
      </w:r>
      <w:r w:rsidRPr="009635A1">
        <w:rPr>
          <w:rFonts w:hint="eastAsia"/>
        </w:rPr>
        <w:t>n1, C</w:t>
      </w:r>
      <w:r w:rsidRPr="009635A1">
        <w:t>olum</w:t>
      </w:r>
      <w:r w:rsidRPr="009635A1">
        <w:rPr>
          <w:rFonts w:hint="eastAsia"/>
        </w:rPr>
        <w:t xml:space="preserve">n2, CurrentPivot)     </w:t>
      </w:r>
    </w:p>
    <w:p w:rsidR="009B1791" w:rsidRPr="009635A1" w:rsidRDefault="009B1791" w:rsidP="00C725A4">
      <w:pPr>
        <w:spacing w:line="240" w:lineRule="auto"/>
        <w:ind w:firstLine="506"/>
      </w:pPr>
      <w:r w:rsidRPr="009635A1">
        <w:rPr>
          <w:rFonts w:hint="eastAsia"/>
          <w:b/>
        </w:rPr>
        <w:t>Pivots</w:t>
      </w:r>
      <w:r w:rsidRPr="009635A1">
        <w:rPr>
          <w:rFonts w:hint="eastAsia"/>
        </w:rPr>
        <w:t xml:space="preserve"> ={value|value</w:t>
      </w:r>
      <w:r w:rsidRPr="009635A1">
        <w:rPr>
          <w:rFonts w:ascii="宋体" w:hAnsi="宋体" w:hint="eastAsia"/>
        </w:rPr>
        <w:t xml:space="preserve"> ∈ Π</w:t>
      </w:r>
      <w:r w:rsidRPr="009635A1">
        <w:rPr>
          <w:smallCaps/>
          <w:vertAlign w:val="subscript"/>
        </w:rPr>
        <w:t>Column1</w:t>
      </w:r>
      <w:r w:rsidRPr="009635A1">
        <w:rPr>
          <w:rFonts w:hint="eastAsia"/>
          <w:smallCaps/>
          <w:vertAlign w:val="subscript"/>
        </w:rPr>
        <w:t xml:space="preserve"> </w:t>
      </w:r>
      <w:r w:rsidRPr="009635A1">
        <w:rPr>
          <w:rFonts w:hint="eastAsia"/>
          <w:smallCaps/>
        </w:rPr>
        <w:t>(</w:t>
      </w:r>
      <w:r w:rsidRPr="009635A1">
        <w:rPr>
          <w:rFonts w:ascii="宋体" w:hAnsi="宋体" w:hint="eastAsia"/>
        </w:rPr>
        <w:t>σ</w:t>
      </w:r>
      <w:r w:rsidRPr="009635A1">
        <w:rPr>
          <w:rFonts w:hint="eastAsia"/>
        </w:rPr>
        <w:t>tenantid=currentTenant</w:t>
      </w:r>
      <w:r w:rsidRPr="009635A1">
        <w:rPr>
          <w:rFonts w:ascii="宋体" w:hAnsi="宋体" w:hint="eastAsia"/>
        </w:rPr>
        <w:t xml:space="preserve">∧      </w:t>
      </w:r>
      <w:r w:rsidRPr="009635A1">
        <w:rPr>
          <w:rFonts w:hint="eastAsia"/>
        </w:rPr>
        <w:t>tableid=currentTable</w:t>
      </w:r>
      <w:r w:rsidRPr="009635A1">
        <w:rPr>
          <w:rFonts w:hint="eastAsia"/>
          <w:smallCaps/>
        </w:rPr>
        <w:t xml:space="preserve"> (R) )</w:t>
      </w:r>
      <w:r w:rsidRPr="009635A1">
        <w:rPr>
          <w:rFonts w:hint="eastAsia"/>
        </w:rPr>
        <w:t xml:space="preserve">} </w:t>
      </w:r>
    </w:p>
    <w:p w:rsidR="009B1791" w:rsidRPr="009635A1" w:rsidRDefault="009B1791" w:rsidP="00C725A4">
      <w:pPr>
        <w:spacing w:line="240" w:lineRule="auto"/>
        <w:ind w:left="1260" w:firstLine="504"/>
      </w:pPr>
    </w:p>
    <w:p w:rsidR="009B1791" w:rsidRPr="009635A1" w:rsidRDefault="009B1791" w:rsidP="00C725A4">
      <w:pPr>
        <w:spacing w:line="240" w:lineRule="auto"/>
        <w:ind w:firstLine="506"/>
        <w:rPr>
          <w:b/>
        </w:rPr>
      </w:pPr>
      <w:r w:rsidRPr="009635A1">
        <w:rPr>
          <w:rFonts w:hint="eastAsia"/>
          <w:b/>
        </w:rPr>
        <w:t>定义</w:t>
      </w:r>
      <w:r w:rsidRPr="009635A1">
        <w:rPr>
          <w:rFonts w:hint="eastAsia"/>
          <w:b/>
        </w:rPr>
        <w:t>2.2 Data Table</w:t>
      </w:r>
    </w:p>
    <w:p w:rsidR="009B1791" w:rsidRPr="009635A1" w:rsidRDefault="009B1791" w:rsidP="00C725A4">
      <w:pPr>
        <w:spacing w:line="240" w:lineRule="auto"/>
        <w:ind w:firstLine="506"/>
        <w:rPr>
          <w:b/>
        </w:rPr>
      </w:pPr>
      <w:r w:rsidRPr="009635A1">
        <w:rPr>
          <w:rFonts w:hint="eastAsia"/>
          <w:b/>
        </w:rPr>
        <w:t>表示数据表，以键</w:t>
      </w:r>
      <w:proofErr w:type="gramStart"/>
      <w:r w:rsidRPr="009635A1">
        <w:rPr>
          <w:rFonts w:hint="eastAsia"/>
          <w:b/>
        </w:rPr>
        <w:t>值对方式</w:t>
      </w:r>
      <w:proofErr w:type="gramEnd"/>
      <w:r w:rsidRPr="009635A1">
        <w:rPr>
          <w:rFonts w:hint="eastAsia"/>
          <w:b/>
        </w:rPr>
        <w:t>存储租户业务数据，本模型中用关系表</w:t>
      </w:r>
      <w:r w:rsidRPr="009635A1">
        <w:rPr>
          <w:rFonts w:hint="eastAsia"/>
          <w:b/>
        </w:rPr>
        <w:t>DataTable</w:t>
      </w:r>
      <w:r w:rsidRPr="009635A1">
        <w:rPr>
          <w:rFonts w:hint="eastAsia"/>
          <w:b/>
        </w:rPr>
        <w:t>来存储</w:t>
      </w:r>
    </w:p>
    <w:p w:rsidR="009B1791" w:rsidRPr="009635A1" w:rsidRDefault="009B1791" w:rsidP="00C725A4">
      <w:pPr>
        <w:spacing w:line="240" w:lineRule="auto"/>
        <w:ind w:firstLine="506"/>
      </w:pPr>
      <w:r w:rsidRPr="009635A1">
        <w:rPr>
          <w:rFonts w:hint="eastAsia"/>
          <w:b/>
        </w:rPr>
        <w:t>DataTable</w:t>
      </w:r>
      <w:proofErr w:type="gramStart"/>
      <w:r w:rsidRPr="009635A1">
        <w:rPr>
          <w:rFonts w:hint="eastAsia"/>
        </w:rPr>
        <w:t>=(</w:t>
      </w:r>
      <w:proofErr w:type="gramEnd"/>
      <w:r w:rsidRPr="009635A1">
        <w:rPr>
          <w:rFonts w:hint="eastAsia"/>
        </w:rPr>
        <w:t xml:space="preserve"> T</w:t>
      </w:r>
      <w:r w:rsidRPr="009635A1">
        <w:t>enant</w:t>
      </w:r>
      <w:r w:rsidRPr="009635A1">
        <w:rPr>
          <w:rFonts w:hint="eastAsia"/>
        </w:rPr>
        <w:t>i</w:t>
      </w:r>
      <w:r w:rsidRPr="009635A1">
        <w:t>d</w:t>
      </w:r>
      <w:r w:rsidRPr="009635A1">
        <w:rPr>
          <w:rFonts w:hint="eastAsia"/>
        </w:rPr>
        <w:t>,Tableid,C</w:t>
      </w:r>
      <w:r w:rsidRPr="009635A1">
        <w:t>olum</w:t>
      </w:r>
      <w:r w:rsidRPr="009635A1">
        <w:rPr>
          <w:rFonts w:hint="eastAsia"/>
        </w:rPr>
        <w:t>nName,Value)</w:t>
      </w:r>
    </w:p>
    <w:p w:rsidR="009B1791" w:rsidRPr="009635A1" w:rsidRDefault="009B1791" w:rsidP="00C725A4">
      <w:pPr>
        <w:spacing w:line="240" w:lineRule="auto"/>
        <w:ind w:firstLine="506"/>
      </w:pPr>
      <w:r w:rsidRPr="009635A1">
        <w:rPr>
          <w:rFonts w:hint="eastAsia"/>
          <w:b/>
        </w:rPr>
        <w:t>定义</w:t>
      </w:r>
      <w:r w:rsidRPr="009635A1">
        <w:rPr>
          <w:rFonts w:hint="eastAsia"/>
          <w:b/>
        </w:rPr>
        <w:t>2.3 MappingIndex</w:t>
      </w:r>
    </w:p>
    <w:p w:rsidR="009B1791" w:rsidRPr="009635A1" w:rsidRDefault="009B1791" w:rsidP="00C725A4">
      <w:pPr>
        <w:spacing w:line="240" w:lineRule="auto"/>
        <w:ind w:firstLine="506"/>
        <w:rPr>
          <w:b/>
        </w:rPr>
      </w:pPr>
      <w:r w:rsidRPr="009635A1">
        <w:rPr>
          <w:rFonts w:hint="eastAsia"/>
          <w:b/>
        </w:rPr>
        <w:t>表示映射表索引</w:t>
      </w:r>
      <w:r w:rsidRPr="009635A1">
        <w:rPr>
          <w:rFonts w:hint="eastAsia"/>
        </w:rPr>
        <w:t>，</w:t>
      </w:r>
      <w:r w:rsidRPr="009635A1">
        <w:rPr>
          <w:rFonts w:hint="eastAsia"/>
          <w:b/>
        </w:rPr>
        <w:t>用来存储索引列</w:t>
      </w:r>
      <w:r w:rsidRPr="009635A1">
        <w:rPr>
          <w:rFonts w:hint="eastAsia"/>
          <w:b/>
        </w:rPr>
        <w:t>A</w:t>
      </w:r>
      <w:r w:rsidRPr="009635A1">
        <w:rPr>
          <w:rFonts w:hint="eastAsia"/>
          <w:b/>
        </w:rPr>
        <w:t>与</w:t>
      </w:r>
      <w:r w:rsidRPr="009635A1">
        <w:rPr>
          <w:rFonts w:hint="eastAsia"/>
          <w:b/>
        </w:rPr>
        <w:t>B</w:t>
      </w:r>
      <w:r w:rsidRPr="009635A1">
        <w:rPr>
          <w:rFonts w:hint="eastAsia"/>
          <w:b/>
        </w:rPr>
        <w:t>的关系，本模型中该索引存储在缓存中。</w:t>
      </w:r>
    </w:p>
    <w:p w:rsidR="009B1791" w:rsidRPr="009635A1" w:rsidRDefault="009B1791" w:rsidP="00C725A4">
      <w:pPr>
        <w:spacing w:line="240" w:lineRule="auto"/>
        <w:ind w:firstLine="506"/>
        <w:jc w:val="left"/>
      </w:pPr>
      <w:r w:rsidRPr="009635A1">
        <w:rPr>
          <w:rFonts w:hint="eastAsia"/>
          <w:b/>
        </w:rPr>
        <w:t>MappingIndex</w:t>
      </w:r>
      <w:proofErr w:type="gramStart"/>
      <w:r w:rsidRPr="009635A1">
        <w:rPr>
          <w:rFonts w:hint="eastAsia"/>
        </w:rPr>
        <w:t>=(</w:t>
      </w:r>
      <w:proofErr w:type="gramEnd"/>
      <w:r w:rsidRPr="009635A1">
        <w:rPr>
          <w:rFonts w:hint="eastAsia"/>
        </w:rPr>
        <w:t>T</w:t>
      </w:r>
      <w:r w:rsidRPr="009635A1">
        <w:t>enant</w:t>
      </w:r>
      <w:r w:rsidRPr="009635A1">
        <w:rPr>
          <w:rFonts w:hint="eastAsia"/>
        </w:rPr>
        <w:t>i</w:t>
      </w:r>
      <w:r w:rsidRPr="009635A1">
        <w:t>d</w:t>
      </w:r>
      <w:r w:rsidRPr="009635A1">
        <w:rPr>
          <w:rFonts w:hint="eastAsia"/>
        </w:rPr>
        <w:t>, Mappingid,C</w:t>
      </w:r>
      <w:r w:rsidRPr="009635A1">
        <w:t>olum</w:t>
      </w:r>
      <w:r w:rsidRPr="009635A1">
        <w:rPr>
          <w:rFonts w:hint="eastAsia"/>
        </w:rPr>
        <w:t>n1, C</w:t>
      </w:r>
      <w:r w:rsidRPr="009635A1">
        <w:t>olum</w:t>
      </w:r>
      <w:r w:rsidRPr="009635A1">
        <w:rPr>
          <w:rFonts w:hint="eastAsia"/>
        </w:rPr>
        <w:t>n2)</w:t>
      </w:r>
    </w:p>
    <w:p w:rsidR="009B1791" w:rsidRPr="009635A1" w:rsidRDefault="009B1791" w:rsidP="00C725A4">
      <w:pPr>
        <w:spacing w:line="240" w:lineRule="auto"/>
        <w:ind w:firstLine="504"/>
      </w:pPr>
      <w:r w:rsidRPr="009635A1">
        <w:rPr>
          <w:rFonts w:hint="eastAsia"/>
        </w:rPr>
        <w:t xml:space="preserve">    </w:t>
      </w:r>
      <w:r w:rsidRPr="009635A1">
        <w:rPr>
          <w:rFonts w:hint="eastAsia"/>
        </w:rPr>
        <w:t>映射表索引在缓存中的实际存储如下：</w:t>
      </w:r>
    </w:p>
    <w:p w:rsidR="009B1791" w:rsidRPr="009635A1" w:rsidRDefault="009B1791" w:rsidP="00C725A4">
      <w:pPr>
        <w:spacing w:line="240" w:lineRule="auto"/>
        <w:ind w:firstLine="506"/>
      </w:pPr>
      <w:r w:rsidRPr="009635A1">
        <w:rPr>
          <w:rFonts w:hint="eastAsia"/>
          <w:b/>
        </w:rPr>
        <w:t>MappingIndex (A</w:t>
      </w:r>
      <w:proofErr w:type="gramStart"/>
      <w:r w:rsidRPr="009635A1">
        <w:rPr>
          <w:rFonts w:hint="eastAsia"/>
          <w:b/>
        </w:rPr>
        <w:t>,B</w:t>
      </w:r>
      <w:proofErr w:type="gramEnd"/>
      <w:r w:rsidRPr="009635A1">
        <w:rPr>
          <w:rFonts w:hint="eastAsia"/>
          <w:b/>
        </w:rPr>
        <w:t>)</w:t>
      </w:r>
      <w:r w:rsidRPr="009635A1">
        <w:rPr>
          <w:rFonts w:hint="eastAsia"/>
        </w:rPr>
        <w:t>={node}</w:t>
      </w:r>
    </w:p>
    <w:p w:rsidR="009B1791" w:rsidRPr="009635A1" w:rsidRDefault="009B1791" w:rsidP="00C725A4">
      <w:pPr>
        <w:spacing w:line="240" w:lineRule="auto"/>
        <w:ind w:firstLine="506"/>
      </w:pPr>
      <w:r w:rsidRPr="009635A1">
        <w:rPr>
          <w:rFonts w:hint="eastAsia"/>
          <w:b/>
        </w:rPr>
        <w:t xml:space="preserve">node </w:t>
      </w:r>
      <w:r w:rsidRPr="009635A1">
        <w:rPr>
          <w:rFonts w:hint="eastAsia"/>
        </w:rPr>
        <w:t>=(P0</w:t>
      </w:r>
      <w:r w:rsidRPr="009635A1">
        <w:rPr>
          <w:rFonts w:hint="eastAsia"/>
        </w:rPr>
        <w:t>，</w:t>
      </w:r>
      <w:r w:rsidRPr="009635A1">
        <w:rPr>
          <w:rFonts w:hint="eastAsia"/>
        </w:rPr>
        <w:t>(K</w:t>
      </w:r>
      <w:r w:rsidRPr="009635A1">
        <w:rPr>
          <w:rFonts w:hint="eastAsia"/>
          <w:vertAlign w:val="subscript"/>
        </w:rPr>
        <w:t>1</w:t>
      </w:r>
      <w:r w:rsidRPr="009635A1">
        <w:rPr>
          <w:rFonts w:hint="eastAsia"/>
        </w:rPr>
        <w:t>,V</w:t>
      </w:r>
      <w:r w:rsidRPr="009635A1">
        <w:rPr>
          <w:rFonts w:hint="eastAsia"/>
          <w:vertAlign w:val="subscript"/>
        </w:rPr>
        <w:t>1</w:t>
      </w:r>
      <w:r w:rsidRPr="009635A1">
        <w:rPr>
          <w:rFonts w:hint="eastAsia"/>
        </w:rPr>
        <w:t>,P</w:t>
      </w:r>
      <w:r w:rsidRPr="009635A1">
        <w:rPr>
          <w:rFonts w:hint="eastAsia"/>
          <w:vertAlign w:val="subscript"/>
        </w:rPr>
        <w:t>1</w:t>
      </w:r>
      <w:r w:rsidRPr="009635A1">
        <w:rPr>
          <w:rFonts w:hint="eastAsia"/>
        </w:rPr>
        <w:t>)</w:t>
      </w:r>
      <w:r w:rsidRPr="009635A1">
        <w:rPr>
          <w:rFonts w:hint="eastAsia"/>
        </w:rPr>
        <w:t>，</w:t>
      </w:r>
      <w:r w:rsidRPr="009635A1">
        <w:rPr>
          <w:rFonts w:hint="eastAsia"/>
        </w:rPr>
        <w:t>...</w:t>
      </w:r>
      <w:r w:rsidRPr="009635A1">
        <w:rPr>
          <w:rFonts w:hint="eastAsia"/>
        </w:rPr>
        <w:t>，</w:t>
      </w:r>
      <w:r w:rsidRPr="009635A1">
        <w:rPr>
          <w:rFonts w:hint="eastAsia"/>
        </w:rPr>
        <w:t>(K</w:t>
      </w:r>
      <w:r w:rsidRPr="009635A1">
        <w:rPr>
          <w:rFonts w:hint="eastAsia"/>
          <w:vertAlign w:val="subscript"/>
        </w:rPr>
        <w:t>m</w:t>
      </w:r>
      <w:r w:rsidRPr="009635A1">
        <w:rPr>
          <w:rFonts w:hint="eastAsia"/>
        </w:rPr>
        <w:t>,V</w:t>
      </w:r>
      <w:r w:rsidRPr="009635A1">
        <w:rPr>
          <w:rFonts w:hint="eastAsia"/>
          <w:vertAlign w:val="subscript"/>
        </w:rPr>
        <w:t>m</w:t>
      </w:r>
      <w:r w:rsidRPr="009635A1">
        <w:rPr>
          <w:rFonts w:hint="eastAsia"/>
        </w:rPr>
        <w:t>,P</w:t>
      </w:r>
      <w:r w:rsidRPr="009635A1">
        <w:rPr>
          <w:rFonts w:hint="eastAsia"/>
          <w:vertAlign w:val="subscript"/>
        </w:rPr>
        <w:t>m</w:t>
      </w:r>
      <w:r w:rsidRPr="009635A1">
        <w:rPr>
          <w:rFonts w:hint="eastAsia"/>
        </w:rPr>
        <w:t xml:space="preserve">)) </w:t>
      </w:r>
    </w:p>
    <w:p w:rsidR="009B1791" w:rsidRPr="009635A1" w:rsidRDefault="009B1791" w:rsidP="00C725A4">
      <w:pPr>
        <w:spacing w:line="240" w:lineRule="auto"/>
        <w:ind w:firstLine="504"/>
      </w:pPr>
      <w:r w:rsidRPr="009635A1">
        <w:rPr>
          <w:rFonts w:hint="eastAsia"/>
        </w:rPr>
        <w:t xml:space="preserve">      0&lt;i&lt;m+1,</w:t>
      </w:r>
    </w:p>
    <w:p w:rsidR="009B1791" w:rsidRPr="009635A1" w:rsidRDefault="009B1791" w:rsidP="00C725A4">
      <w:pPr>
        <w:spacing w:line="240" w:lineRule="auto"/>
        <w:ind w:firstLine="504"/>
        <w:rPr>
          <w:smallCaps/>
        </w:rPr>
      </w:pPr>
      <w:r w:rsidRPr="009635A1">
        <w:rPr>
          <w:rFonts w:hint="eastAsia"/>
        </w:rPr>
        <w:t xml:space="preserve">      (K</w:t>
      </w:r>
      <w:r w:rsidRPr="009635A1">
        <w:rPr>
          <w:rFonts w:hint="eastAsia"/>
          <w:vertAlign w:val="subscript"/>
        </w:rPr>
        <w:t>i</w:t>
      </w:r>
      <w:r w:rsidRPr="009635A1">
        <w:rPr>
          <w:rFonts w:hint="eastAsia"/>
        </w:rPr>
        <w:t>,V</w:t>
      </w:r>
      <w:r w:rsidRPr="009635A1">
        <w:rPr>
          <w:rFonts w:hint="eastAsia"/>
          <w:vertAlign w:val="subscript"/>
        </w:rPr>
        <w:t>i</w:t>
      </w:r>
      <w:r w:rsidRPr="009635A1">
        <w:rPr>
          <w:rFonts w:hint="eastAsia"/>
        </w:rPr>
        <w:t>)</w:t>
      </w:r>
      <w:r w:rsidRPr="009635A1">
        <w:rPr>
          <w:rFonts w:ascii="宋体" w:hAnsi="宋体" w:hint="eastAsia"/>
        </w:rPr>
        <w:t xml:space="preserve"> ∈ Π</w:t>
      </w:r>
      <w:r w:rsidRPr="009635A1">
        <w:rPr>
          <w:rFonts w:hint="eastAsia"/>
          <w:smallCaps/>
          <w:vertAlign w:val="subscript"/>
        </w:rPr>
        <w:t>A,B</w:t>
      </w:r>
      <w:r w:rsidRPr="009635A1">
        <w:rPr>
          <w:rFonts w:hint="eastAsia"/>
          <w:smallCaps/>
        </w:rPr>
        <w:t xml:space="preserve"> (</w:t>
      </w:r>
      <w:r w:rsidRPr="009635A1">
        <w:rPr>
          <w:rFonts w:ascii="宋体" w:hAnsi="宋体" w:hint="eastAsia"/>
        </w:rPr>
        <w:t>σ</w:t>
      </w:r>
      <w:r w:rsidRPr="009635A1">
        <w:rPr>
          <w:rFonts w:hint="eastAsia"/>
        </w:rPr>
        <w:t>tenantid=currentTenant</w:t>
      </w:r>
      <w:r w:rsidRPr="009635A1">
        <w:rPr>
          <w:rFonts w:ascii="宋体" w:hAnsi="宋体" w:hint="eastAsia"/>
        </w:rPr>
        <w:t xml:space="preserve">∧           </w:t>
      </w:r>
      <w:r w:rsidRPr="009635A1">
        <w:rPr>
          <w:rFonts w:hint="eastAsia"/>
        </w:rPr>
        <w:t>tableid=currentTable</w:t>
      </w:r>
      <w:r w:rsidRPr="009635A1">
        <w:rPr>
          <w:rFonts w:hint="eastAsia"/>
          <w:smallCaps/>
        </w:rPr>
        <w:t xml:space="preserve"> (R) ), </w:t>
      </w:r>
    </w:p>
    <w:p w:rsidR="009B1791" w:rsidRPr="009635A1" w:rsidRDefault="009B1791" w:rsidP="00C725A4">
      <w:pPr>
        <w:spacing w:line="240" w:lineRule="auto"/>
        <w:ind w:firstLine="504"/>
      </w:pPr>
      <w:r w:rsidRPr="009635A1">
        <w:rPr>
          <w:rFonts w:hint="eastAsia"/>
          <w:smallCaps/>
        </w:rPr>
        <w:t xml:space="preserve">       </w:t>
      </w:r>
      <w:r w:rsidRPr="009635A1">
        <w:rPr>
          <w:rFonts w:ascii="宋体" w:hAnsi="宋体" w:hint="eastAsia"/>
          <w:smallCaps/>
        </w:rPr>
        <w:t>*</w:t>
      </w:r>
      <w:r w:rsidRPr="009635A1">
        <w:rPr>
          <w:rFonts w:hint="eastAsia"/>
          <w:smallCaps/>
        </w:rPr>
        <w:t>p</w:t>
      </w:r>
      <w:r w:rsidRPr="009635A1">
        <w:rPr>
          <w:rFonts w:hint="eastAsia"/>
          <w:vertAlign w:val="subscript"/>
        </w:rPr>
        <w:t>i</w:t>
      </w:r>
      <w:r w:rsidRPr="009635A1">
        <w:rPr>
          <w:rFonts w:hint="eastAsia"/>
        </w:rPr>
        <w:t>= node</w:t>
      </w:r>
    </w:p>
    <w:p w:rsidR="009B1791" w:rsidRPr="009635A1" w:rsidRDefault="009B1791" w:rsidP="00C725A4">
      <w:pPr>
        <w:spacing w:line="240" w:lineRule="auto"/>
        <w:ind w:firstLine="504"/>
      </w:pPr>
      <w:r w:rsidRPr="009635A1">
        <w:rPr>
          <w:rFonts w:hint="eastAsia"/>
        </w:rPr>
        <w:t>在第一次执行映射表索引更新时，需要花费时间和资源来为此做准备，为减少准备时间，本文采取了渐进式更新映射表的方式</w:t>
      </w:r>
      <w:r w:rsidRPr="009635A1">
        <w:rPr>
          <w:rFonts w:hint="eastAsia"/>
        </w:rPr>
        <w:t>,</w:t>
      </w:r>
      <w:r w:rsidRPr="009635A1">
        <w:rPr>
          <w:rFonts w:hint="eastAsia"/>
        </w:rPr>
        <w:t>为了记录每次更新所产生的索引切片</w:t>
      </w:r>
      <w:r w:rsidRPr="009635A1">
        <w:rPr>
          <w:rFonts w:hint="eastAsia"/>
        </w:rPr>
        <w:t>(</w:t>
      </w:r>
      <w:r w:rsidRPr="009635A1">
        <w:rPr>
          <w:rFonts w:hint="eastAsia"/>
        </w:rPr>
        <w:t>参见定义</w:t>
      </w:r>
      <w:r w:rsidRPr="009635A1">
        <w:rPr>
          <w:rFonts w:hint="eastAsia"/>
        </w:rPr>
        <w:t>2.6)</w:t>
      </w:r>
      <w:r w:rsidRPr="009635A1">
        <w:rPr>
          <w:rFonts w:hint="eastAsia"/>
        </w:rPr>
        <w:t>，本模型通过</w:t>
      </w:r>
      <w:r w:rsidRPr="009635A1">
        <w:t>MappingColumn</w:t>
      </w:r>
      <w:r w:rsidRPr="009635A1">
        <w:rPr>
          <w:rFonts w:hint="eastAsia"/>
        </w:rPr>
        <w:t>记录某一属性的切片列表，并通过</w:t>
      </w:r>
      <w:r w:rsidRPr="009635A1">
        <w:t>MappingSet</w:t>
      </w:r>
      <w:r w:rsidRPr="009635A1">
        <w:rPr>
          <w:rFonts w:hint="eastAsia"/>
        </w:rPr>
        <w:t>里的</w:t>
      </w:r>
      <w:r w:rsidRPr="009635A1">
        <w:rPr>
          <w:rFonts w:hint="eastAsia"/>
        </w:rPr>
        <w:t>CurrentPivot</w:t>
      </w:r>
      <w:r w:rsidRPr="009635A1">
        <w:rPr>
          <w:rFonts w:hint="eastAsia"/>
        </w:rPr>
        <w:t>记录了某一映射的最新切片点。</w:t>
      </w:r>
    </w:p>
    <w:p w:rsidR="009B1791" w:rsidRPr="009635A1" w:rsidRDefault="009B1791" w:rsidP="00C725A4">
      <w:pPr>
        <w:spacing w:line="240" w:lineRule="auto"/>
        <w:ind w:firstLine="504"/>
      </w:pPr>
    </w:p>
    <w:p w:rsidR="009B1791" w:rsidRPr="009635A1" w:rsidRDefault="009B1791" w:rsidP="00C725A4">
      <w:pPr>
        <w:spacing w:line="240" w:lineRule="auto"/>
        <w:ind w:firstLine="506"/>
      </w:pPr>
      <w:r w:rsidRPr="009635A1">
        <w:rPr>
          <w:rFonts w:hint="eastAsia"/>
          <w:b/>
        </w:rPr>
        <w:t>定义</w:t>
      </w:r>
      <w:r w:rsidRPr="009635A1">
        <w:rPr>
          <w:rFonts w:hint="eastAsia"/>
          <w:b/>
        </w:rPr>
        <w:t>2.4 MappingPending</w:t>
      </w:r>
    </w:p>
    <w:p w:rsidR="009B1791" w:rsidRPr="009635A1" w:rsidRDefault="009B1791" w:rsidP="00C725A4">
      <w:pPr>
        <w:spacing w:line="240" w:lineRule="auto"/>
        <w:ind w:firstLine="506"/>
        <w:rPr>
          <w:b/>
        </w:rPr>
      </w:pPr>
      <w:r w:rsidRPr="009635A1">
        <w:rPr>
          <w:rFonts w:hint="eastAsia"/>
          <w:b/>
        </w:rPr>
        <w:t>表示索引缓冲区，用来缓存待插入的索引列</w:t>
      </w:r>
      <w:r w:rsidRPr="009635A1">
        <w:rPr>
          <w:rFonts w:hint="eastAsia"/>
          <w:b/>
        </w:rPr>
        <w:t>A</w:t>
      </w:r>
      <w:r w:rsidRPr="009635A1">
        <w:rPr>
          <w:rFonts w:hint="eastAsia"/>
          <w:b/>
        </w:rPr>
        <w:t>与</w:t>
      </w:r>
      <w:r w:rsidRPr="009635A1">
        <w:rPr>
          <w:rFonts w:hint="eastAsia"/>
          <w:b/>
        </w:rPr>
        <w:t>B</w:t>
      </w:r>
      <w:r w:rsidRPr="009635A1">
        <w:rPr>
          <w:rFonts w:hint="eastAsia"/>
          <w:b/>
        </w:rPr>
        <w:t>的关系，等该数据需要被访问的时候，合并到</w:t>
      </w:r>
      <w:r w:rsidRPr="009635A1">
        <w:rPr>
          <w:rFonts w:hint="eastAsia"/>
          <w:b/>
        </w:rPr>
        <w:t>MappingIndex</w:t>
      </w:r>
      <w:r w:rsidRPr="009635A1">
        <w:rPr>
          <w:rFonts w:hint="eastAsia"/>
          <w:b/>
        </w:rPr>
        <w:t>中。</w:t>
      </w:r>
    </w:p>
    <w:p w:rsidR="009B1791" w:rsidRPr="009635A1" w:rsidRDefault="009B1791" w:rsidP="00C725A4">
      <w:pPr>
        <w:spacing w:line="240" w:lineRule="auto"/>
        <w:ind w:firstLine="506"/>
      </w:pPr>
      <w:r w:rsidRPr="009635A1">
        <w:rPr>
          <w:rFonts w:hint="eastAsia"/>
          <w:b/>
        </w:rPr>
        <w:t>MappingPending</w:t>
      </w:r>
      <w:r w:rsidRPr="009635A1">
        <w:rPr>
          <w:rFonts w:hint="eastAsia"/>
        </w:rPr>
        <w:t xml:space="preserve"> </w:t>
      </w:r>
      <w:proofErr w:type="gramStart"/>
      <w:r w:rsidRPr="009635A1">
        <w:rPr>
          <w:rFonts w:hint="eastAsia"/>
        </w:rPr>
        <w:t>=(</w:t>
      </w:r>
      <w:proofErr w:type="gramEnd"/>
      <w:r w:rsidRPr="009635A1">
        <w:rPr>
          <w:rFonts w:hint="eastAsia"/>
        </w:rPr>
        <w:t xml:space="preserve"> T</w:t>
      </w:r>
      <w:r w:rsidRPr="009635A1">
        <w:t>enant</w:t>
      </w:r>
      <w:r w:rsidRPr="009635A1">
        <w:rPr>
          <w:rFonts w:hint="eastAsia"/>
        </w:rPr>
        <w:t>i</w:t>
      </w:r>
      <w:r w:rsidRPr="009635A1">
        <w:t>d</w:t>
      </w:r>
      <w:r w:rsidRPr="009635A1">
        <w:rPr>
          <w:rFonts w:hint="eastAsia"/>
        </w:rPr>
        <w:t>, Mappingid,C</w:t>
      </w:r>
      <w:r w:rsidRPr="009635A1">
        <w:t>olum</w:t>
      </w:r>
      <w:r w:rsidRPr="009635A1">
        <w:rPr>
          <w:rFonts w:hint="eastAsia"/>
        </w:rPr>
        <w:t>n1, C</w:t>
      </w:r>
      <w:r w:rsidRPr="009635A1">
        <w:t>olum</w:t>
      </w:r>
      <w:r w:rsidRPr="009635A1">
        <w:rPr>
          <w:rFonts w:hint="eastAsia"/>
        </w:rPr>
        <w:t>n2)</w:t>
      </w:r>
    </w:p>
    <w:p w:rsidR="009B1791" w:rsidRPr="009635A1" w:rsidRDefault="009B1791" w:rsidP="00C725A4">
      <w:pPr>
        <w:spacing w:line="240" w:lineRule="auto"/>
        <w:ind w:firstLine="504"/>
      </w:pPr>
      <w:r w:rsidRPr="009635A1">
        <w:rPr>
          <w:rFonts w:hint="eastAsia"/>
        </w:rPr>
        <w:t>为提高更新速度，索引缓冲区只有追加操作，不考虑有序性。</w:t>
      </w:r>
    </w:p>
    <w:p w:rsidR="009B1791" w:rsidRPr="009635A1" w:rsidRDefault="009B1791" w:rsidP="00C725A4">
      <w:pPr>
        <w:spacing w:line="240" w:lineRule="auto"/>
        <w:ind w:firstLine="506"/>
        <w:rPr>
          <w:b/>
        </w:rPr>
      </w:pPr>
      <w:r w:rsidRPr="009635A1">
        <w:rPr>
          <w:rFonts w:hint="eastAsia"/>
          <w:b/>
        </w:rPr>
        <w:t>定义</w:t>
      </w:r>
      <w:r w:rsidRPr="009635A1">
        <w:rPr>
          <w:rFonts w:hint="eastAsia"/>
          <w:b/>
        </w:rPr>
        <w:t xml:space="preserve">2.5 </w:t>
      </w:r>
      <w:r w:rsidRPr="009635A1">
        <w:rPr>
          <w:b/>
        </w:rPr>
        <w:t>MappingSet</w:t>
      </w:r>
      <w:r w:rsidRPr="009635A1">
        <w:rPr>
          <w:rFonts w:hint="eastAsia"/>
          <w:b/>
        </w:rPr>
        <w:t>(A)</w:t>
      </w:r>
    </w:p>
    <w:p w:rsidR="009B1791" w:rsidRPr="009635A1" w:rsidRDefault="009B1791" w:rsidP="00C725A4">
      <w:pPr>
        <w:spacing w:line="240" w:lineRule="auto"/>
        <w:ind w:firstLine="506"/>
      </w:pPr>
      <w:r w:rsidRPr="009635A1">
        <w:rPr>
          <w:rFonts w:hint="eastAsia"/>
          <w:b/>
        </w:rPr>
        <w:t>表示</w:t>
      </w:r>
      <w:r w:rsidRPr="009635A1">
        <w:rPr>
          <w:b/>
        </w:rPr>
        <w:t>MappingSet</w:t>
      </w:r>
      <w:r w:rsidRPr="009635A1">
        <w:rPr>
          <w:rFonts w:hint="eastAsia"/>
          <w:b/>
        </w:rPr>
        <w:t>的关于属性</w:t>
      </w:r>
      <w:r w:rsidRPr="009635A1">
        <w:rPr>
          <w:rFonts w:hint="eastAsia"/>
          <w:b/>
        </w:rPr>
        <w:t>A</w:t>
      </w:r>
      <w:r w:rsidRPr="009635A1">
        <w:rPr>
          <w:rFonts w:hint="eastAsia"/>
          <w:b/>
        </w:rPr>
        <w:t>的一个子集，表示的是当前租户当前应用建立在</w:t>
      </w:r>
      <w:r w:rsidRPr="009635A1">
        <w:rPr>
          <w:rFonts w:hint="eastAsia"/>
          <w:b/>
        </w:rPr>
        <w:t>A</w:t>
      </w:r>
      <w:r w:rsidRPr="009635A1">
        <w:rPr>
          <w:rFonts w:hint="eastAsia"/>
          <w:b/>
        </w:rPr>
        <w:t>上的索引，描述了索引列</w:t>
      </w:r>
      <w:r w:rsidRPr="009635A1">
        <w:rPr>
          <w:rFonts w:hint="eastAsia"/>
          <w:b/>
        </w:rPr>
        <w:t>A</w:t>
      </w:r>
      <w:r w:rsidRPr="009635A1">
        <w:rPr>
          <w:rFonts w:hint="eastAsia"/>
          <w:b/>
        </w:rPr>
        <w:t>和其他列的两两关系。</w:t>
      </w:r>
    </w:p>
    <w:p w:rsidR="009B1791" w:rsidRPr="009635A1" w:rsidRDefault="009B1791" w:rsidP="00C725A4">
      <w:pPr>
        <w:spacing w:line="240" w:lineRule="auto"/>
        <w:ind w:firstLine="506"/>
        <w:rPr>
          <w:b/>
        </w:rPr>
      </w:pPr>
      <w:proofErr w:type="gramStart"/>
      <w:r w:rsidRPr="009635A1">
        <w:rPr>
          <w:b/>
        </w:rPr>
        <w:t>MappingSet</w:t>
      </w:r>
      <w:r w:rsidRPr="009635A1">
        <w:rPr>
          <w:rFonts w:hint="eastAsia"/>
          <w:b/>
        </w:rPr>
        <w:t>(</w:t>
      </w:r>
      <w:proofErr w:type="gramEnd"/>
      <w:r w:rsidRPr="009635A1">
        <w:rPr>
          <w:rFonts w:hint="eastAsia"/>
          <w:b/>
        </w:rPr>
        <w:t>A)=</w:t>
      </w:r>
    </w:p>
    <w:p w:rsidR="009B1791" w:rsidRPr="009635A1" w:rsidRDefault="009B1791" w:rsidP="00C725A4">
      <w:pPr>
        <w:spacing w:line="240" w:lineRule="auto"/>
        <w:ind w:left="248" w:hangingChars="98" w:hanging="248"/>
        <w:jc w:val="left"/>
      </w:pPr>
      <w:proofErr w:type="gramStart"/>
      <w:r w:rsidRPr="009635A1">
        <w:rPr>
          <w:rFonts w:hint="eastAsia"/>
          <w:b/>
        </w:rPr>
        <w:t>{</w:t>
      </w:r>
      <w:r w:rsidRPr="009635A1">
        <w:rPr>
          <w:rFonts w:hint="eastAsia"/>
        </w:rPr>
        <w:t xml:space="preserve"> MappingIndex</w:t>
      </w:r>
      <w:proofErr w:type="gramEnd"/>
      <w:r w:rsidRPr="009635A1">
        <w:rPr>
          <w:rFonts w:hint="eastAsia"/>
        </w:rPr>
        <w:t xml:space="preserve"> (A,X)|</w:t>
      </w:r>
    </w:p>
    <w:p w:rsidR="009B1791" w:rsidRPr="009635A1" w:rsidRDefault="009B1791" w:rsidP="00C725A4">
      <w:pPr>
        <w:spacing w:line="240" w:lineRule="auto"/>
        <w:ind w:left="419" w:firstLine="504"/>
        <w:jc w:val="left"/>
        <w:rPr>
          <w:b/>
        </w:rPr>
      </w:pPr>
      <w:r w:rsidRPr="009635A1">
        <w:rPr>
          <w:rFonts w:hint="eastAsia"/>
        </w:rPr>
        <w:t>X</w:t>
      </w:r>
      <w:r w:rsidRPr="009635A1">
        <w:rPr>
          <w:rFonts w:ascii="宋体" w:hAnsi="宋体" w:hint="eastAsia"/>
        </w:rPr>
        <w:t>∈Π</w:t>
      </w:r>
      <w:r w:rsidRPr="009635A1">
        <w:rPr>
          <w:rFonts w:hint="eastAsia"/>
          <w:vertAlign w:val="subscript"/>
        </w:rPr>
        <w:t>columnName</w:t>
      </w:r>
      <w:r w:rsidRPr="009635A1">
        <w:rPr>
          <w:rFonts w:hint="eastAsia"/>
          <w:smallCaps/>
        </w:rPr>
        <w:t>(</w:t>
      </w:r>
      <w:r w:rsidRPr="009635A1">
        <w:rPr>
          <w:rFonts w:ascii="宋体" w:hAnsi="宋体" w:hint="eastAsia"/>
        </w:rPr>
        <w:t>σ</w:t>
      </w:r>
      <w:r w:rsidRPr="009635A1">
        <w:rPr>
          <w:rFonts w:hint="eastAsia"/>
        </w:rPr>
        <w:t>tenantid=currentTenant</w:t>
      </w:r>
      <w:r w:rsidRPr="009635A1">
        <w:rPr>
          <w:rFonts w:ascii="宋体" w:hAnsi="宋体" w:hint="eastAsia"/>
        </w:rPr>
        <w:t>∧</w:t>
      </w:r>
      <w:r w:rsidRPr="009635A1">
        <w:rPr>
          <w:rFonts w:hint="eastAsia"/>
        </w:rPr>
        <w:t>tableid=currentTable(columns) )</w:t>
      </w:r>
      <w:r w:rsidRPr="009635A1">
        <w:rPr>
          <w:rFonts w:hint="eastAsia"/>
          <w:smallCaps/>
        </w:rPr>
        <w:t xml:space="preserve"> </w:t>
      </w:r>
      <w:r w:rsidRPr="009635A1">
        <w:rPr>
          <w:rFonts w:hint="eastAsia"/>
          <w:b/>
        </w:rPr>
        <w:t>}</w:t>
      </w:r>
    </w:p>
    <w:p w:rsidR="009B1791" w:rsidRPr="009635A1" w:rsidRDefault="009B1791" w:rsidP="00C725A4">
      <w:pPr>
        <w:spacing w:line="240" w:lineRule="auto"/>
        <w:ind w:firstLine="504"/>
      </w:pPr>
      <w:r w:rsidRPr="009635A1">
        <w:t>MappingSet</w:t>
      </w:r>
      <w:r w:rsidRPr="009635A1">
        <w:rPr>
          <w:rFonts w:hint="eastAsia"/>
        </w:rPr>
        <w:t xml:space="preserve"> (A)</w:t>
      </w:r>
      <w:r w:rsidRPr="009635A1">
        <w:rPr>
          <w:rFonts w:hint="eastAsia"/>
        </w:rPr>
        <w:t>的缓存需求取决于所属</w:t>
      </w:r>
      <w:r w:rsidRPr="009635A1">
        <w:rPr>
          <w:rFonts w:hint="eastAsia"/>
        </w:rPr>
        <w:t>Table</w:t>
      </w:r>
      <w:r w:rsidRPr="009635A1">
        <w:rPr>
          <w:rFonts w:hint="eastAsia"/>
        </w:rPr>
        <w:t>的列的数目，即</w:t>
      </w:r>
      <w:r w:rsidRPr="009635A1">
        <w:t xml:space="preserve"> </w:t>
      </w:r>
      <w:r w:rsidRPr="009635A1">
        <w:rPr>
          <w:rFonts w:hint="eastAsia"/>
          <w:b/>
        </w:rPr>
        <w:t>|</w:t>
      </w:r>
      <w:r w:rsidRPr="009635A1">
        <w:t>MappingSet</w:t>
      </w:r>
      <w:r w:rsidRPr="009635A1">
        <w:rPr>
          <w:rFonts w:hint="eastAsia"/>
          <w:b/>
        </w:rPr>
        <w:t xml:space="preserve"> </w:t>
      </w:r>
      <w:r w:rsidRPr="009635A1">
        <w:rPr>
          <w:rFonts w:hint="eastAsia"/>
          <w:b/>
        </w:rPr>
        <w:lastRenderedPageBreak/>
        <w:t>(A)|=</w:t>
      </w:r>
      <w:r w:rsidRPr="009635A1">
        <w:rPr>
          <w:rFonts w:hint="eastAsia"/>
        </w:rPr>
        <w:t>count(column)</w:t>
      </w:r>
      <w:r w:rsidRPr="009635A1">
        <w:rPr>
          <w:rFonts w:hint="eastAsia"/>
        </w:rPr>
        <w:t>，这将是一个很大的代价。</w:t>
      </w:r>
    </w:p>
    <w:p w:rsidR="009B1791" w:rsidRPr="009635A1" w:rsidRDefault="009B1791" w:rsidP="00C725A4">
      <w:pPr>
        <w:spacing w:line="240" w:lineRule="auto"/>
        <w:ind w:firstLine="504"/>
      </w:pPr>
      <w:r w:rsidRPr="009635A1">
        <w:rPr>
          <w:rFonts w:hint="eastAsia"/>
        </w:rPr>
        <w:t>出于上述考虑，本文的</w:t>
      </w:r>
      <w:r w:rsidRPr="009635A1">
        <w:t>Mapping</w:t>
      </w:r>
      <w:r w:rsidRPr="009635A1">
        <w:rPr>
          <w:rFonts w:hint="eastAsia"/>
        </w:rPr>
        <w:t>Column (A)</w:t>
      </w:r>
      <w:r w:rsidRPr="009635A1">
        <w:rPr>
          <w:rFonts w:hint="eastAsia"/>
        </w:rPr>
        <w:t>在租户定制索引的时候建立，但是具体包含的</w:t>
      </w:r>
      <w:r w:rsidRPr="009635A1">
        <w:t>Mapping</w:t>
      </w:r>
      <w:r w:rsidRPr="009635A1">
        <w:rPr>
          <w:rFonts w:hint="eastAsia"/>
        </w:rPr>
        <w:t>Set (A,X)</w:t>
      </w:r>
      <w:r w:rsidRPr="009635A1">
        <w:rPr>
          <w:rFonts w:hint="eastAsia"/>
        </w:rPr>
        <w:t>则根据具体的查询驱动建立，这样对于一些不经常用的数据就不会过早的占用资源。</w:t>
      </w:r>
    </w:p>
    <w:p w:rsidR="009B1791" w:rsidRPr="009635A1" w:rsidRDefault="009B1791" w:rsidP="00C725A4">
      <w:pPr>
        <w:spacing w:line="240" w:lineRule="auto"/>
        <w:ind w:firstLine="506"/>
        <w:rPr>
          <w:b/>
        </w:rPr>
      </w:pPr>
      <w:r w:rsidRPr="009635A1">
        <w:rPr>
          <w:rFonts w:hint="eastAsia"/>
          <w:b/>
        </w:rPr>
        <w:t>定义</w:t>
      </w:r>
      <w:r w:rsidRPr="009635A1">
        <w:rPr>
          <w:rFonts w:hint="eastAsia"/>
          <w:b/>
        </w:rPr>
        <w:t>2.6 S</w:t>
      </w:r>
      <w:r w:rsidRPr="009635A1">
        <w:rPr>
          <w:b/>
        </w:rPr>
        <w:t>lice</w:t>
      </w:r>
    </w:p>
    <w:p w:rsidR="009B1791" w:rsidRPr="009635A1" w:rsidRDefault="009B1791" w:rsidP="00C725A4">
      <w:pPr>
        <w:spacing w:line="240" w:lineRule="auto"/>
        <w:ind w:firstLine="506"/>
        <w:rPr>
          <w:b/>
        </w:rPr>
      </w:pPr>
      <w:r w:rsidRPr="009635A1">
        <w:rPr>
          <w:rFonts w:hint="eastAsia"/>
          <w:b/>
        </w:rPr>
        <w:t>切片，是</w:t>
      </w:r>
      <w:r w:rsidRPr="009635A1">
        <w:rPr>
          <w:rFonts w:hint="eastAsia"/>
          <w:b/>
        </w:rPr>
        <w:t>MappingIndex</w:t>
      </w:r>
      <w:r w:rsidRPr="009635A1">
        <w:rPr>
          <w:rFonts w:hint="eastAsia"/>
          <w:b/>
        </w:rPr>
        <w:t>的一个子集，表示的是当前租户当前应用根据租户请求进行分片后形成的映射集合。</w:t>
      </w:r>
    </w:p>
    <w:p w:rsidR="009B1791" w:rsidRPr="009635A1" w:rsidRDefault="009B1791" w:rsidP="00C725A4">
      <w:pPr>
        <w:spacing w:line="240" w:lineRule="auto"/>
        <w:ind w:leftChars="100" w:left="252" w:firstLine="506"/>
        <w:jc w:val="left"/>
        <w:rPr>
          <w:rFonts w:ascii="宋体" w:hAnsi="宋体"/>
          <w:b/>
        </w:rPr>
      </w:pPr>
    </w:p>
    <w:p w:rsidR="009B1791" w:rsidRPr="00F72D11" w:rsidRDefault="009B1791" w:rsidP="00C725A4">
      <w:pPr>
        <w:pStyle w:val="3--KLJLWA"/>
        <w:spacing w:beforeLines="0" w:afterLines="0"/>
      </w:pPr>
      <w:bookmarkStart w:id="136" w:name="_Toc283528216"/>
      <w:bookmarkStart w:id="137" w:name="_Toc285261782"/>
      <w:r w:rsidRPr="00F72D11">
        <w:rPr>
          <w:rFonts w:hint="eastAsia"/>
        </w:rPr>
        <w:t>基于键值</w:t>
      </w:r>
      <w:proofErr w:type="gramStart"/>
      <w:r w:rsidRPr="00F72D11">
        <w:rPr>
          <w:rFonts w:hint="eastAsia"/>
        </w:rPr>
        <w:t>对模式</w:t>
      </w:r>
      <w:proofErr w:type="gramEnd"/>
      <w:r w:rsidRPr="00F72D11">
        <w:rPr>
          <w:rFonts w:hint="eastAsia"/>
        </w:rPr>
        <w:t>的多租户索引维护策略</w:t>
      </w:r>
      <w:bookmarkEnd w:id="136"/>
      <w:bookmarkEnd w:id="137"/>
      <w:r w:rsidRPr="00F72D11">
        <w:rPr>
          <w:rFonts w:hint="eastAsia"/>
        </w:rPr>
        <w:t xml:space="preserve"> </w:t>
      </w:r>
    </w:p>
    <w:p w:rsidR="009B1791" w:rsidRPr="009635A1" w:rsidRDefault="009B1791" w:rsidP="00C725A4">
      <w:pPr>
        <w:spacing w:line="240" w:lineRule="auto"/>
        <w:ind w:firstLine="504"/>
      </w:pPr>
      <w:r w:rsidRPr="009635A1">
        <w:rPr>
          <w:rFonts w:hint="eastAsia"/>
        </w:rPr>
        <w:t>租户定制索引时，系统把索引结构映射到索引元数据中。基于索引元数据的映射，索引数据共享的存储在一个索引表中，首先屏蔽了多租户索引模式的差异，其次有效地解决了传统数据透视表数目过多导致性能下降的问题，最后能解决索引数据中标识性信息（如</w:t>
      </w:r>
      <w:r w:rsidRPr="009635A1">
        <w:rPr>
          <w:rFonts w:hint="eastAsia"/>
        </w:rPr>
        <w:t>TableID, ColumnID</w:t>
      </w:r>
      <w:r w:rsidRPr="009635A1">
        <w:rPr>
          <w:rFonts w:hint="eastAsia"/>
        </w:rPr>
        <w:t>）重复存储的问题，节约了索引数据存储空间。</w:t>
      </w:r>
    </w:p>
    <w:p w:rsidR="009B1791" w:rsidRPr="009635A1" w:rsidRDefault="009B1791" w:rsidP="00C725A4">
      <w:pPr>
        <w:spacing w:line="240" w:lineRule="auto"/>
        <w:ind w:firstLine="504"/>
        <w:rPr>
          <w:b/>
        </w:rPr>
      </w:pPr>
      <w:r w:rsidRPr="009635A1">
        <w:rPr>
          <w:rFonts w:hint="eastAsia"/>
        </w:rPr>
        <w:t>访问数据时，根据访问参数对索引数据进行切片，同一个切片内部的数据含义一致，解决了传统索引中索引难以理解及按租户标识进行过滤的问题。</w:t>
      </w:r>
    </w:p>
    <w:p w:rsidR="009B1791" w:rsidRPr="009635A1" w:rsidRDefault="009B1791" w:rsidP="00C725A4">
      <w:pPr>
        <w:spacing w:line="240" w:lineRule="auto"/>
        <w:ind w:firstLine="506"/>
        <w:rPr>
          <w:b/>
        </w:rPr>
      </w:pPr>
      <w:r w:rsidRPr="009635A1">
        <w:rPr>
          <w:rFonts w:hint="eastAsia"/>
          <w:b/>
        </w:rPr>
        <w:t>关键过程</w:t>
      </w:r>
      <w:r w:rsidRPr="009635A1">
        <w:rPr>
          <w:rFonts w:hint="eastAsia"/>
          <w:b/>
        </w:rPr>
        <w:t>3.1</w:t>
      </w:r>
      <w:r w:rsidRPr="009635A1">
        <w:rPr>
          <w:rFonts w:hint="eastAsia"/>
        </w:rPr>
        <w:t xml:space="preserve"> </w:t>
      </w:r>
      <w:r w:rsidRPr="009635A1">
        <w:rPr>
          <w:b/>
        </w:rPr>
        <w:t>C</w:t>
      </w:r>
      <w:r w:rsidRPr="009635A1">
        <w:rPr>
          <w:rFonts w:hint="eastAsia"/>
          <w:b/>
        </w:rPr>
        <w:t>reate table</w:t>
      </w:r>
    </w:p>
    <w:p w:rsidR="009B1791" w:rsidRPr="009635A1" w:rsidRDefault="009B1791" w:rsidP="00C725A4">
      <w:pPr>
        <w:spacing w:line="240" w:lineRule="auto"/>
        <w:ind w:firstLine="506"/>
        <w:rPr>
          <w:b/>
        </w:rPr>
      </w:pPr>
      <w:r w:rsidRPr="009635A1">
        <w:rPr>
          <w:rFonts w:hint="eastAsia"/>
          <w:b/>
        </w:rPr>
        <w:t>用于在多租户数据库中创建表</w:t>
      </w:r>
      <w:r w:rsidRPr="009635A1">
        <w:rPr>
          <w:rFonts w:hint="eastAsia"/>
          <w:b/>
        </w:rPr>
        <w:t>,</w:t>
      </w:r>
      <w:r w:rsidRPr="009635A1">
        <w:rPr>
          <w:rFonts w:hint="eastAsia"/>
          <w:b/>
        </w:rPr>
        <w:t>本模型中把命令转化为针对元数据的操作。</w:t>
      </w:r>
    </w:p>
    <w:p w:rsidR="009B1791" w:rsidRPr="009635A1" w:rsidRDefault="009B1791" w:rsidP="00C725A4">
      <w:pPr>
        <w:spacing w:line="240" w:lineRule="auto"/>
        <w:ind w:firstLine="504"/>
      </w:pPr>
      <w:proofErr w:type="gramStart"/>
      <w:r w:rsidRPr="009635A1">
        <w:rPr>
          <w:rFonts w:hint="eastAsia"/>
        </w:rPr>
        <w:t>insert</w:t>
      </w:r>
      <w:proofErr w:type="gramEnd"/>
      <w:r w:rsidRPr="009635A1">
        <w:rPr>
          <w:rFonts w:hint="eastAsia"/>
        </w:rPr>
        <w:t xml:space="preserve"> into tables(T</w:t>
      </w:r>
      <w:r w:rsidRPr="009635A1">
        <w:t>enant</w:t>
      </w:r>
      <w:r w:rsidRPr="009635A1">
        <w:rPr>
          <w:rFonts w:hint="eastAsia"/>
        </w:rPr>
        <w:t>i</w:t>
      </w:r>
      <w:r w:rsidRPr="009635A1">
        <w:t>d</w:t>
      </w:r>
      <w:r w:rsidRPr="009635A1">
        <w:rPr>
          <w:rFonts w:hint="eastAsia"/>
        </w:rPr>
        <w:t>,Tableid,Tablename)</w:t>
      </w:r>
    </w:p>
    <w:p w:rsidR="009B1791" w:rsidRPr="009635A1" w:rsidRDefault="009B1791" w:rsidP="00C725A4">
      <w:pPr>
        <w:spacing w:line="240" w:lineRule="auto"/>
        <w:ind w:firstLine="504"/>
      </w:pPr>
      <w:proofErr w:type="gramStart"/>
      <w:r w:rsidRPr="009635A1">
        <w:rPr>
          <w:rFonts w:hint="eastAsia"/>
        </w:rPr>
        <w:t>insert</w:t>
      </w:r>
      <w:proofErr w:type="gramEnd"/>
      <w:r w:rsidRPr="009635A1">
        <w:rPr>
          <w:rFonts w:hint="eastAsia"/>
        </w:rPr>
        <w:t xml:space="preserve"> into columns</w:t>
      </w:r>
    </w:p>
    <w:p w:rsidR="009B1791" w:rsidRPr="009635A1" w:rsidRDefault="009B1791" w:rsidP="00C725A4">
      <w:pPr>
        <w:spacing w:line="240" w:lineRule="auto"/>
        <w:ind w:firstLine="504"/>
      </w:pPr>
      <w:r w:rsidRPr="009635A1">
        <w:rPr>
          <w:rFonts w:hint="eastAsia"/>
        </w:rPr>
        <w:t>(T</w:t>
      </w:r>
      <w:r w:rsidRPr="009635A1">
        <w:t>enant</w:t>
      </w:r>
      <w:r w:rsidRPr="009635A1">
        <w:rPr>
          <w:rFonts w:hint="eastAsia"/>
        </w:rPr>
        <w:t>i</w:t>
      </w:r>
      <w:r w:rsidRPr="009635A1">
        <w:t>d</w:t>
      </w:r>
      <w:proofErr w:type="gramStart"/>
      <w:r w:rsidRPr="009635A1">
        <w:rPr>
          <w:rFonts w:hint="eastAsia"/>
        </w:rPr>
        <w:t>,Tableid,C</w:t>
      </w:r>
      <w:r w:rsidRPr="009635A1">
        <w:t>olum</w:t>
      </w:r>
      <w:r w:rsidRPr="009635A1">
        <w:rPr>
          <w:rFonts w:hint="eastAsia"/>
        </w:rPr>
        <w:t>nName,DataType,Length,Null</w:t>
      </w:r>
      <w:proofErr w:type="gramEnd"/>
      <w:r w:rsidRPr="009635A1">
        <w:rPr>
          <w:rFonts w:hint="eastAsia"/>
        </w:rPr>
        <w:t>)</w:t>
      </w:r>
    </w:p>
    <w:p w:rsidR="009B1791" w:rsidRPr="009635A1" w:rsidRDefault="009B1791" w:rsidP="00C725A4">
      <w:pPr>
        <w:spacing w:line="240" w:lineRule="auto"/>
        <w:ind w:firstLine="504"/>
      </w:pPr>
    </w:p>
    <w:p w:rsidR="009B1791" w:rsidRPr="009635A1" w:rsidRDefault="009B1791" w:rsidP="00C725A4">
      <w:pPr>
        <w:spacing w:line="240" w:lineRule="auto"/>
        <w:ind w:firstLine="506"/>
        <w:rPr>
          <w:b/>
        </w:rPr>
      </w:pPr>
      <w:r w:rsidRPr="009635A1">
        <w:rPr>
          <w:rFonts w:hint="eastAsia"/>
          <w:b/>
        </w:rPr>
        <w:t>关键过程</w:t>
      </w:r>
      <w:r w:rsidRPr="009635A1">
        <w:rPr>
          <w:rFonts w:hint="eastAsia"/>
          <w:b/>
        </w:rPr>
        <w:t xml:space="preserve">3.2 </w:t>
      </w:r>
      <w:r w:rsidRPr="009635A1">
        <w:rPr>
          <w:b/>
        </w:rPr>
        <w:t>C</w:t>
      </w:r>
      <w:r w:rsidRPr="009635A1">
        <w:rPr>
          <w:rFonts w:hint="eastAsia"/>
          <w:b/>
        </w:rPr>
        <w:t>reate index</w:t>
      </w:r>
    </w:p>
    <w:p w:rsidR="009B1791" w:rsidRPr="009635A1" w:rsidRDefault="009B1791" w:rsidP="00C725A4">
      <w:pPr>
        <w:spacing w:line="240" w:lineRule="auto"/>
        <w:ind w:firstLine="506"/>
        <w:rPr>
          <w:b/>
        </w:rPr>
      </w:pPr>
      <w:r w:rsidRPr="009635A1">
        <w:rPr>
          <w:rFonts w:hint="eastAsia"/>
          <w:b/>
        </w:rPr>
        <w:t xml:space="preserve">    </w:t>
      </w:r>
      <w:r w:rsidRPr="009635A1">
        <w:rPr>
          <w:rFonts w:hint="eastAsia"/>
          <w:b/>
        </w:rPr>
        <w:t>表示在多租户数据库中创建映射表索引，需要根据租户对于</w:t>
      </w:r>
      <w:r w:rsidRPr="009635A1">
        <w:rPr>
          <w:rFonts w:hint="eastAsia"/>
          <w:b/>
        </w:rPr>
        <w:t>table</w:t>
      </w:r>
      <w:r w:rsidRPr="009635A1">
        <w:rPr>
          <w:rFonts w:hint="eastAsia"/>
          <w:b/>
        </w:rPr>
        <w:t>的元数据描述，来创建各自的索引。</w:t>
      </w:r>
    </w:p>
    <w:p w:rsidR="009B1791" w:rsidRPr="009635A1" w:rsidRDefault="009B1791" w:rsidP="00C725A4">
      <w:pPr>
        <w:spacing w:line="240" w:lineRule="auto"/>
        <w:ind w:firstLine="504"/>
      </w:pPr>
      <w:proofErr w:type="gramStart"/>
      <w:r w:rsidRPr="009635A1">
        <w:rPr>
          <w:rFonts w:hint="eastAsia"/>
        </w:rPr>
        <w:t>create</w:t>
      </w:r>
      <w:proofErr w:type="gramEnd"/>
      <w:r w:rsidRPr="009635A1">
        <w:rPr>
          <w:rFonts w:hint="eastAsia"/>
        </w:rPr>
        <w:t xml:space="preserve"> index idx on tablex(A)</w:t>
      </w:r>
    </w:p>
    <w:p w:rsidR="009B1791" w:rsidRPr="009635A1" w:rsidRDefault="009B1791" w:rsidP="00C725A4">
      <w:pPr>
        <w:spacing w:line="240" w:lineRule="auto"/>
        <w:ind w:firstLine="504"/>
      </w:pPr>
      <w:r w:rsidRPr="009635A1">
        <w:rPr>
          <w:rFonts w:ascii="宋体" w:hAnsi="宋体" w:hint="eastAsia"/>
        </w:rPr>
        <w:t>→</w:t>
      </w:r>
      <w:r w:rsidRPr="009635A1">
        <w:t>C</w:t>
      </w:r>
      <w:r w:rsidRPr="009635A1">
        <w:rPr>
          <w:rFonts w:hint="eastAsia"/>
        </w:rPr>
        <w:t xml:space="preserve">reate </w:t>
      </w:r>
      <w:r w:rsidRPr="009635A1">
        <w:t>Mapping</w:t>
      </w:r>
      <w:r w:rsidRPr="009635A1">
        <w:rPr>
          <w:rFonts w:hint="eastAsia"/>
        </w:rPr>
        <w:t>Column (A);</w:t>
      </w:r>
    </w:p>
    <w:p w:rsidR="009B1791" w:rsidRPr="009635A1" w:rsidRDefault="009B1791" w:rsidP="00C725A4">
      <w:pPr>
        <w:spacing w:line="240" w:lineRule="auto"/>
        <w:ind w:firstLine="504"/>
        <w:rPr>
          <w:rFonts w:ascii="宋体" w:hAnsi="宋体"/>
        </w:rPr>
      </w:pPr>
      <w:r w:rsidRPr="009635A1">
        <w:rPr>
          <w:rFonts w:ascii="宋体" w:hAnsi="宋体" w:hint="eastAsia"/>
        </w:rPr>
        <w:t xml:space="preserve">→insert into </w:t>
      </w:r>
      <w:r w:rsidRPr="009635A1">
        <w:rPr>
          <w:rFonts w:ascii="宋体" w:hAnsi="宋体"/>
        </w:rPr>
        <w:t>MappingColumn</w:t>
      </w:r>
      <w:r w:rsidRPr="009635A1">
        <w:rPr>
          <w:rFonts w:ascii="宋体" w:hAnsi="宋体" w:hint="eastAsia"/>
        </w:rPr>
        <w:t xml:space="preserve"> (</w:t>
      </w:r>
      <w:r w:rsidRPr="009635A1">
        <w:rPr>
          <w:rFonts w:hint="eastAsia"/>
        </w:rPr>
        <w:t>(T</w:t>
      </w:r>
      <w:r w:rsidRPr="009635A1">
        <w:t>enant</w:t>
      </w:r>
      <w:r w:rsidRPr="009635A1">
        <w:rPr>
          <w:rFonts w:hint="eastAsia"/>
        </w:rPr>
        <w:t>i</w:t>
      </w:r>
      <w:r w:rsidRPr="009635A1">
        <w:t>d</w:t>
      </w:r>
      <w:r w:rsidRPr="009635A1">
        <w:rPr>
          <w:rFonts w:hint="eastAsia"/>
        </w:rPr>
        <w:t>,Tableid,A, null)</w:t>
      </w:r>
      <w:r w:rsidRPr="009635A1">
        <w:rPr>
          <w:rFonts w:ascii="宋体" w:hAnsi="宋体" w:hint="eastAsia"/>
        </w:rPr>
        <w:t>)</w:t>
      </w:r>
    </w:p>
    <w:p w:rsidR="009B1791" w:rsidRPr="009635A1" w:rsidRDefault="009B1791" w:rsidP="00C725A4">
      <w:pPr>
        <w:spacing w:line="240" w:lineRule="auto"/>
        <w:ind w:firstLine="504"/>
        <w:rPr>
          <w:rFonts w:ascii="宋体" w:hAnsi="宋体"/>
        </w:rPr>
      </w:pPr>
      <w:r w:rsidRPr="009635A1">
        <w:rPr>
          <w:rFonts w:ascii="宋体" w:hAnsi="宋体" w:hint="eastAsia"/>
        </w:rPr>
        <w:t>循环插入产生多个</w:t>
      </w:r>
      <w:r w:rsidRPr="009635A1">
        <w:rPr>
          <w:rFonts w:hint="eastAsia"/>
        </w:rPr>
        <w:t>Mappingid</w:t>
      </w:r>
      <w:r w:rsidRPr="009635A1">
        <w:rPr>
          <w:rFonts w:ascii="宋体" w:hAnsi="宋体" w:hint="eastAsia"/>
        </w:rPr>
        <w:t>:</w:t>
      </w:r>
    </w:p>
    <w:p w:rsidR="009B1791" w:rsidRPr="009635A1" w:rsidRDefault="009B1791" w:rsidP="00C725A4">
      <w:pPr>
        <w:spacing w:line="240" w:lineRule="auto"/>
        <w:ind w:firstLine="504"/>
        <w:jc w:val="left"/>
        <w:rPr>
          <w:rFonts w:ascii="宋体" w:hAnsi="宋体"/>
        </w:rPr>
      </w:pPr>
      <w:proofErr w:type="gramStart"/>
      <w:r w:rsidRPr="009635A1">
        <w:rPr>
          <w:rFonts w:ascii="宋体" w:hAnsi="宋体" w:hint="eastAsia"/>
        </w:rPr>
        <w:t>insert</w:t>
      </w:r>
      <w:proofErr w:type="gramEnd"/>
      <w:r w:rsidRPr="009635A1">
        <w:rPr>
          <w:rFonts w:ascii="宋体" w:hAnsi="宋体" w:hint="eastAsia"/>
        </w:rPr>
        <w:t xml:space="preserve"> into </w:t>
      </w:r>
      <w:r w:rsidRPr="009635A1">
        <w:rPr>
          <w:rFonts w:ascii="宋体" w:hAnsi="宋体"/>
        </w:rPr>
        <w:t>MappingSet</w:t>
      </w:r>
      <w:r w:rsidRPr="009635A1">
        <w:rPr>
          <w:rFonts w:ascii="宋体" w:hAnsi="宋体" w:hint="eastAsia"/>
        </w:rPr>
        <w:t xml:space="preserve">  (</w:t>
      </w:r>
      <w:r w:rsidRPr="009635A1">
        <w:rPr>
          <w:rFonts w:hint="eastAsia"/>
        </w:rPr>
        <w:t>T</w:t>
      </w:r>
      <w:r w:rsidRPr="009635A1">
        <w:t>enant</w:t>
      </w:r>
      <w:r w:rsidRPr="009635A1">
        <w:rPr>
          <w:rFonts w:hint="eastAsia"/>
        </w:rPr>
        <w:t>i</w:t>
      </w:r>
      <w:r w:rsidRPr="009635A1">
        <w:t>d</w:t>
      </w:r>
      <w:r w:rsidRPr="009635A1">
        <w:rPr>
          <w:rFonts w:hint="eastAsia"/>
        </w:rPr>
        <w:t>,Mappingid,Tableid,</w:t>
      </w:r>
      <w:r w:rsidRPr="009635A1">
        <w:t>’</w:t>
      </w:r>
      <w:r w:rsidRPr="009635A1">
        <w:rPr>
          <w:rFonts w:hint="eastAsia"/>
        </w:rPr>
        <w:t>A</w:t>
      </w:r>
      <w:r w:rsidRPr="009635A1">
        <w:t>’</w:t>
      </w:r>
      <w:r w:rsidRPr="009635A1">
        <w:rPr>
          <w:rFonts w:hint="eastAsia"/>
        </w:rPr>
        <w:t>, C</w:t>
      </w:r>
      <w:r w:rsidRPr="009635A1">
        <w:t>olum</w:t>
      </w:r>
      <w:r w:rsidRPr="009635A1">
        <w:rPr>
          <w:rFonts w:hint="eastAsia"/>
        </w:rPr>
        <w:t>n2</w:t>
      </w:r>
      <w:r w:rsidRPr="009635A1">
        <w:rPr>
          <w:rFonts w:ascii="宋体" w:hAnsi="宋体" w:hint="eastAsia"/>
        </w:rPr>
        <w:t>)</w:t>
      </w:r>
    </w:p>
    <w:p w:rsidR="009B1791" w:rsidRPr="009635A1" w:rsidRDefault="009B1791" w:rsidP="00C725A4">
      <w:pPr>
        <w:spacing w:line="240" w:lineRule="auto"/>
        <w:ind w:firstLine="504"/>
        <w:jc w:val="left"/>
      </w:pPr>
      <w:r w:rsidRPr="009635A1">
        <w:rPr>
          <w:rFonts w:hint="eastAsia"/>
        </w:rPr>
        <w:lastRenderedPageBreak/>
        <w:t>对于表</w:t>
      </w:r>
      <w:r w:rsidRPr="009635A1">
        <w:rPr>
          <w:rFonts w:hint="eastAsia"/>
        </w:rPr>
        <w:t>2</w:t>
      </w:r>
      <w:r w:rsidRPr="009635A1">
        <w:rPr>
          <w:rFonts w:hint="eastAsia"/>
        </w:rPr>
        <w:t>中的数据，假设租户</w:t>
      </w:r>
      <w:r w:rsidRPr="009635A1">
        <w:rPr>
          <w:rFonts w:hint="eastAsia"/>
        </w:rPr>
        <w:t>001</w:t>
      </w:r>
      <w:r w:rsidRPr="009635A1">
        <w:rPr>
          <w:rFonts w:hint="eastAsia"/>
        </w:rPr>
        <w:t>定制</w:t>
      </w:r>
      <w:r w:rsidRPr="009635A1">
        <w:rPr>
          <w:rFonts w:hint="eastAsia"/>
        </w:rPr>
        <w:t>A</w:t>
      </w:r>
      <w:r w:rsidRPr="009635A1">
        <w:rPr>
          <w:rFonts w:hint="eastAsia"/>
        </w:rPr>
        <w:t>为索引列，租户</w:t>
      </w:r>
      <w:r w:rsidRPr="009635A1">
        <w:rPr>
          <w:rFonts w:hint="eastAsia"/>
        </w:rPr>
        <w:t>002</w:t>
      </w:r>
      <w:r w:rsidRPr="009635A1">
        <w:rPr>
          <w:rFonts w:hint="eastAsia"/>
        </w:rPr>
        <w:t>定制</w:t>
      </w:r>
      <w:r w:rsidRPr="009635A1">
        <w:rPr>
          <w:rFonts w:hint="eastAsia"/>
        </w:rPr>
        <w:t>B</w:t>
      </w:r>
      <w:r w:rsidRPr="009635A1">
        <w:rPr>
          <w:rFonts w:hint="eastAsia"/>
        </w:rPr>
        <w:t>为索引列，则当前模型中实际存储中应该只有</w:t>
      </w:r>
      <w:r w:rsidRPr="009635A1">
        <w:rPr>
          <w:rFonts w:hint="eastAsia"/>
        </w:rPr>
        <w:t>MappingColumn</w:t>
      </w:r>
      <w:r w:rsidRPr="009635A1">
        <w:rPr>
          <w:rFonts w:hint="eastAsia"/>
        </w:rPr>
        <w:t>插入了索引信息，</w:t>
      </w:r>
      <w:r w:rsidRPr="009635A1">
        <w:rPr>
          <w:rFonts w:hint="eastAsia"/>
        </w:rPr>
        <w:t>MappingSet</w:t>
      </w:r>
      <w:r w:rsidRPr="009635A1">
        <w:rPr>
          <w:rFonts w:hint="eastAsia"/>
        </w:rPr>
        <w:t>和</w:t>
      </w:r>
      <w:r w:rsidRPr="009635A1">
        <w:rPr>
          <w:rFonts w:hint="eastAsia"/>
        </w:rPr>
        <w:t>MappingIndex</w:t>
      </w:r>
      <w:r w:rsidRPr="009635A1">
        <w:rPr>
          <w:rFonts w:hint="eastAsia"/>
        </w:rPr>
        <w:t>都会到真正使用的时候才会插入信息。如表</w:t>
      </w:r>
      <w:r w:rsidRPr="009635A1">
        <w:rPr>
          <w:rFonts w:hint="eastAsia"/>
        </w:rPr>
        <w:t>3</w:t>
      </w:r>
      <w:r w:rsidRPr="009635A1">
        <w:rPr>
          <w:rFonts w:hint="eastAsia"/>
        </w:rPr>
        <w:t>所示：</w:t>
      </w:r>
    </w:p>
    <w:p w:rsidR="009B1791" w:rsidRPr="009635A1" w:rsidRDefault="009B1791" w:rsidP="00C725A4">
      <w:pPr>
        <w:spacing w:line="240" w:lineRule="auto"/>
        <w:ind w:firstLine="504"/>
        <w:jc w:val="left"/>
      </w:pPr>
    </w:p>
    <w:tbl>
      <w:tblPr>
        <w:tblW w:w="0" w:type="auto"/>
        <w:jc w:val="center"/>
        <w:tblInd w:w="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83"/>
        <w:gridCol w:w="2268"/>
        <w:gridCol w:w="2268"/>
        <w:gridCol w:w="1701"/>
      </w:tblGrid>
      <w:tr w:rsidR="009B1791" w:rsidRPr="009635A1" w:rsidTr="000D4A0E">
        <w:trPr>
          <w:jc w:val="center"/>
        </w:trPr>
        <w:tc>
          <w:tcPr>
            <w:tcW w:w="1883" w:type="dxa"/>
          </w:tcPr>
          <w:p w:rsidR="009B1791" w:rsidRPr="009635A1" w:rsidRDefault="009B1791" w:rsidP="00C725A4">
            <w:pPr>
              <w:spacing w:line="240" w:lineRule="auto"/>
              <w:ind w:firstLine="504"/>
              <w:jc w:val="center"/>
              <w:rPr>
                <w:rFonts w:ascii="宋体" w:hAnsi="宋体"/>
              </w:rPr>
            </w:pPr>
            <w:r w:rsidRPr="009635A1">
              <w:rPr>
                <w:rFonts w:hint="eastAsia"/>
              </w:rPr>
              <w:t>TenantID</w:t>
            </w:r>
          </w:p>
        </w:tc>
        <w:tc>
          <w:tcPr>
            <w:tcW w:w="2268" w:type="dxa"/>
          </w:tcPr>
          <w:p w:rsidR="009B1791" w:rsidRPr="009635A1" w:rsidRDefault="009B1791" w:rsidP="00C725A4">
            <w:pPr>
              <w:spacing w:line="240" w:lineRule="auto"/>
              <w:ind w:firstLine="504"/>
              <w:jc w:val="center"/>
              <w:rPr>
                <w:rFonts w:ascii="宋体" w:hAnsi="宋体"/>
              </w:rPr>
            </w:pPr>
            <w:r w:rsidRPr="009635A1">
              <w:rPr>
                <w:rFonts w:hint="eastAsia"/>
              </w:rPr>
              <w:t>TableID</w:t>
            </w:r>
          </w:p>
        </w:tc>
        <w:tc>
          <w:tcPr>
            <w:tcW w:w="2268" w:type="dxa"/>
          </w:tcPr>
          <w:p w:rsidR="009B1791" w:rsidRPr="009635A1" w:rsidRDefault="009B1791" w:rsidP="00C725A4">
            <w:pPr>
              <w:spacing w:line="240" w:lineRule="auto"/>
              <w:ind w:firstLine="504"/>
              <w:jc w:val="center"/>
            </w:pPr>
            <w:r w:rsidRPr="009635A1">
              <w:rPr>
                <w:rFonts w:hint="eastAsia"/>
              </w:rPr>
              <w:t>ColumnID</w:t>
            </w:r>
          </w:p>
        </w:tc>
        <w:tc>
          <w:tcPr>
            <w:tcW w:w="1701" w:type="dxa"/>
          </w:tcPr>
          <w:p w:rsidR="009B1791" w:rsidRPr="009635A1" w:rsidRDefault="009B1791" w:rsidP="00C725A4">
            <w:pPr>
              <w:spacing w:line="240" w:lineRule="auto"/>
              <w:ind w:firstLine="504"/>
              <w:jc w:val="center"/>
            </w:pPr>
            <w:r w:rsidRPr="009635A1">
              <w:rPr>
                <w:rFonts w:hint="eastAsia"/>
              </w:rPr>
              <w:t>Pivots</w:t>
            </w:r>
          </w:p>
        </w:tc>
      </w:tr>
      <w:tr w:rsidR="009B1791" w:rsidRPr="009635A1" w:rsidTr="000D4A0E">
        <w:trPr>
          <w:jc w:val="center"/>
        </w:trPr>
        <w:tc>
          <w:tcPr>
            <w:tcW w:w="1883" w:type="dxa"/>
          </w:tcPr>
          <w:p w:rsidR="009B1791" w:rsidRPr="009635A1" w:rsidRDefault="009B1791" w:rsidP="00C725A4">
            <w:pPr>
              <w:spacing w:line="240" w:lineRule="auto"/>
              <w:ind w:firstLine="504"/>
              <w:jc w:val="left"/>
              <w:rPr>
                <w:rFonts w:ascii="宋体" w:hAnsi="宋体"/>
              </w:rPr>
            </w:pPr>
            <w:r w:rsidRPr="009635A1">
              <w:rPr>
                <w:rFonts w:hint="eastAsia"/>
              </w:rPr>
              <w:t>001</w:t>
            </w:r>
          </w:p>
        </w:tc>
        <w:tc>
          <w:tcPr>
            <w:tcW w:w="2268" w:type="dxa"/>
          </w:tcPr>
          <w:p w:rsidR="009B1791" w:rsidRPr="009635A1" w:rsidRDefault="009B1791" w:rsidP="00C725A4">
            <w:pPr>
              <w:spacing w:line="240" w:lineRule="auto"/>
              <w:ind w:firstLine="504"/>
              <w:jc w:val="left"/>
              <w:rPr>
                <w:rFonts w:ascii="宋体" w:hAnsi="宋体"/>
              </w:rPr>
            </w:pPr>
            <w:r w:rsidRPr="009635A1">
              <w:rPr>
                <w:rFonts w:hint="eastAsia"/>
              </w:rPr>
              <w:t>R</w:t>
            </w:r>
          </w:p>
        </w:tc>
        <w:tc>
          <w:tcPr>
            <w:tcW w:w="2268" w:type="dxa"/>
          </w:tcPr>
          <w:p w:rsidR="009B1791" w:rsidRPr="009635A1" w:rsidRDefault="009B1791" w:rsidP="00C725A4">
            <w:pPr>
              <w:spacing w:line="240" w:lineRule="auto"/>
              <w:ind w:firstLine="504"/>
              <w:jc w:val="left"/>
            </w:pPr>
            <w:r w:rsidRPr="009635A1">
              <w:rPr>
                <w:rFonts w:hint="eastAsia"/>
              </w:rPr>
              <w:t>A</w:t>
            </w:r>
          </w:p>
        </w:tc>
        <w:tc>
          <w:tcPr>
            <w:tcW w:w="1701" w:type="dxa"/>
          </w:tcPr>
          <w:p w:rsidR="009B1791" w:rsidRPr="009635A1" w:rsidRDefault="009B1791" w:rsidP="00C725A4">
            <w:pPr>
              <w:spacing w:line="240" w:lineRule="auto"/>
              <w:ind w:firstLine="504"/>
              <w:jc w:val="left"/>
            </w:pPr>
          </w:p>
        </w:tc>
      </w:tr>
      <w:tr w:rsidR="009B1791" w:rsidRPr="009635A1" w:rsidTr="000D4A0E">
        <w:trPr>
          <w:jc w:val="center"/>
        </w:trPr>
        <w:tc>
          <w:tcPr>
            <w:tcW w:w="1883" w:type="dxa"/>
          </w:tcPr>
          <w:p w:rsidR="009B1791" w:rsidRPr="009635A1" w:rsidRDefault="009B1791" w:rsidP="00C725A4">
            <w:pPr>
              <w:spacing w:line="240" w:lineRule="auto"/>
              <w:ind w:firstLine="504"/>
              <w:jc w:val="left"/>
            </w:pPr>
            <w:r w:rsidRPr="009635A1">
              <w:rPr>
                <w:rFonts w:hint="eastAsia"/>
              </w:rPr>
              <w:t>002</w:t>
            </w:r>
          </w:p>
        </w:tc>
        <w:tc>
          <w:tcPr>
            <w:tcW w:w="2268" w:type="dxa"/>
          </w:tcPr>
          <w:p w:rsidR="009B1791" w:rsidRPr="009635A1" w:rsidRDefault="009B1791" w:rsidP="00C725A4">
            <w:pPr>
              <w:spacing w:line="240" w:lineRule="auto"/>
              <w:ind w:firstLine="504"/>
              <w:jc w:val="left"/>
            </w:pPr>
            <w:r w:rsidRPr="009635A1">
              <w:rPr>
                <w:rFonts w:hint="eastAsia"/>
              </w:rPr>
              <w:t>R</w:t>
            </w:r>
          </w:p>
        </w:tc>
        <w:tc>
          <w:tcPr>
            <w:tcW w:w="2268" w:type="dxa"/>
          </w:tcPr>
          <w:p w:rsidR="009B1791" w:rsidRPr="009635A1" w:rsidRDefault="009B1791" w:rsidP="00C725A4">
            <w:pPr>
              <w:spacing w:line="240" w:lineRule="auto"/>
              <w:ind w:firstLine="504"/>
              <w:jc w:val="left"/>
            </w:pPr>
            <w:r w:rsidRPr="009635A1">
              <w:rPr>
                <w:rFonts w:hint="eastAsia"/>
              </w:rPr>
              <w:t>B</w:t>
            </w:r>
          </w:p>
        </w:tc>
        <w:tc>
          <w:tcPr>
            <w:tcW w:w="1701" w:type="dxa"/>
          </w:tcPr>
          <w:p w:rsidR="009B1791" w:rsidRPr="009635A1" w:rsidRDefault="009B1791" w:rsidP="00C725A4">
            <w:pPr>
              <w:spacing w:line="240" w:lineRule="auto"/>
              <w:ind w:firstLine="504"/>
              <w:jc w:val="left"/>
            </w:pPr>
          </w:p>
        </w:tc>
      </w:tr>
    </w:tbl>
    <w:p w:rsidR="009B1791" w:rsidRPr="009635A1" w:rsidRDefault="009B1791" w:rsidP="00C725A4">
      <w:pPr>
        <w:spacing w:line="240" w:lineRule="auto"/>
        <w:ind w:firstLine="504"/>
        <w:rPr>
          <w:b/>
        </w:rPr>
      </w:pPr>
      <w:r w:rsidRPr="009635A1">
        <w:rPr>
          <w:rFonts w:ascii="宋体" w:hAnsi="宋体" w:hint="eastAsia"/>
        </w:rPr>
        <w:t xml:space="preserve">       </w:t>
      </w:r>
      <w:r w:rsidRPr="009635A1">
        <w:rPr>
          <w:rFonts w:ascii="宋体" w:hAnsi="宋体" w:hint="eastAsia"/>
          <w:b/>
        </w:rPr>
        <w:t xml:space="preserve">  表3 MappingColumn</w:t>
      </w:r>
      <w:r w:rsidRPr="009635A1">
        <w:rPr>
          <w:rFonts w:hint="eastAsia"/>
          <w:b/>
        </w:rPr>
        <w:t xml:space="preserve"> </w:t>
      </w:r>
    </w:p>
    <w:p w:rsidR="009B1791" w:rsidRPr="009635A1" w:rsidRDefault="009B1791" w:rsidP="003C16F7">
      <w:pPr>
        <w:pStyle w:val="400"/>
      </w:pPr>
      <w:bookmarkStart w:id="138" w:name="_Toc285261783"/>
      <w:r w:rsidRPr="009635A1">
        <w:rPr>
          <w:rFonts w:hint="eastAsia"/>
        </w:rPr>
        <w:t>映射表索引维护策略</w:t>
      </w:r>
      <w:bookmarkEnd w:id="138"/>
    </w:p>
    <w:p w:rsidR="009B1791" w:rsidRPr="009635A1" w:rsidRDefault="009B1791" w:rsidP="00C725A4">
      <w:pPr>
        <w:autoSpaceDE w:val="0"/>
        <w:autoSpaceDN w:val="0"/>
        <w:adjustRightInd w:val="0"/>
        <w:spacing w:line="240" w:lineRule="auto"/>
        <w:ind w:firstLine="504"/>
        <w:jc w:val="left"/>
      </w:pPr>
      <w:r w:rsidRPr="009635A1">
        <w:rPr>
          <w:rFonts w:hint="eastAsia"/>
        </w:rPr>
        <w:t>在事务性的</w:t>
      </w:r>
      <w:r w:rsidRPr="009635A1">
        <w:rPr>
          <w:rFonts w:hint="eastAsia"/>
        </w:rPr>
        <w:t>SaaS</w:t>
      </w:r>
      <w:r w:rsidRPr="009635A1">
        <w:rPr>
          <w:rFonts w:hint="eastAsia"/>
        </w:rPr>
        <w:t>应用中，业务数据持久化操作频繁，如果没有好的索引更新策略，在实时性要求较高的业务管理系统里是不可行的，本文提出了按需更新映射表索引的策略。业务数据更新时，只需要更新映射表索引缓冲区；业务数据查询时，首先根据元数据进行切片对齐，然后检查索引缓冲区是否有缓存数据需要合并，再按照索引进行查询，并返回结果。</w:t>
      </w:r>
      <w:r w:rsidRPr="009635A1">
        <w:rPr>
          <w:rFonts w:hint="eastAsia"/>
          <w:noProof/>
        </w:rPr>
        <w:t>基于第三节的形式化定义，本文设计了如下的</w:t>
      </w:r>
      <w:r w:rsidRPr="009635A1">
        <w:rPr>
          <w:rFonts w:hint="eastAsia"/>
        </w:rPr>
        <w:t>索引按需更新算法及相应的查询算法：</w:t>
      </w:r>
    </w:p>
    <w:p w:rsidR="009B1791" w:rsidRPr="009635A1" w:rsidRDefault="009B1791" w:rsidP="00C725A4">
      <w:pPr>
        <w:autoSpaceDE w:val="0"/>
        <w:autoSpaceDN w:val="0"/>
        <w:adjustRightInd w:val="0"/>
        <w:spacing w:line="240" w:lineRule="auto"/>
        <w:ind w:firstLine="504"/>
        <w:jc w:val="left"/>
      </w:pPr>
    </w:p>
    <w:p w:rsidR="009B1791" w:rsidRPr="009635A1" w:rsidRDefault="009B1791" w:rsidP="00C725A4">
      <w:pPr>
        <w:autoSpaceDE w:val="0"/>
        <w:autoSpaceDN w:val="0"/>
        <w:adjustRightInd w:val="0"/>
        <w:spacing w:line="240" w:lineRule="auto"/>
        <w:ind w:firstLine="506"/>
        <w:jc w:val="left"/>
        <w:rPr>
          <w:b/>
          <w:noProof/>
        </w:rPr>
      </w:pPr>
      <w:r w:rsidRPr="009635A1">
        <w:rPr>
          <w:rFonts w:hint="eastAsia"/>
          <w:b/>
          <w:noProof/>
        </w:rPr>
        <w:t>算法</w:t>
      </w:r>
      <w:r w:rsidRPr="009635A1">
        <w:rPr>
          <w:rFonts w:hint="eastAsia"/>
          <w:b/>
          <w:noProof/>
        </w:rPr>
        <w:t xml:space="preserve">3.1 </w:t>
      </w:r>
      <w:r w:rsidRPr="009635A1">
        <w:rPr>
          <w:rFonts w:hint="eastAsia"/>
          <w:b/>
          <w:noProof/>
        </w:rPr>
        <w:t>数据更新算法</w:t>
      </w:r>
      <w:r w:rsidRPr="009635A1">
        <w:rPr>
          <w:rFonts w:hint="eastAsia"/>
          <w:b/>
          <w:noProof/>
        </w:rPr>
        <w:t xml:space="preserve"> </w:t>
      </w:r>
    </w:p>
    <w:p w:rsidR="009B1791" w:rsidRPr="009635A1" w:rsidRDefault="009B1791" w:rsidP="00C725A4">
      <w:pPr>
        <w:autoSpaceDE w:val="0"/>
        <w:autoSpaceDN w:val="0"/>
        <w:adjustRightInd w:val="0"/>
        <w:spacing w:line="240" w:lineRule="auto"/>
        <w:ind w:firstLine="504"/>
        <w:jc w:val="left"/>
      </w:pPr>
      <w:r w:rsidRPr="009635A1">
        <w:rPr>
          <w:rFonts w:hint="eastAsia"/>
        </w:rPr>
        <w:t xml:space="preserve">    </w:t>
      </w:r>
      <w:r w:rsidRPr="009635A1">
        <w:rPr>
          <w:rFonts w:hint="eastAsia"/>
        </w:rPr>
        <w:t>输入：</w:t>
      </w:r>
      <w:proofErr w:type="gramStart"/>
      <w:r w:rsidRPr="009635A1">
        <w:rPr>
          <w:rFonts w:hint="eastAsia"/>
        </w:rPr>
        <w:t>insert</w:t>
      </w:r>
      <w:proofErr w:type="gramEnd"/>
      <w:r w:rsidRPr="009635A1">
        <w:rPr>
          <w:rFonts w:hint="eastAsia"/>
        </w:rPr>
        <w:t xml:space="preserve"> into R(A,B,C) values(v1,v2,v3)</w:t>
      </w:r>
    </w:p>
    <w:p w:rsidR="009B1791" w:rsidRPr="009635A1" w:rsidRDefault="009B1791" w:rsidP="00C725A4">
      <w:pPr>
        <w:spacing w:line="240" w:lineRule="auto"/>
        <w:ind w:firstLine="504"/>
      </w:pPr>
      <w:r w:rsidRPr="009635A1">
        <w:rPr>
          <w:rFonts w:hint="eastAsia"/>
        </w:rPr>
        <w:t>输出：</w:t>
      </w:r>
      <w:proofErr w:type="gramStart"/>
      <w:r w:rsidRPr="009635A1">
        <w:rPr>
          <w:rFonts w:hint="eastAsia"/>
        </w:rPr>
        <w:t>null</w:t>
      </w:r>
      <w:proofErr w:type="gramEnd"/>
    </w:p>
    <w:p w:rsidR="009B1791" w:rsidRPr="009635A1" w:rsidRDefault="009B1791" w:rsidP="00C725A4">
      <w:pPr>
        <w:spacing w:line="240" w:lineRule="auto"/>
        <w:ind w:firstLine="504"/>
      </w:pPr>
      <w:r w:rsidRPr="009635A1">
        <w:rPr>
          <w:rFonts w:hint="eastAsia"/>
        </w:rPr>
        <w:t>(1)</w:t>
      </w:r>
      <w:r w:rsidRPr="009635A1">
        <w:rPr>
          <w:rFonts w:hint="eastAsia"/>
        </w:rPr>
        <w:tab/>
      </w:r>
      <w:r w:rsidRPr="009635A1">
        <w:rPr>
          <w:rFonts w:hint="eastAsia"/>
        </w:rPr>
        <w:t>获取当前</w:t>
      </w:r>
      <w:r w:rsidRPr="009635A1">
        <w:rPr>
          <w:rFonts w:hint="eastAsia"/>
        </w:rPr>
        <w:t>Tenantid</w:t>
      </w:r>
    </w:p>
    <w:p w:rsidR="009B1791" w:rsidRPr="009635A1" w:rsidRDefault="009B1791" w:rsidP="00C725A4">
      <w:pPr>
        <w:spacing w:line="240" w:lineRule="auto"/>
        <w:ind w:firstLine="506"/>
        <w:rPr>
          <w:b/>
        </w:rPr>
      </w:pPr>
      <w:r w:rsidRPr="009635A1">
        <w:rPr>
          <w:rFonts w:hint="eastAsia"/>
          <w:b/>
        </w:rPr>
        <w:t>(2)</w:t>
      </w:r>
      <w:r w:rsidRPr="009635A1">
        <w:rPr>
          <w:rFonts w:hint="eastAsia"/>
          <w:b/>
        </w:rPr>
        <w:tab/>
      </w:r>
      <w:r w:rsidRPr="009635A1">
        <w:rPr>
          <w:rFonts w:hint="eastAsia"/>
          <w:b/>
        </w:rPr>
        <w:t>更新数据库中业务数据</w:t>
      </w:r>
    </w:p>
    <w:p w:rsidR="009B1791" w:rsidRPr="009635A1" w:rsidRDefault="009B1791" w:rsidP="00C725A4">
      <w:pPr>
        <w:spacing w:line="240" w:lineRule="auto"/>
        <w:ind w:leftChars="200" w:left="882" w:hangingChars="150" w:hanging="378"/>
        <w:jc w:val="left"/>
      </w:pPr>
      <w:r w:rsidRPr="009635A1">
        <w:rPr>
          <w:rFonts w:hint="eastAsia"/>
        </w:rPr>
        <w:t xml:space="preserve">(3)  </w:t>
      </w:r>
      <w:r w:rsidRPr="009635A1">
        <w:rPr>
          <w:rFonts w:hint="eastAsia"/>
        </w:rPr>
        <w:t>根据</w:t>
      </w:r>
      <w:r w:rsidRPr="009635A1">
        <w:rPr>
          <w:rFonts w:hint="eastAsia"/>
        </w:rPr>
        <w:t>Tenantid</w:t>
      </w:r>
      <w:r w:rsidRPr="009635A1">
        <w:rPr>
          <w:rFonts w:hint="eastAsia"/>
        </w:rPr>
        <w:t>和</w:t>
      </w:r>
      <w:r w:rsidRPr="009635A1">
        <w:rPr>
          <w:rFonts w:hint="eastAsia"/>
        </w:rPr>
        <w:t>ColumnID</w:t>
      </w:r>
      <w:r w:rsidRPr="009635A1">
        <w:rPr>
          <w:rFonts w:hint="eastAsia"/>
        </w:rPr>
        <w:t>获取</w:t>
      </w:r>
      <w:r w:rsidRPr="009635A1">
        <w:t>Mapping</w:t>
      </w:r>
      <w:r w:rsidRPr="009635A1">
        <w:rPr>
          <w:rFonts w:hint="eastAsia"/>
        </w:rPr>
        <w:t>Column</w:t>
      </w:r>
      <w:r w:rsidRPr="009635A1">
        <w:rPr>
          <w:rFonts w:hint="eastAsia"/>
        </w:rPr>
        <w:t>中对应的索引列</w:t>
      </w:r>
      <w:r w:rsidRPr="009635A1">
        <w:rPr>
          <w:rFonts w:hint="eastAsia"/>
        </w:rPr>
        <w:t xml:space="preserve">   </w:t>
      </w:r>
    </w:p>
    <w:p w:rsidR="009B1791" w:rsidRPr="009635A1" w:rsidRDefault="009B1791" w:rsidP="00C725A4">
      <w:pPr>
        <w:spacing w:line="240" w:lineRule="auto"/>
        <w:ind w:firstLine="504"/>
      </w:pPr>
      <w:r w:rsidRPr="009635A1">
        <w:rPr>
          <w:rFonts w:hint="eastAsia"/>
        </w:rPr>
        <w:t xml:space="preserve">   </w:t>
      </w:r>
      <w:r w:rsidRPr="009635A1">
        <w:t xml:space="preserve">for </w:t>
      </w:r>
      <w:r w:rsidRPr="009635A1">
        <w:rPr>
          <w:rFonts w:hint="eastAsia"/>
        </w:rPr>
        <w:t>每一个索引列</w:t>
      </w:r>
      <w:r w:rsidRPr="009635A1">
        <w:rPr>
          <w:rFonts w:hint="eastAsia"/>
        </w:rPr>
        <w:t xml:space="preserve">(ColumnID) </w:t>
      </w:r>
    </w:p>
    <w:p w:rsidR="009B1791" w:rsidRPr="009635A1" w:rsidRDefault="009B1791" w:rsidP="00C725A4">
      <w:pPr>
        <w:spacing w:line="240" w:lineRule="auto"/>
        <w:ind w:leftChars="100" w:left="252" w:firstLineChars="283" w:firstLine="713"/>
      </w:pPr>
      <w:r w:rsidRPr="009635A1">
        <w:rPr>
          <w:rFonts w:hint="eastAsia"/>
        </w:rPr>
        <w:t xml:space="preserve"> for </w:t>
      </w:r>
      <w:r w:rsidRPr="009635A1">
        <w:rPr>
          <w:rFonts w:hint="eastAsia"/>
        </w:rPr>
        <w:t>每一个</w:t>
      </w:r>
      <w:r w:rsidRPr="009635A1">
        <w:t>MappingSet</w:t>
      </w:r>
      <w:r w:rsidRPr="009635A1">
        <w:rPr>
          <w:rFonts w:hint="eastAsia"/>
        </w:rPr>
        <w:t>(ColumnID)</w:t>
      </w:r>
    </w:p>
    <w:p w:rsidR="009B1791" w:rsidRPr="009635A1" w:rsidRDefault="009B1791" w:rsidP="00C725A4">
      <w:pPr>
        <w:spacing w:line="240" w:lineRule="auto"/>
        <w:ind w:leftChars="586" w:left="1476" w:firstLine="504"/>
      </w:pPr>
      <w:r w:rsidRPr="009635A1">
        <w:rPr>
          <w:rFonts w:hint="eastAsia"/>
        </w:rPr>
        <w:t>查找</w:t>
      </w:r>
      <w:r w:rsidRPr="009635A1">
        <w:rPr>
          <w:rFonts w:hint="eastAsia"/>
        </w:rPr>
        <w:t>MappingIndex</w:t>
      </w:r>
      <w:r w:rsidRPr="009635A1">
        <w:rPr>
          <w:rFonts w:hint="eastAsia"/>
        </w:rPr>
        <w:t>及其</w:t>
      </w:r>
      <w:r w:rsidRPr="009635A1">
        <w:rPr>
          <w:rFonts w:hint="eastAsia"/>
        </w:rPr>
        <w:t>MappingPending</w:t>
      </w:r>
      <w:r w:rsidRPr="009635A1">
        <w:rPr>
          <w:rFonts w:hint="eastAsia"/>
        </w:rPr>
        <w:t>；</w:t>
      </w:r>
    </w:p>
    <w:p w:rsidR="009B1791" w:rsidRPr="009635A1" w:rsidRDefault="009B1791" w:rsidP="00C725A4">
      <w:pPr>
        <w:spacing w:line="240" w:lineRule="auto"/>
        <w:ind w:leftChars="586" w:left="1476" w:firstLine="504"/>
      </w:pPr>
      <w:r w:rsidRPr="009635A1">
        <w:rPr>
          <w:rFonts w:hint="eastAsia"/>
        </w:rPr>
        <w:t>对</w:t>
      </w:r>
      <w:r w:rsidRPr="009635A1">
        <w:rPr>
          <w:rFonts w:hint="eastAsia"/>
        </w:rPr>
        <w:t>MappingPending</w:t>
      </w:r>
      <w:r w:rsidRPr="009635A1">
        <w:rPr>
          <w:rFonts w:hint="eastAsia"/>
        </w:rPr>
        <w:t>追加上对应</w:t>
      </w:r>
      <w:r w:rsidRPr="009635A1">
        <w:rPr>
          <w:rFonts w:hint="eastAsia"/>
        </w:rPr>
        <w:t>column1</w:t>
      </w:r>
      <w:r w:rsidRPr="009635A1">
        <w:rPr>
          <w:rFonts w:hint="eastAsia"/>
        </w:rPr>
        <w:t>、</w:t>
      </w:r>
      <w:r w:rsidRPr="009635A1">
        <w:rPr>
          <w:rFonts w:hint="eastAsia"/>
        </w:rPr>
        <w:t>column2</w:t>
      </w:r>
      <w:r w:rsidRPr="009635A1">
        <w:rPr>
          <w:rFonts w:hint="eastAsia"/>
        </w:rPr>
        <w:t>的映</w:t>
      </w:r>
    </w:p>
    <w:p w:rsidR="009B1791" w:rsidRPr="009635A1" w:rsidRDefault="009B1791" w:rsidP="00C725A4">
      <w:pPr>
        <w:spacing w:line="240" w:lineRule="auto"/>
        <w:ind w:leftChars="586" w:left="1476" w:firstLine="504"/>
      </w:pPr>
      <w:r w:rsidRPr="009635A1">
        <w:rPr>
          <w:rFonts w:hint="eastAsia"/>
        </w:rPr>
        <w:t>射关系</w:t>
      </w:r>
    </w:p>
    <w:p w:rsidR="009B1791" w:rsidRPr="009635A1" w:rsidRDefault="009B1791" w:rsidP="00C725A4">
      <w:pPr>
        <w:autoSpaceDE w:val="0"/>
        <w:autoSpaceDN w:val="0"/>
        <w:adjustRightInd w:val="0"/>
        <w:spacing w:line="240" w:lineRule="auto"/>
        <w:ind w:leftChars="100" w:left="252" w:firstLine="504"/>
        <w:jc w:val="left"/>
      </w:pPr>
      <w:r w:rsidRPr="009635A1">
        <w:rPr>
          <w:rFonts w:hint="eastAsia"/>
        </w:rPr>
        <w:t xml:space="preserve">   </w:t>
      </w:r>
      <w:proofErr w:type="gramStart"/>
      <w:r w:rsidRPr="009635A1">
        <w:rPr>
          <w:rFonts w:hint="eastAsia"/>
        </w:rPr>
        <w:t>next</w:t>
      </w:r>
      <w:proofErr w:type="gramEnd"/>
    </w:p>
    <w:p w:rsidR="009B1791" w:rsidRPr="009635A1" w:rsidRDefault="009B1791" w:rsidP="00C725A4">
      <w:pPr>
        <w:autoSpaceDE w:val="0"/>
        <w:autoSpaceDN w:val="0"/>
        <w:adjustRightInd w:val="0"/>
        <w:spacing w:line="240" w:lineRule="auto"/>
        <w:ind w:leftChars="100" w:left="252" w:firstLine="504"/>
        <w:jc w:val="left"/>
      </w:pPr>
      <w:r w:rsidRPr="009635A1">
        <w:rPr>
          <w:rFonts w:hint="eastAsia"/>
        </w:rPr>
        <w:t xml:space="preserve"> </w:t>
      </w:r>
      <w:proofErr w:type="gramStart"/>
      <w:r w:rsidRPr="009635A1">
        <w:rPr>
          <w:rFonts w:hint="eastAsia"/>
        </w:rPr>
        <w:t>next</w:t>
      </w:r>
      <w:proofErr w:type="gramEnd"/>
    </w:p>
    <w:p w:rsidR="009B1791" w:rsidRPr="009635A1" w:rsidRDefault="009B1791" w:rsidP="00C725A4">
      <w:pPr>
        <w:autoSpaceDE w:val="0"/>
        <w:autoSpaceDN w:val="0"/>
        <w:adjustRightInd w:val="0"/>
        <w:spacing w:line="240" w:lineRule="auto"/>
        <w:ind w:firstLine="504"/>
        <w:jc w:val="left"/>
      </w:pPr>
      <w:r w:rsidRPr="009635A1">
        <w:rPr>
          <w:rFonts w:hint="eastAsia"/>
        </w:rPr>
        <w:t>该算法只对已经创建映射表索引的关系进行处理</w:t>
      </w:r>
      <w:r w:rsidRPr="009635A1">
        <w:rPr>
          <w:rFonts w:hint="eastAsia"/>
        </w:rPr>
        <w:t>,</w:t>
      </w:r>
      <w:r w:rsidRPr="009635A1">
        <w:rPr>
          <w:rFonts w:hint="eastAsia"/>
        </w:rPr>
        <w:t>如果插入时尚未建立索引，则会在首次查询的时候生成索引数据。</w:t>
      </w:r>
    </w:p>
    <w:p w:rsidR="009B1791" w:rsidRPr="009635A1" w:rsidRDefault="009B1791" w:rsidP="00C725A4">
      <w:pPr>
        <w:autoSpaceDE w:val="0"/>
        <w:autoSpaceDN w:val="0"/>
        <w:adjustRightInd w:val="0"/>
        <w:spacing w:line="240" w:lineRule="auto"/>
        <w:ind w:firstLine="504"/>
        <w:jc w:val="left"/>
      </w:pPr>
    </w:p>
    <w:p w:rsidR="009B1791" w:rsidRPr="009635A1" w:rsidRDefault="009B1791" w:rsidP="00C725A4">
      <w:pPr>
        <w:autoSpaceDE w:val="0"/>
        <w:autoSpaceDN w:val="0"/>
        <w:adjustRightInd w:val="0"/>
        <w:spacing w:line="240" w:lineRule="auto"/>
        <w:ind w:firstLine="504"/>
        <w:jc w:val="left"/>
      </w:pPr>
    </w:p>
    <w:p w:rsidR="009B1791" w:rsidRPr="009635A1" w:rsidRDefault="009B1791" w:rsidP="00C725A4">
      <w:pPr>
        <w:autoSpaceDE w:val="0"/>
        <w:autoSpaceDN w:val="0"/>
        <w:adjustRightInd w:val="0"/>
        <w:spacing w:line="240" w:lineRule="auto"/>
        <w:ind w:firstLine="504"/>
        <w:jc w:val="left"/>
      </w:pPr>
    </w:p>
    <w:p w:rsidR="009B1791" w:rsidRPr="009635A1" w:rsidRDefault="009B1791" w:rsidP="00C725A4">
      <w:pPr>
        <w:autoSpaceDE w:val="0"/>
        <w:autoSpaceDN w:val="0"/>
        <w:adjustRightInd w:val="0"/>
        <w:spacing w:line="240" w:lineRule="auto"/>
        <w:ind w:firstLine="506"/>
        <w:jc w:val="left"/>
        <w:rPr>
          <w:b/>
          <w:noProof/>
        </w:rPr>
      </w:pPr>
      <w:r w:rsidRPr="009635A1">
        <w:rPr>
          <w:rFonts w:hint="eastAsia"/>
          <w:b/>
          <w:noProof/>
        </w:rPr>
        <w:t>算法</w:t>
      </w:r>
      <w:r w:rsidRPr="009635A1">
        <w:rPr>
          <w:rFonts w:hint="eastAsia"/>
          <w:b/>
          <w:noProof/>
        </w:rPr>
        <w:t xml:space="preserve">3.2 </w:t>
      </w:r>
      <w:r w:rsidRPr="009635A1">
        <w:rPr>
          <w:rFonts w:hint="eastAsia"/>
          <w:b/>
          <w:noProof/>
        </w:rPr>
        <w:t>数据查询算法</w:t>
      </w:r>
    </w:p>
    <w:p w:rsidR="009B1791" w:rsidRPr="009635A1" w:rsidRDefault="009B1791" w:rsidP="00C725A4">
      <w:pPr>
        <w:autoSpaceDE w:val="0"/>
        <w:autoSpaceDN w:val="0"/>
        <w:adjustRightInd w:val="0"/>
        <w:spacing w:line="240" w:lineRule="auto"/>
        <w:ind w:firstLine="504"/>
        <w:jc w:val="left"/>
      </w:pPr>
      <w:r w:rsidRPr="009635A1">
        <w:rPr>
          <w:rFonts w:hint="eastAsia"/>
        </w:rPr>
        <w:t xml:space="preserve">     </w:t>
      </w:r>
      <w:r w:rsidRPr="009635A1">
        <w:rPr>
          <w:rFonts w:hint="eastAsia"/>
        </w:rPr>
        <w:t>输入：</w:t>
      </w:r>
      <w:r w:rsidRPr="009635A1">
        <w:rPr>
          <w:rFonts w:hint="eastAsia"/>
          <w:noProof/>
        </w:rPr>
        <w:t>select B from R where v1&lt;A&lt;v2</w:t>
      </w:r>
    </w:p>
    <w:p w:rsidR="009B1791" w:rsidRPr="009635A1" w:rsidRDefault="009B1791" w:rsidP="00C725A4">
      <w:pPr>
        <w:spacing w:line="240" w:lineRule="auto"/>
        <w:ind w:firstLine="504"/>
        <w:rPr>
          <w:noProof/>
        </w:rPr>
      </w:pPr>
      <w:r w:rsidRPr="009635A1">
        <w:rPr>
          <w:rFonts w:hint="eastAsia"/>
        </w:rPr>
        <w:t>输出：符合条件的</w:t>
      </w:r>
      <w:r w:rsidRPr="009635A1">
        <w:rPr>
          <w:rFonts w:hint="eastAsia"/>
        </w:rPr>
        <w:t>B</w:t>
      </w:r>
      <w:r w:rsidRPr="009635A1">
        <w:rPr>
          <w:rFonts w:hint="eastAsia"/>
        </w:rPr>
        <w:t>的集合</w:t>
      </w:r>
    </w:p>
    <w:p w:rsidR="009B1791" w:rsidRPr="009635A1" w:rsidRDefault="009B1791" w:rsidP="00C725A4">
      <w:pPr>
        <w:numPr>
          <w:ilvl w:val="0"/>
          <w:numId w:val="18"/>
        </w:numPr>
        <w:autoSpaceDE w:val="0"/>
        <w:autoSpaceDN w:val="0"/>
        <w:adjustRightInd w:val="0"/>
        <w:spacing w:line="240" w:lineRule="auto"/>
        <w:ind w:leftChars="171" w:left="431" w:firstLine="504"/>
        <w:jc w:val="left"/>
        <w:rPr>
          <w:noProof/>
        </w:rPr>
      </w:pPr>
      <w:r w:rsidRPr="009635A1">
        <w:rPr>
          <w:rFonts w:hint="eastAsia"/>
          <w:noProof/>
        </w:rPr>
        <w:t>获取当前</w:t>
      </w:r>
      <w:r w:rsidRPr="009635A1">
        <w:rPr>
          <w:rFonts w:hint="eastAsia"/>
          <w:noProof/>
        </w:rPr>
        <w:t>Tenantid</w:t>
      </w:r>
    </w:p>
    <w:p w:rsidR="009B1791" w:rsidRPr="009635A1" w:rsidRDefault="009B1791" w:rsidP="00C725A4">
      <w:pPr>
        <w:numPr>
          <w:ilvl w:val="0"/>
          <w:numId w:val="18"/>
        </w:numPr>
        <w:autoSpaceDE w:val="0"/>
        <w:autoSpaceDN w:val="0"/>
        <w:adjustRightInd w:val="0"/>
        <w:spacing w:line="240" w:lineRule="auto"/>
        <w:ind w:leftChars="171" w:left="431" w:firstLine="504"/>
        <w:jc w:val="left"/>
        <w:rPr>
          <w:noProof/>
        </w:rPr>
      </w:pPr>
      <w:r w:rsidRPr="009635A1">
        <w:rPr>
          <w:rFonts w:hint="eastAsia"/>
          <w:noProof/>
        </w:rPr>
        <w:t>根据</w:t>
      </w:r>
      <w:r w:rsidRPr="009635A1">
        <w:rPr>
          <w:rFonts w:hint="eastAsia"/>
          <w:noProof/>
        </w:rPr>
        <w:t>Tenantid</w:t>
      </w:r>
      <w:r w:rsidRPr="009635A1">
        <w:rPr>
          <w:rFonts w:hint="eastAsia"/>
          <w:noProof/>
        </w:rPr>
        <w:t>获取</w:t>
      </w:r>
      <w:r w:rsidRPr="009635A1">
        <w:t>Mapping</w:t>
      </w:r>
      <w:r w:rsidRPr="009635A1">
        <w:rPr>
          <w:rFonts w:hint="eastAsia"/>
        </w:rPr>
        <w:t xml:space="preserve">Column </w:t>
      </w:r>
      <w:r w:rsidRPr="009635A1">
        <w:rPr>
          <w:rFonts w:hint="eastAsia"/>
          <w:noProof/>
        </w:rPr>
        <w:t>(A)</w:t>
      </w:r>
      <w:r w:rsidRPr="009635A1">
        <w:rPr>
          <w:noProof/>
        </w:rPr>
        <w:t xml:space="preserve"> </w:t>
      </w:r>
    </w:p>
    <w:p w:rsidR="009B1791" w:rsidRPr="009635A1" w:rsidRDefault="009B1791" w:rsidP="00C725A4">
      <w:pPr>
        <w:numPr>
          <w:ilvl w:val="1"/>
          <w:numId w:val="18"/>
        </w:numPr>
        <w:autoSpaceDE w:val="0"/>
        <w:autoSpaceDN w:val="0"/>
        <w:adjustRightInd w:val="0"/>
        <w:spacing w:line="240" w:lineRule="auto"/>
        <w:ind w:leftChars="371" w:left="934" w:firstLine="504"/>
        <w:jc w:val="left"/>
        <w:rPr>
          <w:noProof/>
        </w:rPr>
      </w:pPr>
      <w:r w:rsidRPr="009635A1">
        <w:rPr>
          <w:rFonts w:hint="eastAsia"/>
          <w:noProof/>
        </w:rPr>
        <w:t>若无，认为无索引，返回</w:t>
      </w:r>
    </w:p>
    <w:p w:rsidR="009B1791" w:rsidRPr="009635A1" w:rsidRDefault="009B1791" w:rsidP="00C725A4">
      <w:pPr>
        <w:autoSpaceDE w:val="0"/>
        <w:autoSpaceDN w:val="0"/>
        <w:adjustRightInd w:val="0"/>
        <w:spacing w:line="240" w:lineRule="auto"/>
        <w:ind w:firstLineChars="150" w:firstLine="378"/>
        <w:jc w:val="left"/>
        <w:rPr>
          <w:noProof/>
        </w:rPr>
      </w:pPr>
      <w:r w:rsidRPr="009635A1">
        <w:rPr>
          <w:rFonts w:hint="eastAsia"/>
          <w:noProof/>
        </w:rPr>
        <w:t xml:space="preserve"> (3)  </w:t>
      </w:r>
      <w:proofErr w:type="gramStart"/>
      <w:r w:rsidRPr="009635A1">
        <w:rPr>
          <w:rFonts w:hint="eastAsia"/>
          <w:noProof/>
        </w:rPr>
        <w:t>i</w:t>
      </w:r>
      <w:r w:rsidRPr="009635A1">
        <w:rPr>
          <w:noProof/>
        </w:rPr>
        <w:t>f</w:t>
      </w:r>
      <w:r w:rsidRPr="009635A1">
        <w:rPr>
          <w:rFonts w:hint="eastAsia"/>
          <w:noProof/>
        </w:rPr>
        <w:t xml:space="preserve">  </w:t>
      </w:r>
      <w:r w:rsidRPr="009635A1">
        <w:rPr>
          <w:rFonts w:hint="eastAsia"/>
        </w:rPr>
        <w:t>MappingSet</w:t>
      </w:r>
      <w:proofErr w:type="gramEnd"/>
      <w:r w:rsidRPr="009635A1">
        <w:rPr>
          <w:rFonts w:hint="eastAsia"/>
        </w:rPr>
        <w:t xml:space="preserve"> </w:t>
      </w:r>
      <w:r w:rsidRPr="009635A1">
        <w:rPr>
          <w:rFonts w:hint="eastAsia"/>
          <w:noProof/>
        </w:rPr>
        <w:t>(</w:t>
      </w:r>
      <w:r w:rsidRPr="009635A1">
        <w:rPr>
          <w:noProof/>
        </w:rPr>
        <w:t>A</w:t>
      </w:r>
      <w:r w:rsidRPr="009635A1">
        <w:rPr>
          <w:rFonts w:hint="eastAsia"/>
          <w:noProof/>
        </w:rPr>
        <w:t>,</w:t>
      </w:r>
      <w:r w:rsidRPr="009635A1">
        <w:rPr>
          <w:noProof/>
        </w:rPr>
        <w:t>B</w:t>
      </w:r>
      <w:r w:rsidRPr="009635A1">
        <w:rPr>
          <w:rFonts w:hint="eastAsia"/>
          <w:noProof/>
        </w:rPr>
        <w:t>)=null</w:t>
      </w:r>
      <w:r w:rsidRPr="009635A1">
        <w:rPr>
          <w:noProof/>
        </w:rPr>
        <w:t>, then</w:t>
      </w:r>
      <w:r w:rsidRPr="009635A1">
        <w:rPr>
          <w:rFonts w:hint="eastAsia"/>
          <w:noProof/>
        </w:rPr>
        <w:t xml:space="preserve"> </w:t>
      </w:r>
      <w:r w:rsidRPr="009635A1">
        <w:rPr>
          <w:noProof/>
        </w:rPr>
        <w:t xml:space="preserve"> </w:t>
      </w:r>
    </w:p>
    <w:p w:rsidR="009B1791" w:rsidRPr="009635A1" w:rsidRDefault="009B1791" w:rsidP="00C725A4">
      <w:pPr>
        <w:autoSpaceDE w:val="0"/>
        <w:autoSpaceDN w:val="0"/>
        <w:adjustRightInd w:val="0"/>
        <w:spacing w:line="240" w:lineRule="auto"/>
        <w:ind w:firstLineChars="150" w:firstLine="378"/>
        <w:jc w:val="left"/>
        <w:rPr>
          <w:noProof/>
        </w:rPr>
      </w:pPr>
      <w:r w:rsidRPr="009635A1">
        <w:rPr>
          <w:rFonts w:hint="eastAsia"/>
          <w:noProof/>
        </w:rPr>
        <w:t xml:space="preserve">      </w:t>
      </w:r>
      <w:r w:rsidRPr="009635A1">
        <w:rPr>
          <w:noProof/>
        </w:rPr>
        <w:t xml:space="preserve">create </w:t>
      </w:r>
      <w:r w:rsidRPr="009635A1">
        <w:rPr>
          <w:rFonts w:hint="eastAsia"/>
        </w:rPr>
        <w:t xml:space="preserve">MappingSet </w:t>
      </w:r>
      <w:r w:rsidRPr="009635A1">
        <w:rPr>
          <w:rFonts w:hint="eastAsia"/>
          <w:noProof/>
        </w:rPr>
        <w:t>(</w:t>
      </w:r>
      <w:r w:rsidRPr="009635A1">
        <w:rPr>
          <w:noProof/>
        </w:rPr>
        <w:t>A</w:t>
      </w:r>
      <w:r w:rsidRPr="009635A1">
        <w:rPr>
          <w:rFonts w:hint="eastAsia"/>
          <w:noProof/>
        </w:rPr>
        <w:t>,</w:t>
      </w:r>
      <w:r w:rsidRPr="009635A1">
        <w:rPr>
          <w:noProof/>
        </w:rPr>
        <w:t>B</w:t>
      </w:r>
      <w:r w:rsidRPr="009635A1">
        <w:rPr>
          <w:rFonts w:hint="eastAsia"/>
          <w:noProof/>
        </w:rPr>
        <w:t>)</w:t>
      </w:r>
    </w:p>
    <w:p w:rsidR="009B1791" w:rsidRPr="009635A1" w:rsidRDefault="009B1791" w:rsidP="00C725A4">
      <w:pPr>
        <w:autoSpaceDE w:val="0"/>
        <w:autoSpaceDN w:val="0"/>
        <w:adjustRightInd w:val="0"/>
        <w:spacing w:line="240" w:lineRule="auto"/>
        <w:ind w:left="882" w:hangingChars="350" w:hanging="882"/>
        <w:jc w:val="left"/>
        <w:rPr>
          <w:noProof/>
        </w:rPr>
      </w:pPr>
      <w:r w:rsidRPr="009635A1">
        <w:rPr>
          <w:rFonts w:hint="eastAsia"/>
          <w:noProof/>
        </w:rPr>
        <w:t xml:space="preserve">    (4)</w:t>
      </w:r>
      <w:r w:rsidRPr="009635A1">
        <w:rPr>
          <w:rFonts w:hint="eastAsia"/>
          <w:noProof/>
        </w:rPr>
        <w:t>检查</w:t>
      </w:r>
      <w:r w:rsidRPr="009635A1">
        <w:t>Mapping</w:t>
      </w:r>
      <w:r w:rsidRPr="009635A1">
        <w:rPr>
          <w:rFonts w:hint="eastAsia"/>
        </w:rPr>
        <w:t>Index</w:t>
      </w:r>
      <w:r w:rsidRPr="009635A1">
        <w:rPr>
          <w:rFonts w:hint="eastAsia"/>
          <w:noProof/>
        </w:rPr>
        <w:t xml:space="preserve"> (A,B) ,</w:t>
      </w:r>
      <w:r w:rsidRPr="009635A1">
        <w:rPr>
          <w:rFonts w:hint="eastAsia"/>
          <w:noProof/>
        </w:rPr>
        <w:t>根据</w:t>
      </w:r>
      <w:r w:rsidRPr="009635A1">
        <w:rPr>
          <w:b/>
        </w:rPr>
        <w:t>MappingColumn</w:t>
      </w:r>
      <w:r w:rsidRPr="009635A1">
        <w:rPr>
          <w:rFonts w:hint="eastAsia"/>
          <w:noProof/>
        </w:rPr>
        <w:t>(A)</w:t>
      </w:r>
      <w:r w:rsidRPr="009635A1">
        <w:rPr>
          <w:rFonts w:hint="eastAsia"/>
          <w:noProof/>
        </w:rPr>
        <w:t>的</w:t>
      </w:r>
      <w:r w:rsidRPr="009635A1">
        <w:rPr>
          <w:rFonts w:hint="eastAsia"/>
          <w:noProof/>
        </w:rPr>
        <w:t>pivots</w:t>
      </w:r>
      <w:r w:rsidRPr="009635A1">
        <w:rPr>
          <w:rFonts w:hint="eastAsia"/>
          <w:noProof/>
        </w:rPr>
        <w:t>列表进行对其补齐切片</w:t>
      </w:r>
    </w:p>
    <w:p w:rsidR="009B1791" w:rsidRPr="009635A1" w:rsidRDefault="009B1791" w:rsidP="00C725A4">
      <w:pPr>
        <w:autoSpaceDE w:val="0"/>
        <w:autoSpaceDN w:val="0"/>
        <w:adjustRightInd w:val="0"/>
        <w:spacing w:line="240" w:lineRule="auto"/>
        <w:ind w:firstLine="504"/>
        <w:jc w:val="left"/>
        <w:rPr>
          <w:noProof/>
        </w:rPr>
      </w:pPr>
      <w:r w:rsidRPr="009635A1">
        <w:rPr>
          <w:rFonts w:hint="eastAsia"/>
          <w:noProof/>
        </w:rPr>
        <w:t xml:space="preserve">(5) </w:t>
      </w:r>
      <w:r w:rsidRPr="009635A1">
        <w:rPr>
          <w:rFonts w:hint="eastAsia"/>
          <w:noProof/>
        </w:rPr>
        <w:t>检查</w:t>
      </w:r>
      <w:r w:rsidRPr="009635A1">
        <w:rPr>
          <w:rFonts w:hint="eastAsia"/>
        </w:rPr>
        <w:t xml:space="preserve">MappingPending </w:t>
      </w:r>
      <w:r w:rsidRPr="009635A1">
        <w:rPr>
          <w:rFonts w:hint="eastAsia"/>
          <w:noProof/>
        </w:rPr>
        <w:t>(</w:t>
      </w:r>
      <w:r w:rsidRPr="009635A1">
        <w:rPr>
          <w:noProof/>
        </w:rPr>
        <w:t>A</w:t>
      </w:r>
      <w:r w:rsidRPr="009635A1">
        <w:rPr>
          <w:rFonts w:hint="eastAsia"/>
          <w:noProof/>
        </w:rPr>
        <w:t>,</w:t>
      </w:r>
      <w:r w:rsidRPr="009635A1">
        <w:rPr>
          <w:noProof/>
        </w:rPr>
        <w:t>B</w:t>
      </w:r>
      <w:r w:rsidRPr="009635A1">
        <w:rPr>
          <w:rFonts w:hint="eastAsia"/>
          <w:noProof/>
        </w:rPr>
        <w:t>) ,</w:t>
      </w:r>
      <w:r w:rsidRPr="009635A1">
        <w:rPr>
          <w:rFonts w:hint="eastAsia"/>
          <w:noProof/>
        </w:rPr>
        <w:t>若有，则调用</w:t>
      </w:r>
      <w:r w:rsidRPr="009635A1">
        <w:rPr>
          <w:rFonts w:hint="eastAsia"/>
          <w:b/>
          <w:noProof/>
        </w:rPr>
        <w:t>算法</w:t>
      </w:r>
      <w:r w:rsidRPr="009635A1">
        <w:rPr>
          <w:rFonts w:hint="eastAsia"/>
          <w:b/>
          <w:noProof/>
        </w:rPr>
        <w:t>3.3</w:t>
      </w:r>
    </w:p>
    <w:p w:rsidR="009B1791" w:rsidRPr="009635A1" w:rsidRDefault="009B1791" w:rsidP="00C725A4">
      <w:pPr>
        <w:autoSpaceDE w:val="0"/>
        <w:autoSpaceDN w:val="0"/>
        <w:adjustRightInd w:val="0"/>
        <w:spacing w:line="240" w:lineRule="auto"/>
        <w:ind w:firstLineChars="150" w:firstLine="378"/>
        <w:jc w:val="left"/>
        <w:rPr>
          <w:noProof/>
        </w:rPr>
      </w:pPr>
      <w:r w:rsidRPr="009635A1">
        <w:rPr>
          <w:rFonts w:hint="eastAsia"/>
          <w:noProof/>
        </w:rPr>
        <w:t xml:space="preserve"> </w:t>
      </w:r>
      <w:r w:rsidRPr="009635A1">
        <w:rPr>
          <w:noProof/>
        </w:rPr>
        <w:t>(</w:t>
      </w:r>
      <w:r w:rsidRPr="009635A1">
        <w:rPr>
          <w:rFonts w:hint="eastAsia"/>
          <w:noProof/>
        </w:rPr>
        <w:t>6</w:t>
      </w:r>
      <w:r w:rsidRPr="009635A1">
        <w:rPr>
          <w:noProof/>
        </w:rPr>
        <w:t xml:space="preserve">) </w:t>
      </w:r>
      <w:r w:rsidRPr="009635A1">
        <w:rPr>
          <w:rFonts w:hint="eastAsia"/>
          <w:noProof/>
        </w:rPr>
        <w:t>检查</w:t>
      </w:r>
      <w:r w:rsidRPr="009635A1">
        <w:t>MappingColumn</w:t>
      </w:r>
      <w:r w:rsidRPr="009635A1">
        <w:rPr>
          <w:rFonts w:hint="eastAsia"/>
          <w:noProof/>
        </w:rPr>
        <w:t xml:space="preserve"> (A) ,</w:t>
      </w:r>
      <w:r w:rsidRPr="009635A1">
        <w:rPr>
          <w:rFonts w:hint="eastAsia"/>
          <w:noProof/>
        </w:rPr>
        <w:t>看是否存在</w:t>
      </w:r>
      <w:r w:rsidRPr="009635A1">
        <w:rPr>
          <w:rFonts w:hint="eastAsia"/>
          <w:noProof/>
        </w:rPr>
        <w:t>v1,v2</w:t>
      </w:r>
      <w:r w:rsidRPr="009635A1">
        <w:rPr>
          <w:rFonts w:hint="eastAsia"/>
          <w:noProof/>
        </w:rPr>
        <w:t>的切片点</w:t>
      </w:r>
    </w:p>
    <w:p w:rsidR="009B1791" w:rsidRPr="009635A1" w:rsidRDefault="009B1791" w:rsidP="00C725A4">
      <w:pPr>
        <w:autoSpaceDE w:val="0"/>
        <w:autoSpaceDN w:val="0"/>
        <w:adjustRightInd w:val="0"/>
        <w:spacing w:line="240" w:lineRule="auto"/>
        <w:ind w:leftChars="200" w:left="504" w:firstLine="504"/>
        <w:jc w:val="left"/>
        <w:rPr>
          <w:noProof/>
        </w:rPr>
      </w:pPr>
      <w:r w:rsidRPr="009635A1">
        <w:rPr>
          <w:rFonts w:hint="eastAsia"/>
          <w:noProof/>
        </w:rPr>
        <w:t xml:space="preserve">   if </w:t>
      </w:r>
      <w:r w:rsidRPr="009635A1">
        <w:rPr>
          <w:rFonts w:hint="eastAsia"/>
          <w:noProof/>
        </w:rPr>
        <w:t>不存在</w:t>
      </w:r>
      <w:r w:rsidRPr="009635A1">
        <w:rPr>
          <w:rFonts w:hint="eastAsia"/>
          <w:noProof/>
        </w:rPr>
        <w:t>v1 then</w:t>
      </w:r>
    </w:p>
    <w:p w:rsidR="009B1791" w:rsidRPr="009635A1" w:rsidRDefault="009B1791" w:rsidP="00C725A4">
      <w:pPr>
        <w:autoSpaceDE w:val="0"/>
        <w:autoSpaceDN w:val="0"/>
        <w:adjustRightInd w:val="0"/>
        <w:spacing w:line="240" w:lineRule="auto"/>
        <w:ind w:leftChars="200" w:left="504" w:firstLine="504"/>
        <w:jc w:val="left"/>
        <w:rPr>
          <w:noProof/>
        </w:rPr>
      </w:pPr>
      <w:r w:rsidRPr="009635A1">
        <w:rPr>
          <w:rFonts w:hint="eastAsia"/>
          <w:noProof/>
        </w:rPr>
        <w:t xml:space="preserve">          </w:t>
      </w:r>
      <w:r w:rsidRPr="009635A1">
        <w:rPr>
          <w:rFonts w:hint="eastAsia"/>
          <w:noProof/>
        </w:rPr>
        <w:t>对包含</w:t>
      </w:r>
      <w:r w:rsidRPr="009635A1">
        <w:rPr>
          <w:rFonts w:hint="eastAsia"/>
          <w:noProof/>
        </w:rPr>
        <w:t>v1</w:t>
      </w:r>
      <w:r w:rsidRPr="009635A1">
        <w:rPr>
          <w:rFonts w:hint="eastAsia"/>
          <w:noProof/>
        </w:rPr>
        <w:t>的</w:t>
      </w:r>
      <w:r w:rsidRPr="009635A1">
        <w:rPr>
          <w:rFonts w:hint="eastAsia"/>
          <w:noProof/>
        </w:rPr>
        <w:t>slice</w:t>
      </w:r>
      <w:r w:rsidRPr="009635A1">
        <w:rPr>
          <w:rFonts w:hint="eastAsia"/>
          <w:noProof/>
        </w:rPr>
        <w:t>按照</w:t>
      </w:r>
      <w:r w:rsidRPr="009635A1">
        <w:rPr>
          <w:rFonts w:hint="eastAsia"/>
          <w:noProof/>
        </w:rPr>
        <w:t>v1</w:t>
      </w:r>
      <w:r w:rsidRPr="009635A1">
        <w:rPr>
          <w:rFonts w:hint="eastAsia"/>
          <w:noProof/>
        </w:rPr>
        <w:t>再次切片</w:t>
      </w:r>
    </w:p>
    <w:p w:rsidR="009B1791" w:rsidRPr="009635A1" w:rsidRDefault="009B1791" w:rsidP="00C725A4">
      <w:pPr>
        <w:autoSpaceDE w:val="0"/>
        <w:autoSpaceDN w:val="0"/>
        <w:adjustRightInd w:val="0"/>
        <w:spacing w:line="240" w:lineRule="auto"/>
        <w:ind w:leftChars="200" w:left="504" w:firstLine="504"/>
        <w:jc w:val="left"/>
        <w:rPr>
          <w:noProof/>
        </w:rPr>
      </w:pPr>
      <w:r w:rsidRPr="009635A1">
        <w:rPr>
          <w:rFonts w:hint="eastAsia"/>
          <w:noProof/>
        </w:rPr>
        <w:t xml:space="preserve">          </w:t>
      </w:r>
      <w:r w:rsidRPr="009635A1">
        <w:rPr>
          <w:rFonts w:hint="eastAsia"/>
          <w:noProof/>
        </w:rPr>
        <w:t>检查</w:t>
      </w:r>
      <w:r w:rsidRPr="009635A1">
        <w:rPr>
          <w:rFonts w:hint="eastAsia"/>
          <w:noProof/>
        </w:rPr>
        <w:t>v1</w:t>
      </w:r>
      <w:r w:rsidRPr="009635A1">
        <w:rPr>
          <w:rFonts w:hint="eastAsia"/>
          <w:noProof/>
        </w:rPr>
        <w:t>是否是</w:t>
      </w:r>
      <w:r w:rsidRPr="009635A1">
        <w:rPr>
          <w:rFonts w:hint="eastAsia"/>
          <w:noProof/>
        </w:rPr>
        <w:t>slice</w:t>
      </w:r>
      <w:r w:rsidRPr="009635A1">
        <w:rPr>
          <w:rFonts w:hint="eastAsia"/>
          <w:noProof/>
        </w:rPr>
        <w:t>里边的值</w:t>
      </w:r>
      <w:r w:rsidRPr="009635A1">
        <w:rPr>
          <w:rFonts w:hint="eastAsia"/>
          <w:noProof/>
        </w:rPr>
        <w:t>,</w:t>
      </w:r>
    </w:p>
    <w:p w:rsidR="009B1791" w:rsidRPr="009635A1" w:rsidRDefault="009B1791" w:rsidP="00C725A4">
      <w:pPr>
        <w:autoSpaceDE w:val="0"/>
        <w:autoSpaceDN w:val="0"/>
        <w:adjustRightInd w:val="0"/>
        <w:spacing w:line="240" w:lineRule="auto"/>
        <w:ind w:leftChars="200" w:left="504" w:firstLine="504"/>
        <w:jc w:val="left"/>
        <w:rPr>
          <w:noProof/>
        </w:rPr>
      </w:pPr>
      <w:r w:rsidRPr="009635A1">
        <w:rPr>
          <w:rFonts w:hint="eastAsia"/>
          <w:noProof/>
        </w:rPr>
        <w:t xml:space="preserve">              </w:t>
      </w:r>
      <w:r w:rsidRPr="009635A1">
        <w:rPr>
          <w:rFonts w:hint="eastAsia"/>
          <w:noProof/>
        </w:rPr>
        <w:t>若不是</w:t>
      </w:r>
      <w:r w:rsidRPr="009635A1">
        <w:rPr>
          <w:rFonts w:hint="eastAsia"/>
          <w:noProof/>
        </w:rPr>
        <w:t>,</w:t>
      </w:r>
      <w:r w:rsidRPr="009635A1">
        <w:rPr>
          <w:rFonts w:hint="eastAsia"/>
          <w:noProof/>
        </w:rPr>
        <w:t>取</w:t>
      </w:r>
      <w:r w:rsidRPr="009635A1">
        <w:rPr>
          <w:rFonts w:hint="eastAsia"/>
          <w:noProof/>
        </w:rPr>
        <w:t>v1=</w:t>
      </w:r>
      <w:r w:rsidRPr="009635A1">
        <w:rPr>
          <w:rFonts w:hint="eastAsia"/>
          <w:noProof/>
        </w:rPr>
        <w:t>本切片里的边界值</w:t>
      </w:r>
      <w:r w:rsidRPr="009635A1">
        <w:rPr>
          <w:rFonts w:hint="eastAsia"/>
          <w:noProof/>
        </w:rPr>
        <w:t xml:space="preserve">         </w:t>
      </w:r>
    </w:p>
    <w:p w:rsidR="009B1791" w:rsidRPr="009635A1" w:rsidRDefault="009B1791" w:rsidP="00C725A4">
      <w:pPr>
        <w:autoSpaceDE w:val="0"/>
        <w:autoSpaceDN w:val="0"/>
        <w:adjustRightInd w:val="0"/>
        <w:spacing w:line="240" w:lineRule="auto"/>
        <w:ind w:leftChars="200" w:left="504" w:firstLine="504"/>
        <w:jc w:val="left"/>
        <w:rPr>
          <w:noProof/>
        </w:rPr>
      </w:pPr>
      <w:r w:rsidRPr="009635A1">
        <w:rPr>
          <w:rFonts w:hint="eastAsia"/>
          <w:noProof/>
        </w:rPr>
        <w:t xml:space="preserve">          </w:t>
      </w:r>
      <w:r w:rsidRPr="009635A1">
        <w:rPr>
          <w:rFonts w:hint="eastAsia"/>
          <w:noProof/>
        </w:rPr>
        <w:t>检查</w:t>
      </w:r>
      <w:r w:rsidRPr="009635A1">
        <w:t>MappingColumn</w:t>
      </w:r>
      <w:r w:rsidRPr="009635A1">
        <w:rPr>
          <w:rFonts w:hint="eastAsia"/>
          <w:noProof/>
        </w:rPr>
        <w:t xml:space="preserve"> (A)</w:t>
      </w:r>
      <w:r w:rsidRPr="009635A1">
        <w:rPr>
          <w:rFonts w:hint="eastAsia"/>
          <w:noProof/>
        </w:rPr>
        <w:t>中是否存在</w:t>
      </w:r>
      <w:r w:rsidRPr="009635A1">
        <w:rPr>
          <w:rFonts w:hint="eastAsia"/>
          <w:noProof/>
        </w:rPr>
        <w:t>v1,</w:t>
      </w:r>
    </w:p>
    <w:p w:rsidR="009B1791" w:rsidRPr="009635A1" w:rsidRDefault="009B1791" w:rsidP="00C725A4">
      <w:pPr>
        <w:autoSpaceDE w:val="0"/>
        <w:autoSpaceDN w:val="0"/>
        <w:adjustRightInd w:val="0"/>
        <w:spacing w:line="240" w:lineRule="auto"/>
        <w:ind w:leftChars="200" w:left="504" w:firstLine="504"/>
        <w:jc w:val="left"/>
        <w:rPr>
          <w:noProof/>
        </w:rPr>
      </w:pPr>
      <w:r w:rsidRPr="009635A1">
        <w:rPr>
          <w:rFonts w:hint="eastAsia"/>
          <w:noProof/>
        </w:rPr>
        <w:t xml:space="preserve">              </w:t>
      </w:r>
      <w:r w:rsidRPr="009635A1">
        <w:rPr>
          <w:rFonts w:hint="eastAsia"/>
          <w:noProof/>
        </w:rPr>
        <w:t>若无</w:t>
      </w:r>
      <w:r w:rsidRPr="009635A1">
        <w:rPr>
          <w:rFonts w:hint="eastAsia"/>
          <w:noProof/>
        </w:rPr>
        <w:t>,</w:t>
      </w:r>
      <w:r w:rsidRPr="009635A1">
        <w:rPr>
          <w:rFonts w:hint="eastAsia"/>
          <w:noProof/>
        </w:rPr>
        <w:t>增加</w:t>
      </w:r>
      <w:r w:rsidRPr="009635A1">
        <w:rPr>
          <w:rFonts w:hint="eastAsia"/>
          <w:noProof/>
        </w:rPr>
        <w:t>v1,</w:t>
      </w:r>
      <w:r w:rsidRPr="009635A1">
        <w:rPr>
          <w:rFonts w:hint="eastAsia"/>
          <w:noProof/>
        </w:rPr>
        <w:t>置</w:t>
      </w:r>
      <w:r w:rsidRPr="009635A1">
        <w:rPr>
          <w:rFonts w:hint="eastAsia"/>
          <w:noProof/>
        </w:rPr>
        <w:t>CurrentPivot=v1</w:t>
      </w:r>
    </w:p>
    <w:p w:rsidR="009B1791" w:rsidRPr="009635A1" w:rsidRDefault="009B1791" w:rsidP="00C725A4">
      <w:pPr>
        <w:autoSpaceDE w:val="0"/>
        <w:autoSpaceDN w:val="0"/>
        <w:adjustRightInd w:val="0"/>
        <w:spacing w:line="240" w:lineRule="auto"/>
        <w:ind w:leftChars="200" w:left="504" w:firstLine="504"/>
        <w:jc w:val="left"/>
        <w:rPr>
          <w:noProof/>
        </w:rPr>
      </w:pPr>
      <w:r w:rsidRPr="009635A1">
        <w:rPr>
          <w:rFonts w:hint="eastAsia"/>
          <w:noProof/>
        </w:rPr>
        <w:t xml:space="preserve">  endif</w:t>
      </w:r>
    </w:p>
    <w:p w:rsidR="009B1791" w:rsidRPr="009635A1" w:rsidRDefault="009B1791" w:rsidP="00C725A4">
      <w:pPr>
        <w:autoSpaceDE w:val="0"/>
        <w:autoSpaceDN w:val="0"/>
        <w:adjustRightInd w:val="0"/>
        <w:spacing w:line="240" w:lineRule="auto"/>
        <w:ind w:leftChars="200" w:left="504" w:firstLine="504"/>
        <w:jc w:val="left"/>
        <w:rPr>
          <w:noProof/>
        </w:rPr>
      </w:pPr>
      <w:r w:rsidRPr="009635A1">
        <w:rPr>
          <w:rFonts w:hint="eastAsia"/>
          <w:noProof/>
        </w:rPr>
        <w:t xml:space="preserve">  if  </w:t>
      </w:r>
      <w:r w:rsidRPr="009635A1">
        <w:rPr>
          <w:rFonts w:hint="eastAsia"/>
          <w:noProof/>
        </w:rPr>
        <w:t>不存在</w:t>
      </w:r>
      <w:r w:rsidRPr="009635A1">
        <w:rPr>
          <w:rFonts w:hint="eastAsia"/>
          <w:noProof/>
        </w:rPr>
        <w:t>v2 then</w:t>
      </w:r>
    </w:p>
    <w:p w:rsidR="009B1791" w:rsidRPr="009635A1" w:rsidRDefault="009B1791" w:rsidP="00C725A4">
      <w:pPr>
        <w:autoSpaceDE w:val="0"/>
        <w:autoSpaceDN w:val="0"/>
        <w:adjustRightInd w:val="0"/>
        <w:spacing w:line="240" w:lineRule="auto"/>
        <w:ind w:leftChars="200" w:left="504" w:firstLine="504"/>
        <w:jc w:val="left"/>
        <w:rPr>
          <w:noProof/>
        </w:rPr>
      </w:pPr>
      <w:r w:rsidRPr="009635A1">
        <w:rPr>
          <w:rFonts w:hint="eastAsia"/>
          <w:noProof/>
        </w:rPr>
        <w:t xml:space="preserve">          </w:t>
      </w:r>
      <w:r w:rsidRPr="009635A1">
        <w:rPr>
          <w:rFonts w:hint="eastAsia"/>
          <w:noProof/>
        </w:rPr>
        <w:t>对包含</w:t>
      </w:r>
      <w:r w:rsidRPr="009635A1">
        <w:rPr>
          <w:rFonts w:hint="eastAsia"/>
          <w:noProof/>
        </w:rPr>
        <w:t>v2</w:t>
      </w:r>
      <w:r w:rsidRPr="009635A1">
        <w:rPr>
          <w:rFonts w:hint="eastAsia"/>
          <w:noProof/>
        </w:rPr>
        <w:t>的</w:t>
      </w:r>
      <w:r w:rsidRPr="009635A1">
        <w:rPr>
          <w:rFonts w:hint="eastAsia"/>
          <w:noProof/>
        </w:rPr>
        <w:t>slice</w:t>
      </w:r>
      <w:r w:rsidRPr="009635A1">
        <w:rPr>
          <w:rFonts w:hint="eastAsia"/>
          <w:noProof/>
        </w:rPr>
        <w:t>按照</w:t>
      </w:r>
      <w:r w:rsidRPr="009635A1">
        <w:rPr>
          <w:rFonts w:hint="eastAsia"/>
          <w:noProof/>
        </w:rPr>
        <w:t>v2</w:t>
      </w:r>
      <w:r w:rsidRPr="009635A1">
        <w:rPr>
          <w:rFonts w:hint="eastAsia"/>
          <w:noProof/>
        </w:rPr>
        <w:t>再次切片</w:t>
      </w:r>
    </w:p>
    <w:p w:rsidR="009B1791" w:rsidRPr="009635A1" w:rsidRDefault="009B1791" w:rsidP="00C725A4">
      <w:pPr>
        <w:autoSpaceDE w:val="0"/>
        <w:autoSpaceDN w:val="0"/>
        <w:adjustRightInd w:val="0"/>
        <w:spacing w:line="240" w:lineRule="auto"/>
        <w:ind w:leftChars="200" w:left="504" w:firstLine="504"/>
        <w:jc w:val="left"/>
        <w:rPr>
          <w:noProof/>
        </w:rPr>
      </w:pPr>
      <w:r w:rsidRPr="009635A1">
        <w:rPr>
          <w:rFonts w:hint="eastAsia"/>
          <w:noProof/>
        </w:rPr>
        <w:t xml:space="preserve">          </w:t>
      </w:r>
      <w:r w:rsidRPr="009635A1">
        <w:rPr>
          <w:rFonts w:hint="eastAsia"/>
          <w:noProof/>
        </w:rPr>
        <w:t>检查</w:t>
      </w:r>
      <w:r w:rsidRPr="009635A1">
        <w:rPr>
          <w:rFonts w:hint="eastAsia"/>
          <w:noProof/>
        </w:rPr>
        <w:t>v2</w:t>
      </w:r>
      <w:r w:rsidRPr="009635A1">
        <w:rPr>
          <w:rFonts w:hint="eastAsia"/>
          <w:noProof/>
        </w:rPr>
        <w:t>是否是</w:t>
      </w:r>
      <w:r w:rsidRPr="009635A1">
        <w:rPr>
          <w:rFonts w:hint="eastAsia"/>
          <w:noProof/>
        </w:rPr>
        <w:t>slice</w:t>
      </w:r>
      <w:r w:rsidRPr="009635A1">
        <w:rPr>
          <w:rFonts w:hint="eastAsia"/>
          <w:noProof/>
        </w:rPr>
        <w:t>里边的值</w:t>
      </w:r>
      <w:r w:rsidRPr="009635A1">
        <w:rPr>
          <w:rFonts w:hint="eastAsia"/>
          <w:noProof/>
        </w:rPr>
        <w:t>,</w:t>
      </w:r>
    </w:p>
    <w:p w:rsidR="009B1791" w:rsidRPr="009635A1" w:rsidRDefault="009B1791" w:rsidP="00C725A4">
      <w:pPr>
        <w:autoSpaceDE w:val="0"/>
        <w:autoSpaceDN w:val="0"/>
        <w:adjustRightInd w:val="0"/>
        <w:spacing w:line="240" w:lineRule="auto"/>
        <w:ind w:leftChars="600" w:left="1511" w:firstLine="504"/>
        <w:jc w:val="left"/>
        <w:rPr>
          <w:noProof/>
        </w:rPr>
      </w:pPr>
      <w:r w:rsidRPr="009635A1">
        <w:rPr>
          <w:rFonts w:hint="eastAsia"/>
          <w:noProof/>
        </w:rPr>
        <w:t>若不是</w:t>
      </w:r>
      <w:r w:rsidRPr="009635A1">
        <w:rPr>
          <w:rFonts w:hint="eastAsia"/>
          <w:noProof/>
        </w:rPr>
        <w:t>,</w:t>
      </w:r>
      <w:r w:rsidRPr="009635A1">
        <w:rPr>
          <w:rFonts w:hint="eastAsia"/>
          <w:noProof/>
        </w:rPr>
        <w:t>取</w:t>
      </w:r>
      <w:r w:rsidRPr="009635A1">
        <w:rPr>
          <w:rFonts w:hint="eastAsia"/>
          <w:noProof/>
        </w:rPr>
        <w:t>v2=</w:t>
      </w:r>
      <w:r w:rsidRPr="009635A1">
        <w:rPr>
          <w:rFonts w:hint="eastAsia"/>
          <w:noProof/>
        </w:rPr>
        <w:t>本切片里的边界值</w:t>
      </w:r>
    </w:p>
    <w:p w:rsidR="009B1791" w:rsidRPr="009635A1" w:rsidRDefault="009B1791" w:rsidP="00C725A4">
      <w:pPr>
        <w:autoSpaceDE w:val="0"/>
        <w:autoSpaceDN w:val="0"/>
        <w:adjustRightInd w:val="0"/>
        <w:spacing w:line="240" w:lineRule="auto"/>
        <w:ind w:leftChars="200" w:left="504" w:firstLine="504"/>
        <w:jc w:val="left"/>
        <w:rPr>
          <w:noProof/>
        </w:rPr>
      </w:pPr>
      <w:r w:rsidRPr="009635A1">
        <w:rPr>
          <w:rFonts w:hint="eastAsia"/>
          <w:noProof/>
        </w:rPr>
        <w:t xml:space="preserve">          </w:t>
      </w:r>
      <w:r w:rsidRPr="009635A1">
        <w:rPr>
          <w:rFonts w:hint="eastAsia"/>
          <w:noProof/>
        </w:rPr>
        <w:t>检查</w:t>
      </w:r>
      <w:r w:rsidRPr="009635A1">
        <w:t>MappingColumn</w:t>
      </w:r>
      <w:r w:rsidRPr="009635A1">
        <w:rPr>
          <w:rFonts w:hint="eastAsia"/>
          <w:noProof/>
        </w:rPr>
        <w:t xml:space="preserve"> (A)</w:t>
      </w:r>
      <w:r w:rsidRPr="009635A1">
        <w:rPr>
          <w:rFonts w:hint="eastAsia"/>
          <w:noProof/>
        </w:rPr>
        <w:t>中是否存在</w:t>
      </w:r>
      <w:r w:rsidRPr="009635A1">
        <w:rPr>
          <w:rFonts w:hint="eastAsia"/>
          <w:noProof/>
        </w:rPr>
        <w:t>v2,</w:t>
      </w:r>
    </w:p>
    <w:p w:rsidR="009B1791" w:rsidRPr="009635A1" w:rsidRDefault="009B1791" w:rsidP="00C725A4">
      <w:pPr>
        <w:autoSpaceDE w:val="0"/>
        <w:autoSpaceDN w:val="0"/>
        <w:adjustRightInd w:val="0"/>
        <w:spacing w:line="240" w:lineRule="auto"/>
        <w:ind w:leftChars="600" w:left="1511" w:firstLine="504"/>
        <w:jc w:val="left"/>
        <w:rPr>
          <w:noProof/>
        </w:rPr>
      </w:pPr>
      <w:r w:rsidRPr="009635A1">
        <w:rPr>
          <w:rFonts w:hint="eastAsia"/>
          <w:noProof/>
        </w:rPr>
        <w:t>若无</w:t>
      </w:r>
      <w:r w:rsidRPr="009635A1">
        <w:rPr>
          <w:rFonts w:hint="eastAsia"/>
          <w:noProof/>
        </w:rPr>
        <w:t>,</w:t>
      </w:r>
      <w:r w:rsidRPr="009635A1">
        <w:rPr>
          <w:rFonts w:hint="eastAsia"/>
          <w:noProof/>
        </w:rPr>
        <w:t>增加</w:t>
      </w:r>
      <w:r w:rsidRPr="009635A1">
        <w:rPr>
          <w:rFonts w:hint="eastAsia"/>
          <w:noProof/>
        </w:rPr>
        <w:t>v2</w:t>
      </w:r>
      <w:r w:rsidRPr="009635A1">
        <w:rPr>
          <w:rFonts w:hint="eastAsia"/>
          <w:noProof/>
        </w:rPr>
        <w:t>，置</w:t>
      </w:r>
      <w:r w:rsidRPr="009635A1">
        <w:rPr>
          <w:rFonts w:hint="eastAsia"/>
          <w:noProof/>
        </w:rPr>
        <w:t>CurrentPivot=v2</w:t>
      </w:r>
    </w:p>
    <w:p w:rsidR="009B1791" w:rsidRPr="009635A1" w:rsidRDefault="009B1791" w:rsidP="00C725A4">
      <w:pPr>
        <w:autoSpaceDE w:val="0"/>
        <w:autoSpaceDN w:val="0"/>
        <w:adjustRightInd w:val="0"/>
        <w:spacing w:line="240" w:lineRule="auto"/>
        <w:ind w:leftChars="200" w:left="504" w:firstLine="504"/>
        <w:jc w:val="left"/>
        <w:rPr>
          <w:noProof/>
        </w:rPr>
      </w:pPr>
      <w:r w:rsidRPr="009635A1">
        <w:rPr>
          <w:rFonts w:hint="eastAsia"/>
          <w:noProof/>
        </w:rPr>
        <w:t xml:space="preserve">  endif</w:t>
      </w:r>
    </w:p>
    <w:p w:rsidR="009B1791" w:rsidRPr="009635A1" w:rsidRDefault="009B1791" w:rsidP="00C725A4">
      <w:pPr>
        <w:autoSpaceDE w:val="0"/>
        <w:autoSpaceDN w:val="0"/>
        <w:adjustRightInd w:val="0"/>
        <w:spacing w:line="240" w:lineRule="auto"/>
        <w:ind w:leftChars="200" w:left="504" w:firstLine="504"/>
        <w:jc w:val="left"/>
        <w:rPr>
          <w:noProof/>
        </w:rPr>
      </w:pPr>
      <w:r w:rsidRPr="009635A1">
        <w:rPr>
          <w:noProof/>
        </w:rPr>
        <w:t xml:space="preserve"> (</w:t>
      </w:r>
      <w:r w:rsidRPr="009635A1">
        <w:rPr>
          <w:rFonts w:hint="eastAsia"/>
          <w:noProof/>
        </w:rPr>
        <w:t>7</w:t>
      </w:r>
      <w:r w:rsidRPr="009635A1">
        <w:rPr>
          <w:noProof/>
        </w:rPr>
        <w:t>)</w:t>
      </w:r>
      <w:r w:rsidRPr="009635A1">
        <w:rPr>
          <w:rFonts w:hint="eastAsia"/>
          <w:noProof/>
        </w:rPr>
        <w:t>返回位于</w:t>
      </w:r>
      <w:r w:rsidRPr="009635A1">
        <w:rPr>
          <w:rFonts w:hint="eastAsia"/>
          <w:noProof/>
        </w:rPr>
        <w:t>v1,v2</w:t>
      </w:r>
      <w:r w:rsidRPr="009635A1">
        <w:rPr>
          <w:rFonts w:hint="eastAsia"/>
          <w:noProof/>
        </w:rPr>
        <w:t>之间的</w:t>
      </w:r>
      <w:r w:rsidRPr="009635A1">
        <w:rPr>
          <w:rFonts w:hint="eastAsia"/>
          <w:noProof/>
        </w:rPr>
        <w:t>B</w:t>
      </w:r>
      <w:r w:rsidRPr="009635A1">
        <w:rPr>
          <w:rFonts w:hint="eastAsia"/>
          <w:noProof/>
        </w:rPr>
        <w:t>的值</w:t>
      </w:r>
    </w:p>
    <w:p w:rsidR="009B1791" w:rsidRPr="009635A1" w:rsidRDefault="009B1791" w:rsidP="00C725A4">
      <w:pPr>
        <w:autoSpaceDE w:val="0"/>
        <w:autoSpaceDN w:val="0"/>
        <w:adjustRightInd w:val="0"/>
        <w:spacing w:line="240" w:lineRule="auto"/>
        <w:ind w:firstLine="504"/>
        <w:jc w:val="left"/>
        <w:rPr>
          <w:noProof/>
        </w:rPr>
      </w:pPr>
      <w:r w:rsidRPr="009635A1">
        <w:rPr>
          <w:rFonts w:hint="eastAsia"/>
          <w:noProof/>
        </w:rPr>
        <w:t>该算法以切片为数据访问的基本单位，能直接定位到要访问的</w:t>
      </w:r>
      <w:r w:rsidRPr="009635A1">
        <w:rPr>
          <w:rFonts w:hint="eastAsia"/>
          <w:noProof/>
        </w:rPr>
        <w:t>1-2</w:t>
      </w:r>
      <w:r w:rsidRPr="009635A1">
        <w:rPr>
          <w:rFonts w:hint="eastAsia"/>
          <w:noProof/>
        </w:rPr>
        <w:t>个切片，在进行一定次数</w:t>
      </w:r>
      <w:r w:rsidRPr="009635A1">
        <w:rPr>
          <w:rFonts w:hint="eastAsia"/>
          <w:noProof/>
        </w:rPr>
        <w:lastRenderedPageBreak/>
        <w:t>的切片后，能有效的提高的访问性能。</w:t>
      </w:r>
    </w:p>
    <w:p w:rsidR="009B1791" w:rsidRPr="009635A1" w:rsidRDefault="009B1791" w:rsidP="00C725A4">
      <w:pPr>
        <w:autoSpaceDE w:val="0"/>
        <w:autoSpaceDN w:val="0"/>
        <w:adjustRightInd w:val="0"/>
        <w:spacing w:line="240" w:lineRule="auto"/>
        <w:ind w:firstLine="504"/>
        <w:jc w:val="left"/>
        <w:rPr>
          <w:noProof/>
        </w:rPr>
      </w:pPr>
    </w:p>
    <w:p w:rsidR="009B1791" w:rsidRPr="009635A1" w:rsidRDefault="009B1791" w:rsidP="00C725A4">
      <w:pPr>
        <w:autoSpaceDE w:val="0"/>
        <w:autoSpaceDN w:val="0"/>
        <w:adjustRightInd w:val="0"/>
        <w:spacing w:line="240" w:lineRule="auto"/>
        <w:ind w:firstLine="506"/>
        <w:jc w:val="left"/>
        <w:rPr>
          <w:b/>
          <w:noProof/>
        </w:rPr>
      </w:pPr>
      <w:r w:rsidRPr="009635A1">
        <w:rPr>
          <w:rFonts w:hint="eastAsia"/>
          <w:b/>
          <w:noProof/>
        </w:rPr>
        <w:t>算法</w:t>
      </w:r>
      <w:r w:rsidRPr="009635A1">
        <w:rPr>
          <w:rFonts w:hint="eastAsia"/>
          <w:b/>
          <w:noProof/>
        </w:rPr>
        <w:t xml:space="preserve">3.3 </w:t>
      </w:r>
      <w:r w:rsidRPr="009635A1">
        <w:rPr>
          <w:rFonts w:hint="eastAsia"/>
          <w:b/>
          <w:noProof/>
        </w:rPr>
        <w:t>索引合并算法</w:t>
      </w:r>
    </w:p>
    <w:p w:rsidR="009B1791" w:rsidRPr="009635A1" w:rsidRDefault="009B1791" w:rsidP="00C725A4">
      <w:pPr>
        <w:autoSpaceDE w:val="0"/>
        <w:autoSpaceDN w:val="0"/>
        <w:adjustRightInd w:val="0"/>
        <w:spacing w:line="240" w:lineRule="auto"/>
        <w:ind w:firstLine="504"/>
        <w:jc w:val="left"/>
      </w:pPr>
      <w:r w:rsidRPr="009635A1">
        <w:rPr>
          <w:rFonts w:hint="eastAsia"/>
        </w:rPr>
        <w:t xml:space="preserve">     </w:t>
      </w:r>
      <w:r w:rsidRPr="009635A1">
        <w:rPr>
          <w:rFonts w:hint="eastAsia"/>
        </w:rPr>
        <w:t>输入：</w:t>
      </w:r>
      <w:r w:rsidRPr="009635A1">
        <w:rPr>
          <w:rFonts w:hint="eastAsia"/>
        </w:rPr>
        <w:t>MappingIndex (A</w:t>
      </w:r>
      <w:proofErr w:type="gramStart"/>
      <w:r w:rsidRPr="009635A1">
        <w:rPr>
          <w:rFonts w:hint="eastAsia"/>
        </w:rPr>
        <w:t>,B</w:t>
      </w:r>
      <w:proofErr w:type="gramEnd"/>
      <w:r w:rsidRPr="009635A1">
        <w:rPr>
          <w:rFonts w:hint="eastAsia"/>
        </w:rPr>
        <w:t>), MappingPending(A,B)</w:t>
      </w:r>
    </w:p>
    <w:p w:rsidR="009B1791" w:rsidRPr="009635A1" w:rsidRDefault="009B1791" w:rsidP="00C725A4">
      <w:pPr>
        <w:autoSpaceDE w:val="0"/>
        <w:autoSpaceDN w:val="0"/>
        <w:adjustRightInd w:val="0"/>
        <w:spacing w:line="240" w:lineRule="auto"/>
        <w:ind w:firstLine="504"/>
        <w:jc w:val="left"/>
      </w:pPr>
      <w:r w:rsidRPr="009635A1">
        <w:rPr>
          <w:rFonts w:hint="eastAsia"/>
        </w:rPr>
        <w:t>输出：合并以后的</w:t>
      </w:r>
      <w:r w:rsidRPr="009635A1">
        <w:rPr>
          <w:rFonts w:hint="eastAsia"/>
        </w:rPr>
        <w:t>MappingIndex (A,B)</w:t>
      </w:r>
    </w:p>
    <w:p w:rsidR="009B1791" w:rsidRPr="009635A1" w:rsidRDefault="009B1791" w:rsidP="00C725A4">
      <w:pPr>
        <w:autoSpaceDE w:val="0"/>
        <w:autoSpaceDN w:val="0"/>
        <w:adjustRightInd w:val="0"/>
        <w:spacing w:line="240" w:lineRule="auto"/>
        <w:ind w:firstLine="504"/>
        <w:jc w:val="left"/>
      </w:pPr>
      <w:r w:rsidRPr="009635A1">
        <w:rPr>
          <w:rFonts w:hint="eastAsia"/>
          <w:noProof/>
        </w:rPr>
        <w:t>(1)</w:t>
      </w:r>
      <w:r w:rsidRPr="009635A1">
        <w:rPr>
          <w:rFonts w:hint="eastAsia"/>
        </w:rPr>
        <w:t xml:space="preserve"> </w:t>
      </w:r>
      <w:r w:rsidRPr="009635A1">
        <w:rPr>
          <w:rFonts w:hint="eastAsia"/>
        </w:rPr>
        <w:t>遍历</w:t>
      </w:r>
      <w:r w:rsidRPr="009635A1">
        <w:rPr>
          <w:rFonts w:hint="eastAsia"/>
        </w:rPr>
        <w:t>MappingIndex</w:t>
      </w:r>
      <w:r w:rsidRPr="009635A1">
        <w:rPr>
          <w:rFonts w:hint="eastAsia"/>
        </w:rPr>
        <w:t>的所有</w:t>
      </w:r>
      <w:r w:rsidRPr="009635A1">
        <w:rPr>
          <w:rFonts w:hint="eastAsia"/>
        </w:rPr>
        <w:t>slice</w:t>
      </w:r>
      <w:r w:rsidRPr="009635A1">
        <w:rPr>
          <w:rFonts w:hint="eastAsia"/>
        </w:rPr>
        <w:t>，</w:t>
      </w:r>
    </w:p>
    <w:p w:rsidR="009B1791" w:rsidRPr="009635A1" w:rsidRDefault="009B1791" w:rsidP="00C725A4">
      <w:pPr>
        <w:autoSpaceDE w:val="0"/>
        <w:autoSpaceDN w:val="0"/>
        <w:adjustRightInd w:val="0"/>
        <w:spacing w:line="240" w:lineRule="auto"/>
        <w:ind w:left="585" w:firstLine="504"/>
        <w:jc w:val="left"/>
      </w:pPr>
      <w:r w:rsidRPr="009635A1">
        <w:rPr>
          <w:rFonts w:hint="eastAsia"/>
        </w:rPr>
        <w:t>从最后一个</w:t>
      </w:r>
      <w:r w:rsidRPr="009635A1">
        <w:rPr>
          <w:rFonts w:hint="eastAsia"/>
        </w:rPr>
        <w:t>slice</w:t>
      </w:r>
      <w:r w:rsidRPr="009635A1">
        <w:rPr>
          <w:rFonts w:hint="eastAsia"/>
        </w:rPr>
        <w:t>开始，</w:t>
      </w:r>
    </w:p>
    <w:p w:rsidR="009B1791" w:rsidRPr="009635A1" w:rsidRDefault="009B1791" w:rsidP="00C725A4">
      <w:pPr>
        <w:autoSpaceDE w:val="0"/>
        <w:autoSpaceDN w:val="0"/>
        <w:adjustRightInd w:val="0"/>
        <w:spacing w:line="240" w:lineRule="auto"/>
        <w:ind w:left="585" w:firstLine="504"/>
        <w:jc w:val="left"/>
      </w:pPr>
      <w:r w:rsidRPr="009635A1">
        <w:rPr>
          <w:rFonts w:hint="eastAsia"/>
        </w:rPr>
        <w:t>首先将该</w:t>
      </w:r>
      <w:r w:rsidRPr="009635A1">
        <w:rPr>
          <w:rFonts w:hint="eastAsia"/>
        </w:rPr>
        <w:t>slice</w:t>
      </w:r>
      <w:r w:rsidRPr="009635A1">
        <w:rPr>
          <w:rFonts w:hint="eastAsia"/>
        </w:rPr>
        <w:t>的第一项移到该</w:t>
      </w:r>
      <w:r w:rsidRPr="009635A1">
        <w:rPr>
          <w:rFonts w:hint="eastAsia"/>
        </w:rPr>
        <w:t>slice</w:t>
      </w:r>
      <w:r w:rsidRPr="009635A1">
        <w:rPr>
          <w:rFonts w:hint="eastAsia"/>
        </w:rPr>
        <w:t>的最后一项后面，</w:t>
      </w:r>
    </w:p>
    <w:p w:rsidR="009B1791" w:rsidRPr="009635A1" w:rsidRDefault="009B1791" w:rsidP="00C725A4">
      <w:pPr>
        <w:autoSpaceDE w:val="0"/>
        <w:autoSpaceDN w:val="0"/>
        <w:adjustRightInd w:val="0"/>
        <w:spacing w:line="240" w:lineRule="auto"/>
        <w:ind w:firstLine="504"/>
        <w:jc w:val="left"/>
      </w:pPr>
      <w:r w:rsidRPr="009635A1">
        <w:rPr>
          <w:rFonts w:hint="eastAsia"/>
        </w:rPr>
        <w:t xml:space="preserve">  </w:t>
      </w:r>
      <w:r w:rsidRPr="009635A1">
        <w:rPr>
          <w:rFonts w:hint="eastAsia"/>
        </w:rPr>
        <w:t>判断是否应该落在该</w:t>
      </w:r>
      <w:r w:rsidRPr="009635A1">
        <w:rPr>
          <w:rFonts w:hint="eastAsia"/>
        </w:rPr>
        <w:t>slice</w:t>
      </w:r>
      <w:r w:rsidRPr="009635A1">
        <w:rPr>
          <w:rFonts w:hint="eastAsia"/>
        </w:rPr>
        <w:t>中</w:t>
      </w:r>
    </w:p>
    <w:p w:rsidR="009B1791" w:rsidRPr="009635A1" w:rsidRDefault="009B1791" w:rsidP="00C725A4">
      <w:pPr>
        <w:autoSpaceDE w:val="0"/>
        <w:autoSpaceDN w:val="0"/>
        <w:adjustRightInd w:val="0"/>
        <w:spacing w:line="240" w:lineRule="auto"/>
        <w:ind w:left="420" w:firstLine="504"/>
        <w:jc w:val="left"/>
      </w:pPr>
      <w:r w:rsidRPr="009635A1">
        <w:rPr>
          <w:rFonts w:hint="eastAsia"/>
          <w:noProof/>
        </w:rPr>
        <w:t>(2)</w:t>
      </w:r>
      <w:r w:rsidRPr="009635A1">
        <w:rPr>
          <w:rFonts w:hint="eastAsia"/>
        </w:rPr>
        <w:t xml:space="preserve"> </w:t>
      </w:r>
      <w:r w:rsidRPr="009635A1">
        <w:rPr>
          <w:rFonts w:hint="eastAsia"/>
        </w:rPr>
        <w:t>若属于，直接将该项插入到该</w:t>
      </w:r>
      <w:r w:rsidRPr="009635A1">
        <w:rPr>
          <w:rFonts w:hint="eastAsia"/>
        </w:rPr>
        <w:t>slice</w:t>
      </w:r>
      <w:r w:rsidRPr="009635A1">
        <w:rPr>
          <w:rFonts w:hint="eastAsia"/>
        </w:rPr>
        <w:t>第一个位置，结束；</w:t>
      </w:r>
    </w:p>
    <w:p w:rsidR="009B1791" w:rsidRPr="009635A1" w:rsidRDefault="009B1791" w:rsidP="00C725A4">
      <w:pPr>
        <w:autoSpaceDE w:val="0"/>
        <w:autoSpaceDN w:val="0"/>
        <w:adjustRightInd w:val="0"/>
        <w:spacing w:line="240" w:lineRule="auto"/>
        <w:ind w:firstLine="504"/>
        <w:jc w:val="left"/>
      </w:pPr>
      <w:r w:rsidRPr="009635A1">
        <w:rPr>
          <w:rFonts w:hint="eastAsia"/>
        </w:rPr>
        <w:t xml:space="preserve">(3) </w:t>
      </w:r>
      <w:r w:rsidRPr="009635A1">
        <w:rPr>
          <w:rFonts w:hint="eastAsia"/>
        </w:rPr>
        <w:t>若不属于，再判断前面的</w:t>
      </w:r>
      <w:r w:rsidRPr="009635A1">
        <w:rPr>
          <w:rFonts w:hint="eastAsia"/>
        </w:rPr>
        <w:t>slice</w:t>
      </w:r>
      <w:r w:rsidRPr="009635A1">
        <w:rPr>
          <w:rFonts w:hint="eastAsia"/>
        </w:rPr>
        <w:t>，</w:t>
      </w:r>
    </w:p>
    <w:p w:rsidR="009B1791" w:rsidRPr="009635A1" w:rsidRDefault="009B1791" w:rsidP="00C725A4">
      <w:pPr>
        <w:autoSpaceDE w:val="0"/>
        <w:autoSpaceDN w:val="0"/>
        <w:adjustRightInd w:val="0"/>
        <w:spacing w:line="240" w:lineRule="auto"/>
        <w:ind w:left="675" w:firstLine="504"/>
        <w:jc w:val="left"/>
      </w:pPr>
      <w:r w:rsidRPr="009635A1">
        <w:rPr>
          <w:rFonts w:hint="eastAsia"/>
        </w:rPr>
        <w:t>若到达第一个</w:t>
      </w:r>
      <w:r w:rsidRPr="009635A1">
        <w:rPr>
          <w:rFonts w:hint="eastAsia"/>
        </w:rPr>
        <w:t>slice</w:t>
      </w:r>
      <w:r w:rsidRPr="009635A1">
        <w:rPr>
          <w:rFonts w:hint="eastAsia"/>
        </w:rPr>
        <w:t>，</w:t>
      </w:r>
    </w:p>
    <w:p w:rsidR="009B1791" w:rsidRPr="009635A1" w:rsidRDefault="009B1791" w:rsidP="00C725A4">
      <w:pPr>
        <w:autoSpaceDE w:val="0"/>
        <w:autoSpaceDN w:val="0"/>
        <w:adjustRightInd w:val="0"/>
        <w:spacing w:line="240" w:lineRule="auto"/>
        <w:ind w:left="675" w:firstLine="504"/>
        <w:jc w:val="left"/>
      </w:pPr>
      <w:r w:rsidRPr="009635A1">
        <w:rPr>
          <w:rFonts w:hint="eastAsia"/>
        </w:rPr>
        <w:t>直接将该项添加到第一个</w:t>
      </w:r>
      <w:r w:rsidRPr="009635A1">
        <w:rPr>
          <w:rFonts w:hint="eastAsia"/>
        </w:rPr>
        <w:t>slice</w:t>
      </w:r>
      <w:r w:rsidRPr="009635A1">
        <w:rPr>
          <w:rFonts w:hint="eastAsia"/>
        </w:rPr>
        <w:t>的第一项，结束。</w:t>
      </w:r>
    </w:p>
    <w:p w:rsidR="009B1791" w:rsidRPr="009635A1" w:rsidRDefault="009B1791" w:rsidP="00C725A4">
      <w:pPr>
        <w:autoSpaceDE w:val="0"/>
        <w:autoSpaceDN w:val="0"/>
        <w:adjustRightInd w:val="0"/>
        <w:spacing w:line="240" w:lineRule="auto"/>
        <w:ind w:firstLine="504"/>
        <w:jc w:val="left"/>
      </w:pPr>
      <w:r w:rsidRPr="009635A1">
        <w:rPr>
          <w:rFonts w:hint="eastAsia"/>
        </w:rPr>
        <w:t xml:space="preserve">(4) </w:t>
      </w:r>
      <w:r w:rsidRPr="009635A1">
        <w:rPr>
          <w:rFonts w:hint="eastAsia"/>
        </w:rPr>
        <w:t>删除缓冲区里的</w:t>
      </w:r>
      <w:r w:rsidRPr="009635A1">
        <w:rPr>
          <w:rFonts w:hint="eastAsia"/>
        </w:rPr>
        <w:t>MappingPending(A,B)</w:t>
      </w:r>
    </w:p>
    <w:p w:rsidR="009B1791" w:rsidRPr="009635A1" w:rsidRDefault="009B1791" w:rsidP="00C725A4">
      <w:pPr>
        <w:autoSpaceDE w:val="0"/>
        <w:autoSpaceDN w:val="0"/>
        <w:adjustRightInd w:val="0"/>
        <w:spacing w:line="240" w:lineRule="auto"/>
        <w:ind w:firstLine="504"/>
        <w:jc w:val="left"/>
        <w:rPr>
          <w:noProof/>
        </w:rPr>
      </w:pPr>
    </w:p>
    <w:p w:rsidR="009B1791" w:rsidRPr="009635A1" w:rsidRDefault="009B1791" w:rsidP="003C16F7">
      <w:pPr>
        <w:pStyle w:val="400"/>
      </w:pPr>
      <w:bookmarkStart w:id="139" w:name="_Toc285261784"/>
      <w:r w:rsidRPr="009635A1">
        <w:rPr>
          <w:rFonts w:hint="eastAsia"/>
        </w:rPr>
        <w:t>映射表索引算法分析</w:t>
      </w:r>
      <w:bookmarkEnd w:id="139"/>
    </w:p>
    <w:p w:rsidR="009B1791" w:rsidRPr="009635A1" w:rsidRDefault="009B1791" w:rsidP="00C725A4">
      <w:pPr>
        <w:autoSpaceDE w:val="0"/>
        <w:autoSpaceDN w:val="0"/>
        <w:adjustRightInd w:val="0"/>
        <w:spacing w:line="240" w:lineRule="auto"/>
        <w:ind w:firstLine="504"/>
        <w:jc w:val="left"/>
        <w:rPr>
          <w:noProof/>
        </w:rPr>
      </w:pPr>
      <w:r w:rsidRPr="009635A1">
        <w:rPr>
          <w:rFonts w:hint="eastAsia"/>
          <w:noProof/>
        </w:rPr>
        <w:t>本文提出的算法是正确而完备的。证明如下：</w:t>
      </w:r>
    </w:p>
    <w:p w:rsidR="009B1791" w:rsidRPr="009635A1" w:rsidRDefault="009B1791" w:rsidP="00C725A4">
      <w:pPr>
        <w:autoSpaceDE w:val="0"/>
        <w:autoSpaceDN w:val="0"/>
        <w:adjustRightInd w:val="0"/>
        <w:spacing w:line="240" w:lineRule="auto"/>
        <w:ind w:firstLine="504"/>
        <w:jc w:val="left"/>
        <w:rPr>
          <w:noProof/>
        </w:rPr>
      </w:pPr>
      <w:r w:rsidRPr="009635A1">
        <w:rPr>
          <w:rFonts w:hint="eastAsia"/>
          <w:noProof/>
        </w:rPr>
        <w:t>(1)</w:t>
      </w:r>
      <w:r w:rsidRPr="009635A1">
        <w:rPr>
          <w:rFonts w:hint="eastAsia"/>
          <w:noProof/>
        </w:rPr>
        <w:t>对于任意索引列</w:t>
      </w:r>
      <w:r w:rsidRPr="009635A1">
        <w:rPr>
          <w:rFonts w:hint="eastAsia"/>
          <w:noProof/>
        </w:rPr>
        <w:t>x</w:t>
      </w:r>
      <w:r w:rsidRPr="009635A1">
        <w:rPr>
          <w:rFonts w:hint="eastAsia"/>
          <w:noProof/>
        </w:rPr>
        <w:t>，必然在</w:t>
      </w:r>
      <w:r w:rsidRPr="009635A1">
        <w:rPr>
          <w:rFonts w:hint="eastAsia"/>
          <w:noProof/>
        </w:rPr>
        <w:t>MappingCoulmn</w:t>
      </w:r>
      <w:r w:rsidRPr="009635A1">
        <w:rPr>
          <w:rFonts w:hint="eastAsia"/>
          <w:noProof/>
        </w:rPr>
        <w:t>中有记录；</w:t>
      </w:r>
    </w:p>
    <w:p w:rsidR="009B1791" w:rsidRPr="009635A1" w:rsidRDefault="009B1791" w:rsidP="00C725A4">
      <w:pPr>
        <w:autoSpaceDE w:val="0"/>
        <w:autoSpaceDN w:val="0"/>
        <w:adjustRightInd w:val="0"/>
        <w:spacing w:line="240" w:lineRule="auto"/>
        <w:ind w:firstLine="504"/>
        <w:jc w:val="left"/>
        <w:rPr>
          <w:noProof/>
        </w:rPr>
      </w:pPr>
      <w:r w:rsidRPr="009635A1">
        <w:rPr>
          <w:rFonts w:hint="eastAsia"/>
          <w:noProof/>
        </w:rPr>
        <w:t>(2)</w:t>
      </w:r>
      <w:r w:rsidRPr="009635A1">
        <w:rPr>
          <w:rFonts w:hint="eastAsia"/>
          <w:noProof/>
        </w:rPr>
        <w:t>数据库更新时更新的数据在被查询时一定会进入索引中；</w:t>
      </w:r>
    </w:p>
    <w:p w:rsidR="009B1791" w:rsidRPr="009635A1" w:rsidRDefault="009B1791" w:rsidP="00C725A4">
      <w:pPr>
        <w:autoSpaceDE w:val="0"/>
        <w:autoSpaceDN w:val="0"/>
        <w:adjustRightInd w:val="0"/>
        <w:spacing w:line="240" w:lineRule="auto"/>
        <w:ind w:firstLine="504"/>
        <w:jc w:val="left"/>
        <w:rPr>
          <w:noProof/>
        </w:rPr>
      </w:pPr>
      <w:r w:rsidRPr="009635A1">
        <w:rPr>
          <w:rFonts w:hint="eastAsia"/>
          <w:noProof/>
        </w:rPr>
        <w:t>若更新时就已经存在映射</w:t>
      </w:r>
      <w:r w:rsidRPr="009635A1">
        <w:rPr>
          <w:rFonts w:hint="eastAsia"/>
          <w:noProof/>
        </w:rPr>
        <w:t>(x,y),</w:t>
      </w:r>
      <w:r w:rsidRPr="009635A1">
        <w:rPr>
          <w:rFonts w:hint="eastAsia"/>
          <w:noProof/>
        </w:rPr>
        <w:t>则所更新数据会保存到索引缓冲区中，当</w:t>
      </w:r>
      <w:r w:rsidRPr="009635A1">
        <w:rPr>
          <w:rFonts w:hint="eastAsia"/>
          <w:noProof/>
        </w:rPr>
        <w:t>(x,y)</w:t>
      </w:r>
      <w:r w:rsidRPr="009635A1">
        <w:rPr>
          <w:rFonts w:hint="eastAsia"/>
          <w:noProof/>
        </w:rPr>
        <w:t>被访问时，算法</w:t>
      </w:r>
      <w:r w:rsidRPr="009635A1">
        <w:rPr>
          <w:rFonts w:hint="eastAsia"/>
          <w:noProof/>
        </w:rPr>
        <w:t>3.2</w:t>
      </w:r>
      <w:r w:rsidRPr="009635A1">
        <w:rPr>
          <w:rFonts w:hint="eastAsia"/>
          <w:noProof/>
        </w:rPr>
        <w:t>会合并索引缓冲区到</w:t>
      </w:r>
      <w:r w:rsidRPr="009635A1">
        <w:rPr>
          <w:rFonts w:hint="eastAsia"/>
          <w:noProof/>
        </w:rPr>
        <w:t>MappingIndex</w:t>
      </w:r>
      <w:r w:rsidRPr="009635A1">
        <w:rPr>
          <w:rFonts w:hint="eastAsia"/>
          <w:noProof/>
        </w:rPr>
        <w:t>中。</w:t>
      </w:r>
    </w:p>
    <w:p w:rsidR="009B1791" w:rsidRPr="009635A1" w:rsidRDefault="009B1791" w:rsidP="00C725A4">
      <w:pPr>
        <w:autoSpaceDE w:val="0"/>
        <w:autoSpaceDN w:val="0"/>
        <w:adjustRightInd w:val="0"/>
        <w:spacing w:line="240" w:lineRule="auto"/>
        <w:ind w:firstLine="504"/>
        <w:jc w:val="left"/>
        <w:rPr>
          <w:noProof/>
        </w:rPr>
      </w:pPr>
      <w:r w:rsidRPr="009635A1">
        <w:rPr>
          <w:rFonts w:hint="eastAsia"/>
          <w:noProof/>
        </w:rPr>
        <w:t>若还不存在映射</w:t>
      </w:r>
      <w:r w:rsidRPr="009635A1">
        <w:rPr>
          <w:rFonts w:hint="eastAsia"/>
          <w:noProof/>
        </w:rPr>
        <w:t>(x,y),</w:t>
      </w:r>
      <w:r w:rsidRPr="009635A1">
        <w:rPr>
          <w:rFonts w:hint="eastAsia"/>
          <w:noProof/>
        </w:rPr>
        <w:t>则当</w:t>
      </w:r>
      <w:r w:rsidRPr="009635A1">
        <w:rPr>
          <w:rFonts w:hint="eastAsia"/>
          <w:noProof/>
        </w:rPr>
        <w:t>x,y</w:t>
      </w:r>
      <w:r w:rsidRPr="009635A1">
        <w:rPr>
          <w:rFonts w:hint="eastAsia"/>
          <w:noProof/>
        </w:rPr>
        <w:t>被查询的时候，算法</w:t>
      </w:r>
      <w:r w:rsidRPr="009635A1">
        <w:rPr>
          <w:rFonts w:hint="eastAsia"/>
          <w:noProof/>
        </w:rPr>
        <w:t>3.2</w:t>
      </w:r>
      <w:r w:rsidRPr="009635A1">
        <w:rPr>
          <w:rFonts w:hint="eastAsia"/>
          <w:noProof/>
        </w:rPr>
        <w:t>会根据</w:t>
      </w:r>
      <w:r w:rsidRPr="009635A1">
        <w:rPr>
          <w:rFonts w:hint="eastAsia"/>
          <w:noProof/>
        </w:rPr>
        <w:t>DataTable</w:t>
      </w:r>
      <w:r w:rsidRPr="009635A1">
        <w:rPr>
          <w:rFonts w:hint="eastAsia"/>
          <w:noProof/>
        </w:rPr>
        <w:t>创建</w:t>
      </w:r>
      <w:r w:rsidRPr="009635A1">
        <w:rPr>
          <w:rFonts w:hint="eastAsia"/>
          <w:noProof/>
        </w:rPr>
        <w:t>x,y</w:t>
      </w:r>
      <w:r w:rsidRPr="009635A1">
        <w:rPr>
          <w:rFonts w:hint="eastAsia"/>
          <w:noProof/>
        </w:rPr>
        <w:t>的映射关系，并根据</w:t>
      </w:r>
      <w:r w:rsidRPr="009635A1">
        <w:rPr>
          <w:rFonts w:hint="eastAsia"/>
          <w:noProof/>
        </w:rPr>
        <w:t>MappingColumn</w:t>
      </w:r>
      <w:r w:rsidRPr="009635A1">
        <w:rPr>
          <w:rFonts w:hint="eastAsia"/>
          <w:noProof/>
        </w:rPr>
        <w:t>里的切片列表补齐切片工作，从而存在于</w:t>
      </w:r>
      <w:r w:rsidRPr="009635A1">
        <w:rPr>
          <w:rFonts w:hint="eastAsia"/>
          <w:noProof/>
        </w:rPr>
        <w:t>MappingIndex</w:t>
      </w:r>
      <w:r w:rsidRPr="009635A1">
        <w:rPr>
          <w:rFonts w:hint="eastAsia"/>
          <w:noProof/>
        </w:rPr>
        <w:t>中。</w:t>
      </w:r>
    </w:p>
    <w:p w:rsidR="009B1791" w:rsidRPr="009635A1" w:rsidRDefault="009B1791" w:rsidP="00C725A4">
      <w:pPr>
        <w:autoSpaceDE w:val="0"/>
        <w:autoSpaceDN w:val="0"/>
        <w:adjustRightInd w:val="0"/>
        <w:spacing w:line="240" w:lineRule="auto"/>
        <w:ind w:firstLine="504"/>
        <w:jc w:val="left"/>
        <w:rPr>
          <w:noProof/>
        </w:rPr>
      </w:pPr>
      <w:r w:rsidRPr="009635A1">
        <w:rPr>
          <w:rFonts w:hint="eastAsia"/>
          <w:noProof/>
        </w:rPr>
        <w:t>(3)</w:t>
      </w:r>
      <w:r w:rsidRPr="009635A1">
        <w:rPr>
          <w:rFonts w:hint="eastAsia"/>
          <w:noProof/>
        </w:rPr>
        <w:t>在查询时，由于进行了各映射表在查询之前都进行了切片对齐工作，如要返回多个属性，直接根据切片进行选择以后的连串即为结果；</w:t>
      </w:r>
    </w:p>
    <w:p w:rsidR="009B1791" w:rsidRPr="009635A1" w:rsidRDefault="009B1791" w:rsidP="00C725A4">
      <w:pPr>
        <w:autoSpaceDE w:val="0"/>
        <w:autoSpaceDN w:val="0"/>
        <w:adjustRightInd w:val="0"/>
        <w:spacing w:line="240" w:lineRule="auto"/>
        <w:ind w:firstLine="504"/>
        <w:jc w:val="left"/>
        <w:rPr>
          <w:noProof/>
        </w:rPr>
      </w:pPr>
      <w:r w:rsidRPr="009635A1">
        <w:rPr>
          <w:rFonts w:hint="eastAsia"/>
          <w:noProof/>
        </w:rPr>
        <w:t>(4)</w:t>
      </w:r>
      <w:r w:rsidRPr="009635A1">
        <w:rPr>
          <w:rFonts w:hint="eastAsia"/>
          <w:noProof/>
        </w:rPr>
        <w:t>在查询时，如果要根据多个条件进行查询，可以在连串中依次进行过滤，而不需要进行其它分支的查找。</w:t>
      </w:r>
    </w:p>
    <w:p w:rsidR="009B1791" w:rsidRPr="009635A1" w:rsidRDefault="009B1791" w:rsidP="00C725A4">
      <w:pPr>
        <w:autoSpaceDE w:val="0"/>
        <w:autoSpaceDN w:val="0"/>
        <w:adjustRightInd w:val="0"/>
        <w:spacing w:line="240" w:lineRule="auto"/>
        <w:ind w:firstLine="504"/>
        <w:jc w:val="left"/>
        <w:rPr>
          <w:noProof/>
        </w:rPr>
      </w:pPr>
      <w:r w:rsidRPr="009635A1">
        <w:rPr>
          <w:rFonts w:hint="eastAsia"/>
          <w:noProof/>
        </w:rPr>
        <w:t>综上所述，本算法是正确而完备的。</w:t>
      </w:r>
    </w:p>
    <w:p w:rsidR="009B1791" w:rsidRPr="009635A1" w:rsidRDefault="009B1791" w:rsidP="003C16F7">
      <w:pPr>
        <w:pStyle w:val="400"/>
      </w:pPr>
      <w:bookmarkStart w:id="140" w:name="_Toc285261785"/>
      <w:r w:rsidRPr="009635A1">
        <w:rPr>
          <w:rFonts w:hint="eastAsia"/>
        </w:rPr>
        <w:t>映射表索引算法执行结果</w:t>
      </w:r>
      <w:bookmarkEnd w:id="140"/>
    </w:p>
    <w:p w:rsidR="009B1791" w:rsidRPr="009635A1" w:rsidRDefault="009B1791" w:rsidP="00C725A4">
      <w:pPr>
        <w:autoSpaceDE w:val="0"/>
        <w:autoSpaceDN w:val="0"/>
        <w:adjustRightInd w:val="0"/>
        <w:spacing w:line="240" w:lineRule="auto"/>
        <w:ind w:firstLine="504"/>
        <w:jc w:val="left"/>
        <w:rPr>
          <w:rFonts w:ascii="宋体" w:hAnsi="宋体"/>
        </w:rPr>
      </w:pPr>
      <w:r w:rsidRPr="009635A1">
        <w:rPr>
          <w:rFonts w:hint="eastAsia"/>
          <w:noProof/>
        </w:rPr>
        <w:t>对于表</w:t>
      </w:r>
      <w:r w:rsidRPr="009635A1">
        <w:rPr>
          <w:rFonts w:hint="eastAsia"/>
          <w:noProof/>
        </w:rPr>
        <w:t>3</w:t>
      </w:r>
      <w:r w:rsidRPr="009635A1">
        <w:rPr>
          <w:rFonts w:hint="eastAsia"/>
          <w:noProof/>
        </w:rPr>
        <w:t>中建立的索引，一种可能的查询序列为</w:t>
      </w:r>
      <w:r w:rsidRPr="009635A1">
        <w:rPr>
          <w:rFonts w:hint="eastAsia"/>
          <w:noProof/>
        </w:rPr>
        <w:t>A&gt;2,A&gt;6</w:t>
      </w:r>
      <w:r w:rsidRPr="009635A1">
        <w:rPr>
          <w:rFonts w:hint="eastAsia"/>
          <w:noProof/>
        </w:rPr>
        <w:t>索引切片序列为</w:t>
      </w:r>
      <w:r w:rsidRPr="009635A1">
        <w:rPr>
          <w:rFonts w:hint="eastAsia"/>
          <w:noProof/>
        </w:rPr>
        <w:t>2</w:t>
      </w:r>
      <w:r w:rsidRPr="009635A1">
        <w:rPr>
          <w:rFonts w:hint="eastAsia"/>
          <w:noProof/>
        </w:rPr>
        <w:t>、</w:t>
      </w:r>
      <w:r w:rsidRPr="009635A1">
        <w:rPr>
          <w:rFonts w:hint="eastAsia"/>
          <w:noProof/>
        </w:rPr>
        <w:t>6</w:t>
      </w:r>
      <w:r w:rsidRPr="009635A1">
        <w:rPr>
          <w:rFonts w:hint="eastAsia"/>
          <w:noProof/>
        </w:rPr>
        <w:t>，结果如表</w:t>
      </w:r>
      <w:r w:rsidRPr="009635A1">
        <w:rPr>
          <w:rFonts w:hint="eastAsia"/>
          <w:noProof/>
        </w:rPr>
        <w:t>4</w:t>
      </w:r>
      <w:r w:rsidRPr="009635A1">
        <w:rPr>
          <w:rFonts w:hint="eastAsia"/>
          <w:noProof/>
        </w:rPr>
        <w:t>所</w:t>
      </w:r>
      <w:r w:rsidRPr="009635A1">
        <w:rPr>
          <w:rFonts w:hint="eastAsia"/>
          <w:noProof/>
        </w:rPr>
        <w:lastRenderedPageBreak/>
        <w:t>示，</w:t>
      </w:r>
      <w:r w:rsidRPr="009635A1">
        <w:rPr>
          <w:rFonts w:ascii="宋体" w:hAnsi="宋体" w:hint="eastAsia"/>
        </w:rPr>
        <w:t>MappingColumn中的pivots也变为2、6，</w:t>
      </w:r>
    </w:p>
    <w:p w:rsidR="009B1791" w:rsidRPr="009635A1" w:rsidRDefault="009B1791" w:rsidP="00C725A4">
      <w:pPr>
        <w:autoSpaceDE w:val="0"/>
        <w:autoSpaceDN w:val="0"/>
        <w:adjustRightInd w:val="0"/>
        <w:spacing w:line="240" w:lineRule="auto"/>
        <w:ind w:firstLine="504"/>
        <w:jc w:val="left"/>
        <w:rPr>
          <w:rFonts w:ascii="宋体" w:hAnsi="宋体"/>
        </w:rPr>
      </w:pPr>
      <w:r w:rsidRPr="009635A1">
        <w:rPr>
          <w:rFonts w:ascii="宋体" w:hAnsi="宋体" w:hint="eastAsia"/>
        </w:rPr>
        <w:t>此时的缓存中，可以很方便的返回AB的值，而无需进行多分支查找。在访问到AC的数据时，会按需建立AC的映射关系，适应了多租户数据模式差异及工作流程差异的需求。</w:t>
      </w:r>
    </w:p>
    <w:tbl>
      <w:tblPr>
        <w:tblW w:w="0" w:type="auto"/>
        <w:jc w:val="center"/>
        <w:tblInd w:w="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46"/>
        <w:gridCol w:w="1560"/>
        <w:gridCol w:w="1701"/>
        <w:gridCol w:w="1701"/>
      </w:tblGrid>
      <w:tr w:rsidR="009B1791" w:rsidRPr="009635A1" w:rsidTr="000D4A0E">
        <w:trPr>
          <w:jc w:val="center"/>
        </w:trPr>
        <w:tc>
          <w:tcPr>
            <w:tcW w:w="1746" w:type="dxa"/>
          </w:tcPr>
          <w:p w:rsidR="009B1791" w:rsidRPr="009635A1" w:rsidRDefault="009B1791" w:rsidP="00C725A4">
            <w:pPr>
              <w:spacing w:line="240" w:lineRule="auto"/>
              <w:ind w:firstLine="504"/>
              <w:jc w:val="center"/>
              <w:rPr>
                <w:rFonts w:ascii="宋体" w:hAnsi="宋体"/>
              </w:rPr>
            </w:pPr>
            <w:r w:rsidRPr="009635A1">
              <w:rPr>
                <w:rFonts w:hint="eastAsia"/>
              </w:rPr>
              <w:t>TenantID</w:t>
            </w:r>
          </w:p>
        </w:tc>
        <w:tc>
          <w:tcPr>
            <w:tcW w:w="1560" w:type="dxa"/>
          </w:tcPr>
          <w:p w:rsidR="009B1791" w:rsidRPr="009635A1" w:rsidRDefault="009B1791" w:rsidP="00C725A4">
            <w:pPr>
              <w:spacing w:line="240" w:lineRule="auto"/>
              <w:ind w:firstLine="504"/>
              <w:jc w:val="center"/>
              <w:rPr>
                <w:rFonts w:ascii="宋体" w:hAnsi="宋体"/>
              </w:rPr>
            </w:pPr>
            <w:r w:rsidRPr="009635A1">
              <w:rPr>
                <w:rFonts w:hint="eastAsia"/>
              </w:rPr>
              <w:t>TableID</w:t>
            </w:r>
          </w:p>
        </w:tc>
        <w:tc>
          <w:tcPr>
            <w:tcW w:w="1701" w:type="dxa"/>
          </w:tcPr>
          <w:p w:rsidR="009B1791" w:rsidRPr="009635A1" w:rsidRDefault="009B1791" w:rsidP="00C725A4">
            <w:pPr>
              <w:spacing w:line="240" w:lineRule="auto"/>
              <w:ind w:firstLine="504"/>
              <w:jc w:val="center"/>
            </w:pPr>
            <w:r w:rsidRPr="009635A1">
              <w:rPr>
                <w:rFonts w:hint="eastAsia"/>
              </w:rPr>
              <w:t>ColumnID</w:t>
            </w:r>
          </w:p>
        </w:tc>
        <w:tc>
          <w:tcPr>
            <w:tcW w:w="1701" w:type="dxa"/>
          </w:tcPr>
          <w:p w:rsidR="009B1791" w:rsidRPr="009635A1" w:rsidRDefault="009B1791" w:rsidP="00C725A4">
            <w:pPr>
              <w:spacing w:line="240" w:lineRule="auto"/>
              <w:ind w:firstLine="504"/>
              <w:jc w:val="center"/>
            </w:pPr>
            <w:r w:rsidRPr="009635A1">
              <w:rPr>
                <w:rFonts w:hint="eastAsia"/>
              </w:rPr>
              <w:t>Pivots</w:t>
            </w:r>
          </w:p>
        </w:tc>
      </w:tr>
      <w:tr w:rsidR="009B1791" w:rsidRPr="009635A1" w:rsidTr="000D4A0E">
        <w:trPr>
          <w:jc w:val="center"/>
        </w:trPr>
        <w:tc>
          <w:tcPr>
            <w:tcW w:w="1746" w:type="dxa"/>
          </w:tcPr>
          <w:p w:rsidR="009B1791" w:rsidRPr="009635A1" w:rsidRDefault="009B1791" w:rsidP="00C725A4">
            <w:pPr>
              <w:spacing w:line="240" w:lineRule="auto"/>
              <w:ind w:firstLine="504"/>
              <w:jc w:val="left"/>
              <w:rPr>
                <w:rFonts w:ascii="宋体" w:hAnsi="宋体"/>
              </w:rPr>
            </w:pPr>
            <w:r w:rsidRPr="009635A1">
              <w:rPr>
                <w:rFonts w:hint="eastAsia"/>
              </w:rPr>
              <w:t>001</w:t>
            </w:r>
          </w:p>
        </w:tc>
        <w:tc>
          <w:tcPr>
            <w:tcW w:w="1560" w:type="dxa"/>
          </w:tcPr>
          <w:p w:rsidR="009B1791" w:rsidRPr="009635A1" w:rsidRDefault="009B1791" w:rsidP="00C725A4">
            <w:pPr>
              <w:spacing w:line="240" w:lineRule="auto"/>
              <w:ind w:firstLine="504"/>
              <w:jc w:val="left"/>
              <w:rPr>
                <w:rFonts w:ascii="宋体" w:hAnsi="宋体"/>
              </w:rPr>
            </w:pPr>
            <w:r w:rsidRPr="009635A1">
              <w:rPr>
                <w:rFonts w:hint="eastAsia"/>
              </w:rPr>
              <w:t>R</w:t>
            </w:r>
          </w:p>
        </w:tc>
        <w:tc>
          <w:tcPr>
            <w:tcW w:w="1701" w:type="dxa"/>
          </w:tcPr>
          <w:p w:rsidR="009B1791" w:rsidRPr="009635A1" w:rsidRDefault="009B1791" w:rsidP="00C725A4">
            <w:pPr>
              <w:spacing w:line="240" w:lineRule="auto"/>
              <w:ind w:firstLine="504"/>
              <w:jc w:val="left"/>
            </w:pPr>
            <w:r w:rsidRPr="009635A1">
              <w:rPr>
                <w:rFonts w:hint="eastAsia"/>
              </w:rPr>
              <w:t>A</w:t>
            </w:r>
          </w:p>
        </w:tc>
        <w:tc>
          <w:tcPr>
            <w:tcW w:w="1701" w:type="dxa"/>
          </w:tcPr>
          <w:p w:rsidR="009B1791" w:rsidRPr="009635A1" w:rsidRDefault="009B1791" w:rsidP="00C725A4">
            <w:pPr>
              <w:spacing w:line="240" w:lineRule="auto"/>
              <w:ind w:firstLine="504"/>
              <w:jc w:val="left"/>
            </w:pPr>
            <w:r w:rsidRPr="009635A1">
              <w:rPr>
                <w:rFonts w:hint="eastAsia"/>
              </w:rPr>
              <w:t>2</w:t>
            </w:r>
            <w:r w:rsidRPr="009635A1">
              <w:rPr>
                <w:rFonts w:hint="eastAsia"/>
              </w:rPr>
              <w:t>，</w:t>
            </w:r>
            <w:r w:rsidRPr="009635A1">
              <w:rPr>
                <w:rFonts w:hint="eastAsia"/>
              </w:rPr>
              <w:t>6</w:t>
            </w:r>
          </w:p>
        </w:tc>
      </w:tr>
      <w:tr w:rsidR="009B1791" w:rsidRPr="009635A1" w:rsidTr="000D4A0E">
        <w:trPr>
          <w:jc w:val="center"/>
        </w:trPr>
        <w:tc>
          <w:tcPr>
            <w:tcW w:w="1746" w:type="dxa"/>
          </w:tcPr>
          <w:p w:rsidR="009B1791" w:rsidRPr="009635A1" w:rsidRDefault="009B1791" w:rsidP="00C725A4">
            <w:pPr>
              <w:spacing w:line="240" w:lineRule="auto"/>
              <w:ind w:firstLine="504"/>
              <w:jc w:val="left"/>
            </w:pPr>
            <w:r w:rsidRPr="009635A1">
              <w:rPr>
                <w:rFonts w:hint="eastAsia"/>
              </w:rPr>
              <w:t>002</w:t>
            </w:r>
          </w:p>
        </w:tc>
        <w:tc>
          <w:tcPr>
            <w:tcW w:w="1560" w:type="dxa"/>
          </w:tcPr>
          <w:p w:rsidR="009B1791" w:rsidRPr="009635A1" w:rsidRDefault="009B1791" w:rsidP="00C725A4">
            <w:pPr>
              <w:spacing w:line="240" w:lineRule="auto"/>
              <w:ind w:firstLine="504"/>
              <w:jc w:val="left"/>
            </w:pPr>
            <w:r w:rsidRPr="009635A1">
              <w:rPr>
                <w:rFonts w:hint="eastAsia"/>
              </w:rPr>
              <w:t>R</w:t>
            </w:r>
          </w:p>
        </w:tc>
        <w:tc>
          <w:tcPr>
            <w:tcW w:w="1701" w:type="dxa"/>
          </w:tcPr>
          <w:p w:rsidR="009B1791" w:rsidRPr="009635A1" w:rsidRDefault="009B1791" w:rsidP="00C725A4">
            <w:pPr>
              <w:spacing w:line="240" w:lineRule="auto"/>
              <w:ind w:firstLine="504"/>
              <w:jc w:val="left"/>
            </w:pPr>
            <w:r w:rsidRPr="009635A1">
              <w:rPr>
                <w:rFonts w:hint="eastAsia"/>
              </w:rPr>
              <w:t>B</w:t>
            </w:r>
          </w:p>
        </w:tc>
        <w:tc>
          <w:tcPr>
            <w:tcW w:w="1701" w:type="dxa"/>
          </w:tcPr>
          <w:p w:rsidR="009B1791" w:rsidRPr="009635A1" w:rsidRDefault="009B1791" w:rsidP="00C725A4">
            <w:pPr>
              <w:spacing w:line="240" w:lineRule="auto"/>
              <w:ind w:firstLine="504"/>
              <w:jc w:val="left"/>
            </w:pPr>
          </w:p>
        </w:tc>
      </w:tr>
    </w:tbl>
    <w:p w:rsidR="009B1791" w:rsidRPr="009635A1" w:rsidRDefault="009B1791" w:rsidP="000D4A0E">
      <w:pPr>
        <w:autoSpaceDE w:val="0"/>
        <w:autoSpaceDN w:val="0"/>
        <w:adjustRightInd w:val="0"/>
        <w:spacing w:line="240" w:lineRule="auto"/>
        <w:ind w:leftChars="300" w:left="756" w:firstLineChars="298" w:firstLine="753"/>
        <w:jc w:val="center"/>
        <w:rPr>
          <w:rFonts w:ascii="宋体" w:hAnsi="宋体"/>
          <w:b/>
        </w:rPr>
      </w:pPr>
      <w:r w:rsidRPr="009635A1">
        <w:rPr>
          <w:rFonts w:ascii="宋体" w:hAnsi="宋体" w:hint="eastAsia"/>
          <w:b/>
        </w:rPr>
        <w:t>表4 MappingColumn</w:t>
      </w:r>
    </w:p>
    <w:p w:rsidR="009B1791" w:rsidRPr="009635A1" w:rsidRDefault="009B1791" w:rsidP="00C725A4">
      <w:pPr>
        <w:autoSpaceDE w:val="0"/>
        <w:autoSpaceDN w:val="0"/>
        <w:adjustRightInd w:val="0"/>
        <w:spacing w:line="240" w:lineRule="auto"/>
        <w:ind w:leftChars="300" w:left="756" w:firstLine="504"/>
        <w:jc w:val="center"/>
        <w:rPr>
          <w:noProof/>
        </w:rPr>
      </w:pPr>
    </w:p>
    <w:tbl>
      <w:tblPr>
        <w:tblW w:w="0" w:type="auto"/>
        <w:jc w:val="center"/>
        <w:tblInd w:w="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16"/>
        <w:gridCol w:w="1276"/>
        <w:gridCol w:w="1417"/>
        <w:gridCol w:w="1276"/>
        <w:gridCol w:w="1276"/>
        <w:gridCol w:w="1559"/>
      </w:tblGrid>
      <w:tr w:rsidR="009B1791" w:rsidRPr="009635A1" w:rsidTr="000D4A0E">
        <w:trPr>
          <w:jc w:val="center"/>
        </w:trPr>
        <w:tc>
          <w:tcPr>
            <w:tcW w:w="1316" w:type="dxa"/>
          </w:tcPr>
          <w:p w:rsidR="009B1791" w:rsidRPr="009635A1" w:rsidRDefault="009B1791" w:rsidP="00C725A4">
            <w:pPr>
              <w:spacing w:line="240" w:lineRule="auto"/>
              <w:ind w:firstLine="504"/>
              <w:jc w:val="center"/>
              <w:rPr>
                <w:rFonts w:ascii="宋体" w:hAnsi="宋体"/>
              </w:rPr>
            </w:pPr>
            <w:r w:rsidRPr="009635A1">
              <w:rPr>
                <w:rFonts w:hint="eastAsia"/>
              </w:rPr>
              <w:t>TenantID</w:t>
            </w:r>
          </w:p>
        </w:tc>
        <w:tc>
          <w:tcPr>
            <w:tcW w:w="1276" w:type="dxa"/>
          </w:tcPr>
          <w:p w:rsidR="009B1791" w:rsidRPr="009635A1" w:rsidRDefault="009B1791" w:rsidP="00C725A4">
            <w:pPr>
              <w:spacing w:line="240" w:lineRule="auto"/>
              <w:ind w:firstLine="504"/>
              <w:jc w:val="center"/>
              <w:rPr>
                <w:rFonts w:ascii="宋体" w:hAnsi="宋体"/>
              </w:rPr>
            </w:pPr>
            <w:r w:rsidRPr="009635A1">
              <w:rPr>
                <w:rFonts w:hint="eastAsia"/>
              </w:rPr>
              <w:t>TableID</w:t>
            </w:r>
          </w:p>
        </w:tc>
        <w:tc>
          <w:tcPr>
            <w:tcW w:w="1417" w:type="dxa"/>
          </w:tcPr>
          <w:p w:rsidR="009B1791" w:rsidRPr="009635A1" w:rsidRDefault="009B1791" w:rsidP="00C725A4">
            <w:pPr>
              <w:spacing w:line="240" w:lineRule="auto"/>
              <w:ind w:firstLine="504"/>
              <w:jc w:val="center"/>
            </w:pPr>
            <w:r w:rsidRPr="009635A1">
              <w:rPr>
                <w:rFonts w:hint="eastAsia"/>
              </w:rPr>
              <w:t>MappingID</w:t>
            </w:r>
          </w:p>
        </w:tc>
        <w:tc>
          <w:tcPr>
            <w:tcW w:w="1276" w:type="dxa"/>
          </w:tcPr>
          <w:p w:rsidR="009B1791" w:rsidRPr="009635A1" w:rsidRDefault="009B1791" w:rsidP="00C725A4">
            <w:pPr>
              <w:spacing w:line="240" w:lineRule="auto"/>
              <w:ind w:firstLine="504"/>
              <w:jc w:val="center"/>
            </w:pPr>
            <w:r w:rsidRPr="009635A1">
              <w:rPr>
                <w:rFonts w:hint="eastAsia"/>
              </w:rPr>
              <w:t>Column1</w:t>
            </w:r>
          </w:p>
        </w:tc>
        <w:tc>
          <w:tcPr>
            <w:tcW w:w="1276" w:type="dxa"/>
          </w:tcPr>
          <w:p w:rsidR="009B1791" w:rsidRPr="009635A1" w:rsidRDefault="009B1791" w:rsidP="00C725A4">
            <w:pPr>
              <w:spacing w:line="240" w:lineRule="auto"/>
              <w:ind w:firstLine="504"/>
              <w:jc w:val="center"/>
            </w:pPr>
            <w:r w:rsidRPr="009635A1">
              <w:rPr>
                <w:rFonts w:hint="eastAsia"/>
              </w:rPr>
              <w:t>Column2</w:t>
            </w:r>
          </w:p>
        </w:tc>
        <w:tc>
          <w:tcPr>
            <w:tcW w:w="1559" w:type="dxa"/>
          </w:tcPr>
          <w:p w:rsidR="009B1791" w:rsidRPr="009635A1" w:rsidRDefault="009B1791" w:rsidP="00C725A4">
            <w:pPr>
              <w:spacing w:line="240" w:lineRule="auto"/>
              <w:ind w:firstLine="504"/>
              <w:jc w:val="center"/>
            </w:pPr>
            <w:r w:rsidRPr="009635A1">
              <w:rPr>
                <w:rFonts w:hint="eastAsia"/>
              </w:rPr>
              <w:t>CurrentPivot</w:t>
            </w:r>
          </w:p>
        </w:tc>
      </w:tr>
      <w:tr w:rsidR="009B1791" w:rsidRPr="009635A1" w:rsidTr="000D4A0E">
        <w:trPr>
          <w:jc w:val="center"/>
        </w:trPr>
        <w:tc>
          <w:tcPr>
            <w:tcW w:w="1316" w:type="dxa"/>
          </w:tcPr>
          <w:p w:rsidR="009B1791" w:rsidRPr="009635A1" w:rsidRDefault="009B1791" w:rsidP="00C725A4">
            <w:pPr>
              <w:spacing w:line="240" w:lineRule="auto"/>
              <w:ind w:firstLine="504"/>
              <w:jc w:val="left"/>
              <w:rPr>
                <w:rFonts w:ascii="宋体" w:hAnsi="宋体"/>
              </w:rPr>
            </w:pPr>
            <w:r w:rsidRPr="009635A1">
              <w:rPr>
                <w:rFonts w:hint="eastAsia"/>
              </w:rPr>
              <w:t>001</w:t>
            </w:r>
          </w:p>
        </w:tc>
        <w:tc>
          <w:tcPr>
            <w:tcW w:w="1276" w:type="dxa"/>
          </w:tcPr>
          <w:p w:rsidR="009B1791" w:rsidRPr="009635A1" w:rsidRDefault="009B1791" w:rsidP="00C725A4">
            <w:pPr>
              <w:spacing w:line="240" w:lineRule="auto"/>
              <w:ind w:firstLineChars="79" w:firstLine="199"/>
              <w:jc w:val="left"/>
              <w:rPr>
                <w:rFonts w:ascii="宋体" w:hAnsi="宋体"/>
              </w:rPr>
            </w:pPr>
            <w:r w:rsidRPr="009635A1">
              <w:rPr>
                <w:rFonts w:hint="eastAsia"/>
              </w:rPr>
              <w:t>R</w:t>
            </w:r>
          </w:p>
        </w:tc>
        <w:tc>
          <w:tcPr>
            <w:tcW w:w="1417" w:type="dxa"/>
          </w:tcPr>
          <w:p w:rsidR="009B1791" w:rsidRPr="009635A1" w:rsidRDefault="009B1791" w:rsidP="00C725A4">
            <w:pPr>
              <w:spacing w:line="240" w:lineRule="auto"/>
              <w:ind w:firstLine="504"/>
              <w:jc w:val="left"/>
            </w:pPr>
            <w:r w:rsidRPr="009635A1">
              <w:rPr>
                <w:rFonts w:hint="eastAsia"/>
              </w:rPr>
              <w:t>M01</w:t>
            </w:r>
          </w:p>
        </w:tc>
        <w:tc>
          <w:tcPr>
            <w:tcW w:w="1276" w:type="dxa"/>
          </w:tcPr>
          <w:p w:rsidR="009B1791" w:rsidRPr="009635A1" w:rsidRDefault="009B1791" w:rsidP="00C725A4">
            <w:pPr>
              <w:spacing w:line="240" w:lineRule="auto"/>
              <w:ind w:firstLine="504"/>
              <w:jc w:val="left"/>
            </w:pPr>
            <w:r w:rsidRPr="009635A1">
              <w:rPr>
                <w:rFonts w:hint="eastAsia"/>
              </w:rPr>
              <w:t>A</w:t>
            </w:r>
          </w:p>
        </w:tc>
        <w:tc>
          <w:tcPr>
            <w:tcW w:w="1276" w:type="dxa"/>
          </w:tcPr>
          <w:p w:rsidR="009B1791" w:rsidRPr="009635A1" w:rsidRDefault="009B1791" w:rsidP="00C725A4">
            <w:pPr>
              <w:spacing w:line="240" w:lineRule="auto"/>
              <w:ind w:firstLine="504"/>
              <w:jc w:val="left"/>
            </w:pPr>
            <w:r w:rsidRPr="009635A1">
              <w:rPr>
                <w:rFonts w:hint="eastAsia"/>
              </w:rPr>
              <w:t>B</w:t>
            </w:r>
          </w:p>
        </w:tc>
        <w:tc>
          <w:tcPr>
            <w:tcW w:w="1559" w:type="dxa"/>
          </w:tcPr>
          <w:p w:rsidR="009B1791" w:rsidRPr="009635A1" w:rsidRDefault="009B1791" w:rsidP="00C725A4">
            <w:pPr>
              <w:spacing w:line="240" w:lineRule="auto"/>
              <w:ind w:firstLine="504"/>
              <w:jc w:val="left"/>
            </w:pPr>
            <w:r w:rsidRPr="009635A1">
              <w:rPr>
                <w:rFonts w:hint="eastAsia"/>
              </w:rPr>
              <w:t>6</w:t>
            </w:r>
          </w:p>
        </w:tc>
      </w:tr>
    </w:tbl>
    <w:p w:rsidR="009B1791" w:rsidRPr="009635A1" w:rsidRDefault="009B1791" w:rsidP="00C725A4">
      <w:pPr>
        <w:spacing w:line="240" w:lineRule="auto"/>
        <w:ind w:leftChars="100" w:left="252" w:firstLine="506"/>
        <w:jc w:val="center"/>
        <w:rPr>
          <w:rFonts w:ascii="宋体" w:hAnsi="宋体"/>
          <w:b/>
        </w:rPr>
      </w:pPr>
      <w:r w:rsidRPr="009635A1">
        <w:rPr>
          <w:rFonts w:ascii="宋体" w:hAnsi="宋体" w:hint="eastAsia"/>
          <w:b/>
        </w:rPr>
        <w:t>表5 MappingSet</w:t>
      </w:r>
    </w:p>
    <w:p w:rsidR="009B1791" w:rsidRPr="009635A1" w:rsidRDefault="009B1791" w:rsidP="00C725A4">
      <w:pPr>
        <w:spacing w:line="240" w:lineRule="auto"/>
        <w:ind w:firstLine="506"/>
        <w:jc w:val="center"/>
        <w:rPr>
          <w:rFonts w:ascii="宋体" w:hAnsi="宋体"/>
          <w:b/>
        </w:rPr>
      </w:pPr>
    </w:p>
    <w:tbl>
      <w:tblPr>
        <w:tblW w:w="0" w:type="auto"/>
        <w:jc w:val="center"/>
        <w:tblInd w:w="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741"/>
        <w:gridCol w:w="1701"/>
        <w:gridCol w:w="2126"/>
        <w:gridCol w:w="2552"/>
      </w:tblGrid>
      <w:tr w:rsidR="009B1791" w:rsidRPr="009635A1" w:rsidTr="000D4A0E">
        <w:trPr>
          <w:jc w:val="center"/>
        </w:trPr>
        <w:tc>
          <w:tcPr>
            <w:tcW w:w="1741" w:type="dxa"/>
          </w:tcPr>
          <w:p w:rsidR="009B1791" w:rsidRPr="009635A1" w:rsidRDefault="009B1791" w:rsidP="00C725A4">
            <w:pPr>
              <w:spacing w:line="240" w:lineRule="auto"/>
              <w:ind w:firstLine="504"/>
              <w:jc w:val="center"/>
              <w:rPr>
                <w:rFonts w:ascii="宋体" w:hAnsi="宋体"/>
              </w:rPr>
            </w:pPr>
            <w:r w:rsidRPr="009635A1">
              <w:rPr>
                <w:rFonts w:hint="eastAsia"/>
              </w:rPr>
              <w:t>TenantID</w:t>
            </w:r>
          </w:p>
        </w:tc>
        <w:tc>
          <w:tcPr>
            <w:tcW w:w="1701" w:type="dxa"/>
          </w:tcPr>
          <w:p w:rsidR="009B1791" w:rsidRPr="009635A1" w:rsidRDefault="009B1791" w:rsidP="00C725A4">
            <w:pPr>
              <w:spacing w:line="240" w:lineRule="auto"/>
              <w:ind w:firstLine="504"/>
              <w:jc w:val="center"/>
            </w:pPr>
            <w:r w:rsidRPr="009635A1">
              <w:rPr>
                <w:rFonts w:hint="eastAsia"/>
              </w:rPr>
              <w:t>MappingID</w:t>
            </w:r>
          </w:p>
        </w:tc>
        <w:tc>
          <w:tcPr>
            <w:tcW w:w="2126" w:type="dxa"/>
          </w:tcPr>
          <w:p w:rsidR="009B1791" w:rsidRPr="009635A1" w:rsidRDefault="009B1791" w:rsidP="00C725A4">
            <w:pPr>
              <w:spacing w:line="240" w:lineRule="auto"/>
              <w:ind w:firstLine="504"/>
              <w:jc w:val="center"/>
            </w:pPr>
            <w:r w:rsidRPr="009635A1">
              <w:rPr>
                <w:rFonts w:hint="eastAsia"/>
              </w:rPr>
              <w:t>Column1</w:t>
            </w:r>
          </w:p>
        </w:tc>
        <w:tc>
          <w:tcPr>
            <w:tcW w:w="2552" w:type="dxa"/>
          </w:tcPr>
          <w:p w:rsidR="009B1791" w:rsidRPr="009635A1" w:rsidRDefault="009B1791" w:rsidP="00C725A4">
            <w:pPr>
              <w:spacing w:line="240" w:lineRule="auto"/>
              <w:ind w:firstLine="504"/>
              <w:jc w:val="center"/>
            </w:pPr>
            <w:r w:rsidRPr="009635A1">
              <w:rPr>
                <w:rFonts w:hint="eastAsia"/>
              </w:rPr>
              <w:t>Column2</w:t>
            </w:r>
          </w:p>
        </w:tc>
      </w:tr>
      <w:tr w:rsidR="009B1791" w:rsidRPr="009635A1" w:rsidTr="000D4A0E">
        <w:trPr>
          <w:jc w:val="center"/>
        </w:trPr>
        <w:tc>
          <w:tcPr>
            <w:tcW w:w="1741" w:type="dxa"/>
          </w:tcPr>
          <w:p w:rsidR="009B1791" w:rsidRPr="009635A1" w:rsidRDefault="009B1791" w:rsidP="00C725A4">
            <w:pPr>
              <w:spacing w:line="240" w:lineRule="auto"/>
              <w:ind w:firstLine="504"/>
              <w:jc w:val="left"/>
              <w:rPr>
                <w:rFonts w:ascii="宋体" w:hAnsi="宋体"/>
              </w:rPr>
            </w:pPr>
            <w:r w:rsidRPr="009635A1">
              <w:rPr>
                <w:rFonts w:hint="eastAsia"/>
              </w:rPr>
              <w:t>001</w:t>
            </w:r>
          </w:p>
        </w:tc>
        <w:tc>
          <w:tcPr>
            <w:tcW w:w="1701" w:type="dxa"/>
          </w:tcPr>
          <w:p w:rsidR="009B1791" w:rsidRPr="009635A1" w:rsidRDefault="009B1791" w:rsidP="00C725A4">
            <w:pPr>
              <w:spacing w:line="240" w:lineRule="auto"/>
              <w:ind w:firstLine="504"/>
              <w:jc w:val="left"/>
            </w:pPr>
            <w:r w:rsidRPr="009635A1">
              <w:rPr>
                <w:rFonts w:hint="eastAsia"/>
              </w:rPr>
              <w:t>M01</w:t>
            </w:r>
          </w:p>
        </w:tc>
        <w:tc>
          <w:tcPr>
            <w:tcW w:w="2126" w:type="dxa"/>
          </w:tcPr>
          <w:p w:rsidR="009B1791" w:rsidRPr="009635A1" w:rsidRDefault="009B1791" w:rsidP="00C725A4">
            <w:pPr>
              <w:spacing w:line="240" w:lineRule="auto"/>
              <w:ind w:firstLine="504"/>
              <w:jc w:val="left"/>
            </w:pPr>
            <w:r w:rsidRPr="009635A1">
              <w:rPr>
                <w:rFonts w:hint="eastAsia"/>
              </w:rPr>
              <w:t>1</w:t>
            </w:r>
          </w:p>
        </w:tc>
        <w:tc>
          <w:tcPr>
            <w:tcW w:w="2552" w:type="dxa"/>
          </w:tcPr>
          <w:p w:rsidR="009B1791" w:rsidRPr="009635A1" w:rsidRDefault="009B1791" w:rsidP="00C725A4">
            <w:pPr>
              <w:spacing w:line="240" w:lineRule="auto"/>
              <w:ind w:firstLine="504"/>
              <w:jc w:val="left"/>
            </w:pPr>
            <w:r w:rsidRPr="009635A1">
              <w:rPr>
                <w:rFonts w:hint="eastAsia"/>
              </w:rPr>
              <w:t>3</w:t>
            </w:r>
          </w:p>
        </w:tc>
      </w:tr>
      <w:tr w:rsidR="009B1791" w:rsidRPr="009635A1" w:rsidTr="000D4A0E">
        <w:trPr>
          <w:jc w:val="center"/>
        </w:trPr>
        <w:tc>
          <w:tcPr>
            <w:tcW w:w="1741" w:type="dxa"/>
          </w:tcPr>
          <w:p w:rsidR="009B1791" w:rsidRPr="009635A1" w:rsidRDefault="009B1791" w:rsidP="00C725A4">
            <w:pPr>
              <w:spacing w:line="240" w:lineRule="auto"/>
              <w:ind w:firstLine="504"/>
              <w:jc w:val="left"/>
            </w:pPr>
            <w:r w:rsidRPr="009635A1">
              <w:rPr>
                <w:rFonts w:hint="eastAsia"/>
              </w:rPr>
              <w:t>001</w:t>
            </w:r>
          </w:p>
        </w:tc>
        <w:tc>
          <w:tcPr>
            <w:tcW w:w="1701" w:type="dxa"/>
          </w:tcPr>
          <w:p w:rsidR="009B1791" w:rsidRPr="009635A1" w:rsidRDefault="009B1791" w:rsidP="00C725A4">
            <w:pPr>
              <w:spacing w:line="240" w:lineRule="auto"/>
              <w:ind w:firstLine="504"/>
              <w:jc w:val="left"/>
            </w:pPr>
            <w:r w:rsidRPr="009635A1">
              <w:rPr>
                <w:rFonts w:hint="eastAsia"/>
              </w:rPr>
              <w:t>M01</w:t>
            </w:r>
          </w:p>
        </w:tc>
        <w:tc>
          <w:tcPr>
            <w:tcW w:w="2126" w:type="dxa"/>
          </w:tcPr>
          <w:p w:rsidR="009B1791" w:rsidRPr="009635A1" w:rsidRDefault="009B1791" w:rsidP="00C725A4">
            <w:pPr>
              <w:spacing w:line="240" w:lineRule="auto"/>
              <w:ind w:firstLine="504"/>
              <w:jc w:val="left"/>
            </w:pPr>
            <w:r w:rsidRPr="009635A1">
              <w:rPr>
                <w:rFonts w:hint="eastAsia"/>
              </w:rPr>
              <w:t>5</w:t>
            </w:r>
          </w:p>
        </w:tc>
        <w:tc>
          <w:tcPr>
            <w:tcW w:w="2552" w:type="dxa"/>
          </w:tcPr>
          <w:p w:rsidR="009B1791" w:rsidRPr="009635A1" w:rsidRDefault="009B1791" w:rsidP="00C725A4">
            <w:pPr>
              <w:spacing w:line="240" w:lineRule="auto"/>
              <w:ind w:firstLine="504"/>
              <w:jc w:val="left"/>
            </w:pPr>
            <w:r w:rsidRPr="009635A1">
              <w:rPr>
                <w:rFonts w:hint="eastAsia"/>
              </w:rPr>
              <w:t>2</w:t>
            </w:r>
          </w:p>
        </w:tc>
      </w:tr>
      <w:tr w:rsidR="009B1791" w:rsidRPr="009635A1" w:rsidTr="000D4A0E">
        <w:trPr>
          <w:jc w:val="center"/>
        </w:trPr>
        <w:tc>
          <w:tcPr>
            <w:tcW w:w="1741" w:type="dxa"/>
          </w:tcPr>
          <w:p w:rsidR="009B1791" w:rsidRPr="009635A1" w:rsidRDefault="009B1791" w:rsidP="00C725A4">
            <w:pPr>
              <w:spacing w:line="240" w:lineRule="auto"/>
              <w:ind w:firstLine="504"/>
              <w:jc w:val="left"/>
            </w:pPr>
            <w:r w:rsidRPr="009635A1">
              <w:rPr>
                <w:rFonts w:hint="eastAsia"/>
              </w:rPr>
              <w:t>001</w:t>
            </w:r>
          </w:p>
        </w:tc>
        <w:tc>
          <w:tcPr>
            <w:tcW w:w="1701" w:type="dxa"/>
          </w:tcPr>
          <w:p w:rsidR="009B1791" w:rsidRPr="009635A1" w:rsidRDefault="009B1791" w:rsidP="00C725A4">
            <w:pPr>
              <w:spacing w:line="240" w:lineRule="auto"/>
              <w:ind w:firstLine="504"/>
              <w:jc w:val="left"/>
            </w:pPr>
            <w:r w:rsidRPr="009635A1">
              <w:rPr>
                <w:rFonts w:hint="eastAsia"/>
              </w:rPr>
              <w:t>M01</w:t>
            </w:r>
          </w:p>
        </w:tc>
        <w:tc>
          <w:tcPr>
            <w:tcW w:w="2126" w:type="dxa"/>
          </w:tcPr>
          <w:p w:rsidR="009B1791" w:rsidRPr="009635A1" w:rsidRDefault="009B1791" w:rsidP="00C725A4">
            <w:pPr>
              <w:spacing w:line="240" w:lineRule="auto"/>
              <w:ind w:firstLine="504"/>
              <w:jc w:val="left"/>
            </w:pPr>
            <w:r w:rsidRPr="009635A1">
              <w:rPr>
                <w:rFonts w:hint="eastAsia"/>
              </w:rPr>
              <w:t>8</w:t>
            </w:r>
          </w:p>
        </w:tc>
        <w:tc>
          <w:tcPr>
            <w:tcW w:w="2552" w:type="dxa"/>
          </w:tcPr>
          <w:p w:rsidR="009B1791" w:rsidRPr="009635A1" w:rsidRDefault="009B1791" w:rsidP="00C725A4">
            <w:pPr>
              <w:spacing w:line="240" w:lineRule="auto"/>
              <w:ind w:firstLine="504"/>
              <w:jc w:val="left"/>
            </w:pPr>
            <w:r w:rsidRPr="009635A1">
              <w:rPr>
                <w:rFonts w:hint="eastAsia"/>
              </w:rPr>
              <w:t>9</w:t>
            </w:r>
          </w:p>
        </w:tc>
      </w:tr>
      <w:tr w:rsidR="009B1791" w:rsidRPr="009635A1" w:rsidTr="000D4A0E">
        <w:trPr>
          <w:jc w:val="center"/>
        </w:trPr>
        <w:tc>
          <w:tcPr>
            <w:tcW w:w="1741" w:type="dxa"/>
          </w:tcPr>
          <w:p w:rsidR="009B1791" w:rsidRPr="009635A1" w:rsidRDefault="009B1791" w:rsidP="00C725A4">
            <w:pPr>
              <w:spacing w:line="240" w:lineRule="auto"/>
              <w:ind w:firstLine="504"/>
              <w:jc w:val="left"/>
            </w:pPr>
            <w:r w:rsidRPr="009635A1">
              <w:rPr>
                <w:rFonts w:hint="eastAsia"/>
              </w:rPr>
              <w:t>001</w:t>
            </w:r>
          </w:p>
        </w:tc>
        <w:tc>
          <w:tcPr>
            <w:tcW w:w="1701" w:type="dxa"/>
          </w:tcPr>
          <w:p w:rsidR="009B1791" w:rsidRPr="009635A1" w:rsidRDefault="009B1791" w:rsidP="00C725A4">
            <w:pPr>
              <w:spacing w:line="240" w:lineRule="auto"/>
              <w:ind w:firstLine="504"/>
              <w:jc w:val="left"/>
            </w:pPr>
            <w:r w:rsidRPr="009635A1">
              <w:rPr>
                <w:rFonts w:hint="eastAsia"/>
              </w:rPr>
              <w:t>M01</w:t>
            </w:r>
          </w:p>
        </w:tc>
        <w:tc>
          <w:tcPr>
            <w:tcW w:w="2126" w:type="dxa"/>
          </w:tcPr>
          <w:p w:rsidR="009B1791" w:rsidRPr="009635A1" w:rsidRDefault="009B1791" w:rsidP="00C725A4">
            <w:pPr>
              <w:spacing w:line="240" w:lineRule="auto"/>
              <w:ind w:firstLine="504"/>
              <w:jc w:val="left"/>
            </w:pPr>
            <w:r w:rsidRPr="009635A1">
              <w:rPr>
                <w:rFonts w:hint="eastAsia"/>
              </w:rPr>
              <w:t>4</w:t>
            </w:r>
          </w:p>
        </w:tc>
        <w:tc>
          <w:tcPr>
            <w:tcW w:w="2552" w:type="dxa"/>
          </w:tcPr>
          <w:p w:rsidR="009B1791" w:rsidRPr="009635A1" w:rsidRDefault="009B1791" w:rsidP="00C725A4">
            <w:pPr>
              <w:spacing w:line="240" w:lineRule="auto"/>
              <w:ind w:firstLine="504"/>
              <w:jc w:val="left"/>
            </w:pPr>
            <w:r w:rsidRPr="009635A1">
              <w:rPr>
                <w:rFonts w:hint="eastAsia"/>
              </w:rPr>
              <w:t>4</w:t>
            </w:r>
          </w:p>
        </w:tc>
      </w:tr>
    </w:tbl>
    <w:p w:rsidR="009B1791" w:rsidRPr="009635A1" w:rsidRDefault="009B1791" w:rsidP="000D4A0E">
      <w:pPr>
        <w:spacing w:line="240" w:lineRule="auto"/>
        <w:ind w:leftChars="100" w:left="252" w:firstLine="506"/>
        <w:jc w:val="center"/>
        <w:rPr>
          <w:rFonts w:ascii="宋体" w:hAnsi="宋体"/>
          <w:b/>
        </w:rPr>
      </w:pPr>
      <w:r w:rsidRPr="009635A1">
        <w:rPr>
          <w:rFonts w:ascii="宋体" w:hAnsi="宋体" w:hint="eastAsia"/>
          <w:b/>
        </w:rPr>
        <w:t>表6 MappingIndex（</w:t>
      </w:r>
      <w:r w:rsidRPr="009635A1">
        <w:rPr>
          <w:rFonts w:hint="eastAsia"/>
          <w:noProof/>
        </w:rPr>
        <w:t>A&gt;2</w:t>
      </w:r>
      <w:r w:rsidRPr="009635A1">
        <w:rPr>
          <w:rFonts w:ascii="宋体" w:hAnsi="宋体" w:hint="eastAsia"/>
          <w:b/>
        </w:rPr>
        <w:t>）</w:t>
      </w:r>
    </w:p>
    <w:p w:rsidR="009B1791" w:rsidRPr="009635A1" w:rsidRDefault="009B1791" w:rsidP="00C725A4">
      <w:pPr>
        <w:spacing w:line="240" w:lineRule="auto"/>
        <w:ind w:firstLine="506"/>
        <w:jc w:val="center"/>
        <w:rPr>
          <w:rFonts w:ascii="宋体" w:hAnsi="宋体"/>
          <w:b/>
        </w:rPr>
      </w:pPr>
    </w:p>
    <w:tbl>
      <w:tblPr>
        <w:tblW w:w="0" w:type="auto"/>
        <w:jc w:val="center"/>
        <w:tblInd w:w="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741"/>
        <w:gridCol w:w="1701"/>
        <w:gridCol w:w="2126"/>
        <w:gridCol w:w="2552"/>
      </w:tblGrid>
      <w:tr w:rsidR="009B1791" w:rsidRPr="009635A1" w:rsidTr="000D4A0E">
        <w:trPr>
          <w:jc w:val="center"/>
        </w:trPr>
        <w:tc>
          <w:tcPr>
            <w:tcW w:w="1741" w:type="dxa"/>
          </w:tcPr>
          <w:p w:rsidR="009B1791" w:rsidRPr="009635A1" w:rsidRDefault="009B1791" w:rsidP="00C725A4">
            <w:pPr>
              <w:spacing w:line="240" w:lineRule="auto"/>
              <w:ind w:firstLine="504"/>
              <w:jc w:val="center"/>
              <w:rPr>
                <w:rFonts w:ascii="宋体" w:hAnsi="宋体"/>
              </w:rPr>
            </w:pPr>
            <w:r w:rsidRPr="009635A1">
              <w:rPr>
                <w:rFonts w:hint="eastAsia"/>
              </w:rPr>
              <w:t>TenantID</w:t>
            </w:r>
          </w:p>
        </w:tc>
        <w:tc>
          <w:tcPr>
            <w:tcW w:w="1701" w:type="dxa"/>
          </w:tcPr>
          <w:p w:rsidR="009B1791" w:rsidRPr="009635A1" w:rsidRDefault="009B1791" w:rsidP="00C725A4">
            <w:pPr>
              <w:spacing w:line="240" w:lineRule="auto"/>
              <w:ind w:firstLine="504"/>
              <w:jc w:val="center"/>
            </w:pPr>
            <w:r w:rsidRPr="009635A1">
              <w:rPr>
                <w:rFonts w:hint="eastAsia"/>
              </w:rPr>
              <w:t>MappingID</w:t>
            </w:r>
          </w:p>
        </w:tc>
        <w:tc>
          <w:tcPr>
            <w:tcW w:w="2126" w:type="dxa"/>
          </w:tcPr>
          <w:p w:rsidR="009B1791" w:rsidRPr="009635A1" w:rsidRDefault="009B1791" w:rsidP="00C725A4">
            <w:pPr>
              <w:spacing w:line="240" w:lineRule="auto"/>
              <w:ind w:firstLine="504"/>
              <w:jc w:val="center"/>
            </w:pPr>
            <w:r w:rsidRPr="009635A1">
              <w:rPr>
                <w:rFonts w:hint="eastAsia"/>
              </w:rPr>
              <w:t>Column1</w:t>
            </w:r>
          </w:p>
        </w:tc>
        <w:tc>
          <w:tcPr>
            <w:tcW w:w="2552" w:type="dxa"/>
          </w:tcPr>
          <w:p w:rsidR="009B1791" w:rsidRPr="009635A1" w:rsidRDefault="009B1791" w:rsidP="00C725A4">
            <w:pPr>
              <w:spacing w:line="240" w:lineRule="auto"/>
              <w:ind w:firstLine="504"/>
              <w:jc w:val="center"/>
            </w:pPr>
            <w:r w:rsidRPr="009635A1">
              <w:rPr>
                <w:rFonts w:hint="eastAsia"/>
              </w:rPr>
              <w:t>Column2</w:t>
            </w:r>
          </w:p>
        </w:tc>
      </w:tr>
      <w:tr w:rsidR="009B1791" w:rsidRPr="009635A1" w:rsidTr="000D4A0E">
        <w:trPr>
          <w:jc w:val="center"/>
        </w:trPr>
        <w:tc>
          <w:tcPr>
            <w:tcW w:w="1741" w:type="dxa"/>
          </w:tcPr>
          <w:p w:rsidR="009B1791" w:rsidRPr="009635A1" w:rsidRDefault="009B1791" w:rsidP="00C725A4">
            <w:pPr>
              <w:spacing w:line="240" w:lineRule="auto"/>
              <w:ind w:firstLine="504"/>
              <w:jc w:val="left"/>
              <w:rPr>
                <w:rFonts w:ascii="宋体" w:hAnsi="宋体"/>
              </w:rPr>
            </w:pPr>
            <w:r w:rsidRPr="009635A1">
              <w:rPr>
                <w:rFonts w:hint="eastAsia"/>
              </w:rPr>
              <w:t>001</w:t>
            </w:r>
          </w:p>
        </w:tc>
        <w:tc>
          <w:tcPr>
            <w:tcW w:w="1701" w:type="dxa"/>
          </w:tcPr>
          <w:p w:rsidR="009B1791" w:rsidRPr="009635A1" w:rsidRDefault="009B1791" w:rsidP="00C725A4">
            <w:pPr>
              <w:spacing w:line="240" w:lineRule="auto"/>
              <w:ind w:firstLine="504"/>
              <w:jc w:val="left"/>
            </w:pPr>
            <w:r w:rsidRPr="009635A1">
              <w:rPr>
                <w:rFonts w:hint="eastAsia"/>
              </w:rPr>
              <w:t>M01</w:t>
            </w:r>
          </w:p>
        </w:tc>
        <w:tc>
          <w:tcPr>
            <w:tcW w:w="2126" w:type="dxa"/>
          </w:tcPr>
          <w:p w:rsidR="009B1791" w:rsidRPr="009635A1" w:rsidRDefault="009B1791" w:rsidP="00C725A4">
            <w:pPr>
              <w:spacing w:line="240" w:lineRule="auto"/>
              <w:ind w:firstLine="504"/>
              <w:jc w:val="left"/>
            </w:pPr>
            <w:r w:rsidRPr="009635A1">
              <w:rPr>
                <w:rFonts w:hint="eastAsia"/>
              </w:rPr>
              <w:t>1</w:t>
            </w:r>
          </w:p>
        </w:tc>
        <w:tc>
          <w:tcPr>
            <w:tcW w:w="2552" w:type="dxa"/>
          </w:tcPr>
          <w:p w:rsidR="009B1791" w:rsidRPr="009635A1" w:rsidRDefault="009B1791" w:rsidP="00C725A4">
            <w:pPr>
              <w:spacing w:line="240" w:lineRule="auto"/>
              <w:ind w:firstLine="504"/>
              <w:jc w:val="left"/>
            </w:pPr>
            <w:r w:rsidRPr="009635A1">
              <w:rPr>
                <w:rFonts w:hint="eastAsia"/>
              </w:rPr>
              <w:t>3</w:t>
            </w:r>
          </w:p>
        </w:tc>
      </w:tr>
      <w:tr w:rsidR="009B1791" w:rsidRPr="009635A1" w:rsidTr="000D4A0E">
        <w:trPr>
          <w:jc w:val="center"/>
        </w:trPr>
        <w:tc>
          <w:tcPr>
            <w:tcW w:w="1741" w:type="dxa"/>
          </w:tcPr>
          <w:p w:rsidR="009B1791" w:rsidRPr="009635A1" w:rsidRDefault="009B1791" w:rsidP="00C725A4">
            <w:pPr>
              <w:spacing w:line="240" w:lineRule="auto"/>
              <w:ind w:firstLine="504"/>
              <w:jc w:val="left"/>
            </w:pPr>
            <w:r w:rsidRPr="009635A1">
              <w:rPr>
                <w:rFonts w:hint="eastAsia"/>
              </w:rPr>
              <w:t>001</w:t>
            </w:r>
          </w:p>
        </w:tc>
        <w:tc>
          <w:tcPr>
            <w:tcW w:w="1701" w:type="dxa"/>
          </w:tcPr>
          <w:p w:rsidR="009B1791" w:rsidRPr="009635A1" w:rsidRDefault="009B1791" w:rsidP="00C725A4">
            <w:pPr>
              <w:spacing w:line="240" w:lineRule="auto"/>
              <w:ind w:firstLine="504"/>
              <w:jc w:val="left"/>
            </w:pPr>
            <w:r w:rsidRPr="009635A1">
              <w:rPr>
                <w:rFonts w:hint="eastAsia"/>
              </w:rPr>
              <w:t>M01</w:t>
            </w:r>
          </w:p>
        </w:tc>
        <w:tc>
          <w:tcPr>
            <w:tcW w:w="2126" w:type="dxa"/>
          </w:tcPr>
          <w:p w:rsidR="009B1791" w:rsidRPr="009635A1" w:rsidRDefault="009B1791" w:rsidP="00C725A4">
            <w:pPr>
              <w:spacing w:line="240" w:lineRule="auto"/>
              <w:ind w:firstLine="504"/>
              <w:jc w:val="left"/>
            </w:pPr>
            <w:r w:rsidRPr="009635A1">
              <w:rPr>
                <w:rFonts w:hint="eastAsia"/>
              </w:rPr>
              <w:t>5</w:t>
            </w:r>
          </w:p>
        </w:tc>
        <w:tc>
          <w:tcPr>
            <w:tcW w:w="2552" w:type="dxa"/>
          </w:tcPr>
          <w:p w:rsidR="009B1791" w:rsidRPr="009635A1" w:rsidRDefault="009B1791" w:rsidP="00C725A4">
            <w:pPr>
              <w:spacing w:line="240" w:lineRule="auto"/>
              <w:ind w:firstLine="504"/>
              <w:jc w:val="left"/>
            </w:pPr>
            <w:r w:rsidRPr="009635A1">
              <w:rPr>
                <w:rFonts w:hint="eastAsia"/>
              </w:rPr>
              <w:t>2</w:t>
            </w:r>
          </w:p>
        </w:tc>
      </w:tr>
      <w:tr w:rsidR="009B1791" w:rsidRPr="009635A1" w:rsidTr="000D4A0E">
        <w:trPr>
          <w:jc w:val="center"/>
        </w:trPr>
        <w:tc>
          <w:tcPr>
            <w:tcW w:w="1741" w:type="dxa"/>
          </w:tcPr>
          <w:p w:rsidR="009B1791" w:rsidRPr="009635A1" w:rsidRDefault="009B1791" w:rsidP="00C725A4">
            <w:pPr>
              <w:spacing w:line="240" w:lineRule="auto"/>
              <w:ind w:firstLine="504"/>
              <w:jc w:val="left"/>
            </w:pPr>
            <w:r w:rsidRPr="009635A1">
              <w:rPr>
                <w:rFonts w:hint="eastAsia"/>
              </w:rPr>
              <w:t>001</w:t>
            </w:r>
          </w:p>
        </w:tc>
        <w:tc>
          <w:tcPr>
            <w:tcW w:w="1701" w:type="dxa"/>
          </w:tcPr>
          <w:p w:rsidR="009B1791" w:rsidRPr="009635A1" w:rsidRDefault="009B1791" w:rsidP="00C725A4">
            <w:pPr>
              <w:spacing w:line="240" w:lineRule="auto"/>
              <w:ind w:firstLine="504"/>
              <w:jc w:val="left"/>
            </w:pPr>
            <w:r w:rsidRPr="009635A1">
              <w:rPr>
                <w:rFonts w:hint="eastAsia"/>
              </w:rPr>
              <w:t>M01</w:t>
            </w:r>
          </w:p>
        </w:tc>
        <w:tc>
          <w:tcPr>
            <w:tcW w:w="2126" w:type="dxa"/>
          </w:tcPr>
          <w:p w:rsidR="009B1791" w:rsidRPr="009635A1" w:rsidRDefault="009B1791" w:rsidP="00C725A4">
            <w:pPr>
              <w:spacing w:line="240" w:lineRule="auto"/>
              <w:ind w:firstLine="504"/>
              <w:jc w:val="left"/>
            </w:pPr>
            <w:r w:rsidRPr="009635A1">
              <w:rPr>
                <w:rFonts w:hint="eastAsia"/>
              </w:rPr>
              <w:t>4</w:t>
            </w:r>
          </w:p>
        </w:tc>
        <w:tc>
          <w:tcPr>
            <w:tcW w:w="2552" w:type="dxa"/>
          </w:tcPr>
          <w:p w:rsidR="009B1791" w:rsidRPr="009635A1" w:rsidRDefault="009B1791" w:rsidP="00C725A4">
            <w:pPr>
              <w:spacing w:line="240" w:lineRule="auto"/>
              <w:ind w:firstLine="504"/>
              <w:jc w:val="left"/>
            </w:pPr>
            <w:r w:rsidRPr="009635A1">
              <w:rPr>
                <w:rFonts w:hint="eastAsia"/>
              </w:rPr>
              <w:t>4</w:t>
            </w:r>
          </w:p>
        </w:tc>
      </w:tr>
      <w:tr w:rsidR="009B1791" w:rsidRPr="009635A1" w:rsidTr="000D4A0E">
        <w:trPr>
          <w:jc w:val="center"/>
        </w:trPr>
        <w:tc>
          <w:tcPr>
            <w:tcW w:w="1741" w:type="dxa"/>
          </w:tcPr>
          <w:p w:rsidR="009B1791" w:rsidRPr="009635A1" w:rsidRDefault="009B1791" w:rsidP="00C725A4">
            <w:pPr>
              <w:spacing w:line="240" w:lineRule="auto"/>
              <w:ind w:firstLine="504"/>
              <w:jc w:val="left"/>
            </w:pPr>
            <w:r w:rsidRPr="009635A1">
              <w:rPr>
                <w:rFonts w:hint="eastAsia"/>
              </w:rPr>
              <w:t>001</w:t>
            </w:r>
          </w:p>
        </w:tc>
        <w:tc>
          <w:tcPr>
            <w:tcW w:w="1701" w:type="dxa"/>
          </w:tcPr>
          <w:p w:rsidR="009B1791" w:rsidRPr="009635A1" w:rsidRDefault="009B1791" w:rsidP="00C725A4">
            <w:pPr>
              <w:spacing w:line="240" w:lineRule="auto"/>
              <w:ind w:firstLine="504"/>
              <w:jc w:val="left"/>
            </w:pPr>
            <w:r w:rsidRPr="009635A1">
              <w:rPr>
                <w:rFonts w:hint="eastAsia"/>
              </w:rPr>
              <w:t>M01</w:t>
            </w:r>
          </w:p>
        </w:tc>
        <w:tc>
          <w:tcPr>
            <w:tcW w:w="2126" w:type="dxa"/>
          </w:tcPr>
          <w:p w:rsidR="009B1791" w:rsidRPr="009635A1" w:rsidRDefault="009B1791" w:rsidP="00C725A4">
            <w:pPr>
              <w:spacing w:line="240" w:lineRule="auto"/>
              <w:ind w:firstLine="504"/>
              <w:jc w:val="left"/>
            </w:pPr>
            <w:r w:rsidRPr="009635A1">
              <w:rPr>
                <w:rFonts w:hint="eastAsia"/>
              </w:rPr>
              <w:t>8</w:t>
            </w:r>
          </w:p>
        </w:tc>
        <w:tc>
          <w:tcPr>
            <w:tcW w:w="2552" w:type="dxa"/>
          </w:tcPr>
          <w:p w:rsidR="009B1791" w:rsidRPr="009635A1" w:rsidRDefault="009B1791" w:rsidP="00C725A4">
            <w:pPr>
              <w:spacing w:line="240" w:lineRule="auto"/>
              <w:ind w:firstLine="504"/>
              <w:jc w:val="left"/>
            </w:pPr>
            <w:r w:rsidRPr="009635A1">
              <w:rPr>
                <w:rFonts w:hint="eastAsia"/>
              </w:rPr>
              <w:t>9</w:t>
            </w:r>
          </w:p>
        </w:tc>
      </w:tr>
    </w:tbl>
    <w:p w:rsidR="009B1791" w:rsidRPr="009635A1" w:rsidRDefault="009B1791" w:rsidP="000D4A0E">
      <w:pPr>
        <w:spacing w:line="240" w:lineRule="auto"/>
        <w:ind w:leftChars="100" w:left="252" w:firstLine="506"/>
        <w:jc w:val="center"/>
        <w:rPr>
          <w:rFonts w:ascii="宋体" w:hAnsi="宋体"/>
          <w:b/>
        </w:rPr>
      </w:pPr>
      <w:r w:rsidRPr="009635A1">
        <w:rPr>
          <w:rFonts w:ascii="宋体" w:hAnsi="宋体" w:hint="eastAsia"/>
          <w:b/>
        </w:rPr>
        <w:t>表7 MappingIndex（</w:t>
      </w:r>
      <w:r w:rsidRPr="009635A1">
        <w:rPr>
          <w:rFonts w:hint="eastAsia"/>
          <w:noProof/>
        </w:rPr>
        <w:t>A&gt;6</w:t>
      </w:r>
      <w:r w:rsidRPr="009635A1">
        <w:rPr>
          <w:rFonts w:ascii="宋体" w:hAnsi="宋体" w:hint="eastAsia"/>
          <w:b/>
        </w:rPr>
        <w:t>）</w:t>
      </w:r>
    </w:p>
    <w:p w:rsidR="009B1791" w:rsidRPr="00F72D11" w:rsidRDefault="009B1791" w:rsidP="00C725A4">
      <w:pPr>
        <w:pStyle w:val="3--KLJLWA"/>
        <w:spacing w:beforeLines="0" w:afterLines="0"/>
      </w:pPr>
      <w:bookmarkStart w:id="141" w:name="_Toc283528217"/>
      <w:bookmarkStart w:id="142" w:name="_Toc285261786"/>
      <w:r w:rsidRPr="00F72D11">
        <w:rPr>
          <w:rFonts w:hint="eastAsia"/>
          <w:szCs w:val="30"/>
        </w:rPr>
        <w:lastRenderedPageBreak/>
        <w:t>实验结果与分析</w:t>
      </w:r>
      <w:bookmarkEnd w:id="141"/>
      <w:bookmarkEnd w:id="142"/>
    </w:p>
    <w:p w:rsidR="009B1791" w:rsidRPr="009635A1" w:rsidRDefault="009B1791" w:rsidP="00C725A4">
      <w:pPr>
        <w:spacing w:line="240" w:lineRule="auto"/>
        <w:ind w:firstLine="504"/>
      </w:pPr>
      <w:r w:rsidRPr="009635A1">
        <w:rPr>
          <w:rFonts w:hint="eastAsia"/>
        </w:rPr>
        <w:t>本文建立了采用键值对共享模式存储的原型系统来验证映射表索引机制。本文中基于关系数据库，封装了一层元数据驱动的数据引擎，实现</w:t>
      </w:r>
      <w:r w:rsidRPr="009635A1">
        <w:rPr>
          <w:rFonts w:hint="eastAsia"/>
        </w:rPr>
        <w:t>SQL</w:t>
      </w:r>
      <w:r w:rsidRPr="009635A1">
        <w:rPr>
          <w:rFonts w:hint="eastAsia"/>
        </w:rPr>
        <w:t>重写和映射表索引的维护工作。为了本文的实验环境如下：</w:t>
      </w:r>
    </w:p>
    <w:p w:rsidR="009B1791" w:rsidRPr="009635A1" w:rsidRDefault="009B1791" w:rsidP="00C725A4">
      <w:pPr>
        <w:spacing w:line="240" w:lineRule="auto"/>
        <w:ind w:firstLine="504"/>
      </w:pPr>
      <w:r w:rsidRPr="009635A1">
        <w:rPr>
          <w:rFonts w:hint="eastAsia"/>
        </w:rPr>
        <w:t>数据库服务器：</w:t>
      </w:r>
      <w:r w:rsidRPr="009635A1">
        <w:rPr>
          <w:rFonts w:hint="eastAsia"/>
        </w:rPr>
        <w:t>HP</w:t>
      </w:r>
      <w:r w:rsidRPr="009635A1">
        <w:rPr>
          <w:rFonts w:hint="eastAsia"/>
        </w:rPr>
        <w:t>服务器，</w:t>
      </w:r>
      <w:r w:rsidRPr="009635A1">
        <w:rPr>
          <w:rFonts w:hint="eastAsia"/>
        </w:rPr>
        <w:t>CPU</w:t>
      </w:r>
      <w:r w:rsidRPr="009635A1">
        <w:rPr>
          <w:rFonts w:hint="eastAsia"/>
        </w:rPr>
        <w:t>为</w:t>
      </w:r>
      <w:r w:rsidRPr="009635A1">
        <w:rPr>
          <w:rFonts w:hint="eastAsia"/>
        </w:rPr>
        <w:t>4*2.26</w:t>
      </w:r>
      <w:r w:rsidRPr="009635A1">
        <w:rPr>
          <w:rFonts w:hint="eastAsia"/>
        </w:rPr>
        <w:t>，内存为</w:t>
      </w:r>
      <w:r w:rsidRPr="009635A1">
        <w:rPr>
          <w:rFonts w:hint="eastAsia"/>
        </w:rPr>
        <w:t>4G</w:t>
      </w:r>
      <w:r w:rsidRPr="009635A1">
        <w:rPr>
          <w:rFonts w:hint="eastAsia"/>
        </w:rPr>
        <w:t>，硬盘</w:t>
      </w:r>
      <w:r w:rsidRPr="009635A1">
        <w:rPr>
          <w:rFonts w:hint="eastAsia"/>
        </w:rPr>
        <w:t>500G</w:t>
      </w:r>
    </w:p>
    <w:p w:rsidR="009B1791" w:rsidRPr="009635A1" w:rsidRDefault="009B1791" w:rsidP="00C725A4">
      <w:pPr>
        <w:spacing w:line="240" w:lineRule="auto"/>
        <w:ind w:firstLine="504"/>
      </w:pPr>
      <w:r w:rsidRPr="009635A1">
        <w:rPr>
          <w:rFonts w:hint="eastAsia"/>
        </w:rPr>
        <w:t>应用服务器：联想，</w:t>
      </w:r>
      <w:r w:rsidRPr="009635A1">
        <w:rPr>
          <w:rFonts w:hint="eastAsia"/>
        </w:rPr>
        <w:t>CPU</w:t>
      </w:r>
      <w:r w:rsidRPr="009635A1">
        <w:rPr>
          <w:rFonts w:hint="eastAsia"/>
        </w:rPr>
        <w:t>为</w:t>
      </w:r>
      <w:r w:rsidRPr="009635A1">
        <w:rPr>
          <w:rFonts w:hint="eastAsia"/>
        </w:rPr>
        <w:t>2*2.26</w:t>
      </w:r>
      <w:r w:rsidRPr="009635A1">
        <w:rPr>
          <w:rFonts w:hint="eastAsia"/>
        </w:rPr>
        <w:t>，内存为</w:t>
      </w:r>
      <w:r w:rsidRPr="009635A1">
        <w:rPr>
          <w:rFonts w:hint="eastAsia"/>
        </w:rPr>
        <w:t>8G</w:t>
      </w:r>
      <w:r w:rsidRPr="009635A1">
        <w:rPr>
          <w:rFonts w:hint="eastAsia"/>
        </w:rPr>
        <w:t>，硬盘</w:t>
      </w:r>
      <w:r w:rsidRPr="009635A1">
        <w:rPr>
          <w:rFonts w:hint="eastAsia"/>
        </w:rPr>
        <w:t>500G</w:t>
      </w:r>
    </w:p>
    <w:p w:rsidR="009B1791" w:rsidRPr="009635A1" w:rsidRDefault="009B1791" w:rsidP="00C725A4">
      <w:pPr>
        <w:spacing w:line="240" w:lineRule="auto"/>
        <w:ind w:firstLine="504"/>
      </w:pPr>
      <w:r w:rsidRPr="009635A1">
        <w:rPr>
          <w:rFonts w:hint="eastAsia"/>
        </w:rPr>
        <w:t>客户机：联想，</w:t>
      </w:r>
      <w:r w:rsidRPr="009635A1">
        <w:rPr>
          <w:rFonts w:hint="eastAsia"/>
        </w:rPr>
        <w:t>CPU</w:t>
      </w:r>
      <w:r w:rsidRPr="009635A1">
        <w:rPr>
          <w:rFonts w:hint="eastAsia"/>
        </w:rPr>
        <w:t>为</w:t>
      </w:r>
      <w:r w:rsidRPr="009635A1">
        <w:rPr>
          <w:rFonts w:hint="eastAsia"/>
        </w:rPr>
        <w:t>2*2.26</w:t>
      </w:r>
      <w:r w:rsidRPr="009635A1">
        <w:rPr>
          <w:rFonts w:hint="eastAsia"/>
        </w:rPr>
        <w:t>，内存为</w:t>
      </w:r>
      <w:r w:rsidRPr="009635A1">
        <w:rPr>
          <w:rFonts w:hint="eastAsia"/>
        </w:rPr>
        <w:t>2G</w:t>
      </w:r>
      <w:r w:rsidRPr="009635A1">
        <w:rPr>
          <w:rFonts w:hint="eastAsia"/>
        </w:rPr>
        <w:t>，硬盘</w:t>
      </w:r>
      <w:r w:rsidRPr="009635A1">
        <w:rPr>
          <w:rFonts w:hint="eastAsia"/>
        </w:rPr>
        <w:t>100G</w:t>
      </w:r>
    </w:p>
    <w:p w:rsidR="009B1791" w:rsidRPr="009635A1" w:rsidRDefault="009B1791" w:rsidP="00C725A4">
      <w:pPr>
        <w:spacing w:line="240" w:lineRule="auto"/>
        <w:ind w:firstLine="504"/>
      </w:pPr>
      <w:r w:rsidRPr="009635A1">
        <w:rPr>
          <w:rFonts w:hint="eastAsia"/>
        </w:rPr>
        <w:t>为更好的对比商业数据库和实验室系统的区别，本文基于</w:t>
      </w:r>
      <w:r w:rsidRPr="009635A1">
        <w:rPr>
          <w:rFonts w:hint="eastAsia"/>
        </w:rPr>
        <w:t>ORACLE</w:t>
      </w:r>
      <w:r w:rsidRPr="009635A1">
        <w:rPr>
          <w:rFonts w:hint="eastAsia"/>
        </w:rPr>
        <w:t>和</w:t>
      </w:r>
      <w:r w:rsidRPr="009635A1">
        <w:rPr>
          <w:rFonts w:hint="eastAsia"/>
        </w:rPr>
        <w:t>MYSQL</w:t>
      </w:r>
      <w:r w:rsidRPr="009635A1">
        <w:rPr>
          <w:rFonts w:hint="eastAsia"/>
        </w:rPr>
        <w:t>分别做了实验。</w:t>
      </w:r>
    </w:p>
    <w:p w:rsidR="009B1791" w:rsidRPr="009635A1" w:rsidRDefault="009B1791" w:rsidP="00C725A4">
      <w:pPr>
        <w:spacing w:line="240" w:lineRule="auto"/>
        <w:ind w:firstLine="504"/>
      </w:pPr>
      <w:r w:rsidRPr="009635A1">
        <w:rPr>
          <w:rFonts w:hint="eastAsia"/>
        </w:rPr>
        <w:t>数据库版本</w:t>
      </w:r>
      <w:r w:rsidRPr="009635A1">
        <w:rPr>
          <w:rFonts w:hint="eastAsia"/>
        </w:rPr>
        <w:t xml:space="preserve"> ORACLE 10.2.1.1(</w:t>
      </w:r>
      <w:r w:rsidRPr="009635A1">
        <w:rPr>
          <w:rFonts w:hint="eastAsia"/>
        </w:rPr>
        <w:t>图</w:t>
      </w:r>
      <w:r w:rsidRPr="009635A1">
        <w:rPr>
          <w:rFonts w:hint="eastAsia"/>
        </w:rPr>
        <w:t>1</w:t>
      </w:r>
      <w:r w:rsidRPr="009635A1">
        <w:rPr>
          <w:rFonts w:hint="eastAsia"/>
        </w:rPr>
        <w:t>到图</w:t>
      </w:r>
      <w:r w:rsidRPr="009635A1">
        <w:rPr>
          <w:rFonts w:hint="eastAsia"/>
        </w:rPr>
        <w:t>6)</w:t>
      </w:r>
      <w:r w:rsidRPr="009635A1">
        <w:rPr>
          <w:rFonts w:hint="eastAsia"/>
        </w:rPr>
        <w:t>，</w:t>
      </w:r>
      <w:r w:rsidRPr="009635A1">
        <w:rPr>
          <w:rFonts w:hint="eastAsia"/>
        </w:rPr>
        <w:t>MYSQL5.1.47(</w:t>
      </w:r>
      <w:r w:rsidRPr="009635A1">
        <w:rPr>
          <w:rFonts w:hint="eastAsia"/>
        </w:rPr>
        <w:t>图</w:t>
      </w:r>
      <w:r w:rsidRPr="009635A1">
        <w:rPr>
          <w:rFonts w:hint="eastAsia"/>
        </w:rPr>
        <w:t>7)</w:t>
      </w:r>
    </w:p>
    <w:p w:rsidR="009B1791" w:rsidRPr="009635A1" w:rsidRDefault="009B1791" w:rsidP="00C725A4">
      <w:pPr>
        <w:spacing w:line="240" w:lineRule="auto"/>
        <w:ind w:firstLine="504"/>
      </w:pPr>
      <w:r w:rsidRPr="009635A1">
        <w:rPr>
          <w:rFonts w:hint="eastAsia"/>
        </w:rPr>
        <w:t>视图层每个关系模式具有</w:t>
      </w:r>
      <w:r w:rsidRPr="009635A1">
        <w:rPr>
          <w:rFonts w:hint="eastAsia"/>
        </w:rPr>
        <w:t>50</w:t>
      </w:r>
      <w:r w:rsidRPr="009635A1">
        <w:rPr>
          <w:rFonts w:hint="eastAsia"/>
        </w:rPr>
        <w:t>个属性，且指定其第一个属性为索引属性；</w:t>
      </w:r>
    </w:p>
    <w:p w:rsidR="009B1791" w:rsidRPr="009635A1" w:rsidRDefault="009B1791" w:rsidP="00C725A4">
      <w:pPr>
        <w:spacing w:line="240" w:lineRule="auto"/>
        <w:ind w:firstLine="504"/>
      </w:pPr>
      <w:r w:rsidRPr="009635A1">
        <w:rPr>
          <w:rFonts w:hint="eastAsia"/>
        </w:rPr>
        <w:t>DataTable</w:t>
      </w:r>
      <w:r w:rsidRPr="009635A1">
        <w:rPr>
          <w:rFonts w:hint="eastAsia"/>
        </w:rPr>
        <w:t>中每个租户平均拥有</w:t>
      </w:r>
      <w:r w:rsidRPr="009635A1">
        <w:rPr>
          <w:rFonts w:hint="eastAsia"/>
        </w:rPr>
        <w:t>90</w:t>
      </w:r>
      <w:r w:rsidRPr="009635A1">
        <w:rPr>
          <w:rFonts w:hint="eastAsia"/>
        </w:rPr>
        <w:t>，</w:t>
      </w:r>
      <w:r w:rsidRPr="009635A1">
        <w:rPr>
          <w:rFonts w:hint="eastAsia"/>
        </w:rPr>
        <w:t>000</w:t>
      </w:r>
      <w:r w:rsidRPr="009635A1">
        <w:rPr>
          <w:rFonts w:hint="eastAsia"/>
        </w:rPr>
        <w:t>条记录，</w:t>
      </w:r>
      <w:r w:rsidRPr="009635A1">
        <w:rPr>
          <w:rFonts w:hint="eastAsia"/>
        </w:rPr>
        <w:t>DataTable</w:t>
      </w:r>
      <w:r w:rsidRPr="009635A1">
        <w:rPr>
          <w:rFonts w:hint="eastAsia"/>
        </w:rPr>
        <w:t>上有主码索引。</w:t>
      </w:r>
    </w:p>
    <w:p w:rsidR="009B1791" w:rsidRPr="009635A1" w:rsidRDefault="009B1791" w:rsidP="00C725A4">
      <w:pPr>
        <w:spacing w:line="240" w:lineRule="auto"/>
        <w:ind w:firstLine="504"/>
      </w:pPr>
      <w:r w:rsidRPr="009635A1">
        <w:rPr>
          <w:rFonts w:hint="eastAsia"/>
        </w:rPr>
        <w:t>本文从以下几个方面作了实验验证</w:t>
      </w:r>
      <w:r w:rsidRPr="009635A1">
        <w:rPr>
          <w:rFonts w:hint="eastAsia"/>
        </w:rPr>
        <w:t>:</w:t>
      </w:r>
    </w:p>
    <w:p w:rsidR="009B1791" w:rsidRPr="009635A1" w:rsidRDefault="009B1791" w:rsidP="00C725A4">
      <w:pPr>
        <w:numPr>
          <w:ilvl w:val="0"/>
          <w:numId w:val="20"/>
        </w:numPr>
        <w:spacing w:line="240" w:lineRule="auto"/>
        <w:ind w:firstLine="504"/>
      </w:pPr>
      <w:r w:rsidRPr="009635A1">
        <w:rPr>
          <w:rFonts w:hint="eastAsia"/>
        </w:rPr>
        <w:t>固定并发租户数目，比较无映射表方式、映射表索引方式的修改、修改后查询的性能。</w:t>
      </w:r>
    </w:p>
    <w:p w:rsidR="009B1791" w:rsidRPr="009635A1" w:rsidRDefault="009B1791" w:rsidP="00C725A4">
      <w:pPr>
        <w:spacing w:line="240" w:lineRule="auto"/>
        <w:ind w:firstLine="504"/>
      </w:pPr>
      <w:r w:rsidRPr="009635A1">
        <w:rPr>
          <w:rFonts w:hint="eastAsia"/>
        </w:rPr>
        <w:t>a</w:t>
      </w:r>
      <w:r w:rsidRPr="009635A1">
        <w:rPr>
          <w:rFonts w:hint="eastAsia"/>
        </w:rPr>
        <w:t>、由</w:t>
      </w:r>
      <w:r w:rsidRPr="009635A1">
        <w:rPr>
          <w:rFonts w:hint="eastAsia"/>
        </w:rPr>
        <w:t>100</w:t>
      </w:r>
      <w:r w:rsidRPr="009635A1">
        <w:rPr>
          <w:rFonts w:hint="eastAsia"/>
        </w:rPr>
        <w:t>个租户共同发起</w:t>
      </w:r>
      <w:r w:rsidRPr="009635A1">
        <w:rPr>
          <w:rFonts w:hint="eastAsia"/>
        </w:rPr>
        <w:t>insert</w:t>
      </w:r>
      <w:r w:rsidRPr="009635A1">
        <w:rPr>
          <w:rFonts w:hint="eastAsia"/>
        </w:rPr>
        <w:t>和</w:t>
      </w:r>
      <w:r w:rsidRPr="009635A1">
        <w:rPr>
          <w:rFonts w:hint="eastAsia"/>
        </w:rPr>
        <w:t>delete</w:t>
      </w:r>
      <w:r w:rsidRPr="009635A1">
        <w:rPr>
          <w:rFonts w:hint="eastAsia"/>
        </w:rPr>
        <w:t>，每个租户发起</w:t>
      </w:r>
      <w:r w:rsidRPr="009635A1">
        <w:rPr>
          <w:rFonts w:hint="eastAsia"/>
        </w:rPr>
        <w:t>100</w:t>
      </w:r>
      <w:r w:rsidRPr="009635A1">
        <w:rPr>
          <w:rFonts w:hint="eastAsia"/>
        </w:rPr>
        <w:t>次修改，参数均匀变换，以保证能均匀的访问各切片。例句如下：</w:t>
      </w:r>
    </w:p>
    <w:p w:rsidR="009B1791" w:rsidRPr="009635A1" w:rsidRDefault="009B1791" w:rsidP="00C725A4">
      <w:pPr>
        <w:spacing w:line="240" w:lineRule="auto"/>
        <w:ind w:leftChars="200" w:left="504" w:firstLine="504"/>
      </w:pPr>
      <w:proofErr w:type="gramStart"/>
      <w:r w:rsidRPr="009635A1">
        <w:t>insert</w:t>
      </w:r>
      <w:proofErr w:type="gramEnd"/>
      <w:r w:rsidRPr="009635A1">
        <w:t xml:space="preserve"> into</w:t>
      </w:r>
      <w:r w:rsidRPr="009635A1">
        <w:rPr>
          <w:rFonts w:ascii="Courier New" w:hAnsi="Courier New" w:cs="Courier New"/>
          <w:color w:val="000000"/>
          <w:kern w:val="0"/>
        </w:rPr>
        <w:t xml:space="preserve"> R</w:t>
      </w:r>
      <w:r w:rsidRPr="009635A1">
        <w:t xml:space="preserve"> (A,B,C) values ('</w:t>
      </w:r>
      <w:r w:rsidRPr="009635A1">
        <w:rPr>
          <w:rFonts w:hint="eastAsia"/>
        </w:rPr>
        <w:t>4</w:t>
      </w:r>
      <w:r w:rsidRPr="009635A1">
        <w:t>'.'</w:t>
      </w:r>
      <w:r w:rsidRPr="009635A1">
        <w:rPr>
          <w:rFonts w:hint="eastAsia"/>
        </w:rPr>
        <w:t>5</w:t>
      </w:r>
      <w:r w:rsidRPr="009635A1">
        <w:t>','</w:t>
      </w:r>
      <w:r w:rsidRPr="009635A1">
        <w:rPr>
          <w:rFonts w:hint="eastAsia"/>
        </w:rPr>
        <w:t>30</w:t>
      </w:r>
      <w:r w:rsidRPr="009635A1">
        <w:t>')</w:t>
      </w:r>
    </w:p>
    <w:p w:rsidR="009B1791" w:rsidRPr="009635A1" w:rsidRDefault="009B1791" w:rsidP="00C725A4">
      <w:pPr>
        <w:spacing w:line="240" w:lineRule="auto"/>
        <w:ind w:leftChars="200" w:left="504" w:firstLine="504"/>
      </w:pPr>
      <w:proofErr w:type="gramStart"/>
      <w:r w:rsidRPr="009635A1">
        <w:t>insert</w:t>
      </w:r>
      <w:proofErr w:type="gramEnd"/>
      <w:r w:rsidRPr="009635A1">
        <w:t xml:space="preserve"> into</w:t>
      </w:r>
      <w:r w:rsidRPr="009635A1">
        <w:rPr>
          <w:rFonts w:hint="eastAsia"/>
        </w:rPr>
        <w:t xml:space="preserve"> </w:t>
      </w:r>
      <w:r w:rsidRPr="009635A1">
        <w:rPr>
          <w:rFonts w:ascii="Courier New" w:hAnsi="Courier New" w:cs="Courier New"/>
          <w:color w:val="000000"/>
          <w:kern w:val="0"/>
        </w:rPr>
        <w:t>R</w:t>
      </w:r>
      <w:r w:rsidRPr="009635A1">
        <w:t xml:space="preserve"> (A,B,C) values ('</w:t>
      </w:r>
      <w:r w:rsidRPr="009635A1">
        <w:rPr>
          <w:rFonts w:hint="eastAsia"/>
        </w:rPr>
        <w:t>1800</w:t>
      </w:r>
      <w:r w:rsidRPr="009635A1">
        <w:t>'.'</w:t>
      </w:r>
      <w:r w:rsidRPr="009635A1">
        <w:rPr>
          <w:rFonts w:hint="eastAsia"/>
        </w:rPr>
        <w:t>200</w:t>
      </w:r>
      <w:r w:rsidRPr="009635A1">
        <w:t>','</w:t>
      </w:r>
      <w:r w:rsidRPr="009635A1">
        <w:rPr>
          <w:rFonts w:hint="eastAsia"/>
        </w:rPr>
        <w:t>1500</w:t>
      </w:r>
      <w:r w:rsidRPr="009635A1">
        <w:t>')</w:t>
      </w:r>
    </w:p>
    <w:p w:rsidR="009B1791" w:rsidRPr="009635A1" w:rsidRDefault="009B1791" w:rsidP="00C725A4">
      <w:pPr>
        <w:spacing w:line="240" w:lineRule="auto"/>
        <w:ind w:leftChars="200" w:left="504" w:firstLine="504"/>
      </w:pPr>
      <w:proofErr w:type="gramStart"/>
      <w:r w:rsidRPr="009635A1">
        <w:t>insert</w:t>
      </w:r>
      <w:proofErr w:type="gramEnd"/>
      <w:r w:rsidRPr="009635A1">
        <w:t xml:space="preserve"> into </w:t>
      </w:r>
      <w:r w:rsidRPr="009635A1">
        <w:rPr>
          <w:rFonts w:hint="eastAsia"/>
        </w:rPr>
        <w:t xml:space="preserve"> </w:t>
      </w:r>
      <w:r w:rsidRPr="009635A1">
        <w:rPr>
          <w:rFonts w:ascii="Courier New" w:hAnsi="Courier New" w:cs="Courier New"/>
          <w:color w:val="000000"/>
          <w:kern w:val="0"/>
        </w:rPr>
        <w:t>R</w:t>
      </w:r>
      <w:r w:rsidRPr="009635A1">
        <w:t xml:space="preserve"> (A,B,C) values ('</w:t>
      </w:r>
      <w:r w:rsidRPr="009635A1">
        <w:rPr>
          <w:rFonts w:hint="eastAsia"/>
        </w:rPr>
        <w:t>2500</w:t>
      </w:r>
      <w:r w:rsidRPr="009635A1">
        <w:t>'.'</w:t>
      </w:r>
      <w:r w:rsidRPr="009635A1">
        <w:rPr>
          <w:rFonts w:hint="eastAsia"/>
        </w:rPr>
        <w:t>100</w:t>
      </w:r>
      <w:r w:rsidRPr="009635A1">
        <w:t>','</w:t>
      </w:r>
      <w:r w:rsidRPr="009635A1">
        <w:rPr>
          <w:rFonts w:hint="eastAsia"/>
        </w:rPr>
        <w:t>500</w:t>
      </w:r>
      <w:r w:rsidRPr="009635A1">
        <w:t>')</w:t>
      </w:r>
    </w:p>
    <w:p w:rsidR="009B1791" w:rsidRPr="009635A1" w:rsidRDefault="00E41D0C" w:rsidP="00C725A4">
      <w:pPr>
        <w:spacing w:line="240" w:lineRule="auto"/>
        <w:ind w:firstLine="504"/>
        <w:rPr>
          <w:noProof/>
        </w:rPr>
      </w:pPr>
      <w:r>
        <w:rPr>
          <w:noProof/>
        </w:rPr>
        <w:drawing>
          <wp:inline distT="0" distB="0" distL="0" distR="0">
            <wp:extent cx="4922780" cy="2060814"/>
            <wp:effectExtent l="12194" t="6111" r="8501" b="0"/>
            <wp:docPr id="55" name="图表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rsidR="009B1791" w:rsidRPr="009635A1" w:rsidRDefault="009B1791" w:rsidP="00C725A4">
      <w:pPr>
        <w:spacing w:line="240" w:lineRule="auto"/>
        <w:ind w:firstLine="506"/>
        <w:jc w:val="center"/>
        <w:rPr>
          <w:b/>
        </w:rPr>
      </w:pPr>
      <w:r w:rsidRPr="009635A1">
        <w:rPr>
          <w:rFonts w:hint="eastAsia"/>
          <w:b/>
        </w:rPr>
        <w:t>图</w:t>
      </w:r>
      <w:r w:rsidRPr="009635A1">
        <w:rPr>
          <w:rFonts w:hint="eastAsia"/>
          <w:b/>
        </w:rPr>
        <w:t xml:space="preserve">3 </w:t>
      </w:r>
      <w:r w:rsidRPr="009635A1">
        <w:rPr>
          <w:rFonts w:hint="eastAsia"/>
          <w:b/>
        </w:rPr>
        <w:t>按更新次数比较更新代价</w:t>
      </w:r>
    </w:p>
    <w:p w:rsidR="009B1791" w:rsidRPr="009635A1" w:rsidRDefault="009B1791" w:rsidP="00C725A4">
      <w:pPr>
        <w:spacing w:line="240" w:lineRule="auto"/>
        <w:ind w:firstLine="504"/>
      </w:pPr>
      <w:r w:rsidRPr="009635A1">
        <w:rPr>
          <w:rFonts w:hint="eastAsia"/>
        </w:rPr>
        <w:t>实验效果</w:t>
      </w:r>
      <w:r w:rsidRPr="009635A1">
        <w:rPr>
          <w:rFonts w:hint="eastAsia"/>
        </w:rPr>
        <w:t>(</w:t>
      </w:r>
      <w:r w:rsidRPr="009635A1">
        <w:rPr>
          <w:rFonts w:hint="eastAsia"/>
        </w:rPr>
        <w:t>图</w:t>
      </w:r>
      <w:r w:rsidRPr="009635A1">
        <w:rPr>
          <w:rFonts w:hint="eastAsia"/>
        </w:rPr>
        <w:t>3)</w:t>
      </w:r>
      <w:r w:rsidRPr="009635A1">
        <w:rPr>
          <w:rFonts w:hint="eastAsia"/>
        </w:rPr>
        <w:t>表明按需更新和即时更新比普通更新的情况要稍微差一些，但按需更新比即时更新要好，这是符合实验情况的，并且也是可以接受的。</w:t>
      </w:r>
    </w:p>
    <w:p w:rsidR="009B1791" w:rsidRPr="009635A1" w:rsidRDefault="009B1791" w:rsidP="00C725A4">
      <w:pPr>
        <w:spacing w:line="240" w:lineRule="auto"/>
        <w:ind w:firstLine="504"/>
        <w:rPr>
          <w:b/>
        </w:rPr>
      </w:pPr>
      <w:r w:rsidRPr="009635A1">
        <w:rPr>
          <w:rFonts w:hint="eastAsia"/>
        </w:rPr>
        <w:lastRenderedPageBreak/>
        <w:t>即时更新索引方式和按需更新索引方式，除了更新数据还要更新映射表，在原有代价基础上，增加了映射表索引的维护代价，分别是</w:t>
      </w:r>
      <w:r w:rsidRPr="009635A1">
        <w:rPr>
          <w:rFonts w:hint="eastAsia"/>
        </w:rPr>
        <w:t>100ms</w:t>
      </w:r>
      <w:r w:rsidRPr="009635A1">
        <w:rPr>
          <w:rFonts w:hint="eastAsia"/>
        </w:rPr>
        <w:t>和</w:t>
      </w:r>
      <w:r w:rsidRPr="009635A1">
        <w:rPr>
          <w:rFonts w:hint="eastAsia"/>
        </w:rPr>
        <w:t>50ms</w:t>
      </w:r>
      <w:r w:rsidRPr="009635A1">
        <w:rPr>
          <w:rFonts w:hint="eastAsia"/>
        </w:rPr>
        <w:t>左右。而在普通更新的方式下，无需维护映射表索引，也就没有额外的维护代价，因此维护代价仅包含插入数据的时间及</w:t>
      </w:r>
      <w:proofErr w:type="gramStart"/>
      <w:r w:rsidRPr="009635A1">
        <w:rPr>
          <w:rFonts w:hint="eastAsia"/>
        </w:rPr>
        <w:t>建立主码的</w:t>
      </w:r>
      <w:proofErr w:type="gramEnd"/>
      <w:r w:rsidRPr="009635A1">
        <w:rPr>
          <w:rFonts w:hint="eastAsia"/>
        </w:rPr>
        <w:t>时间，一般是</w:t>
      </w:r>
      <w:r w:rsidRPr="009635A1">
        <w:rPr>
          <w:rFonts w:hint="eastAsia"/>
        </w:rPr>
        <w:t>25ms</w:t>
      </w:r>
      <w:r w:rsidRPr="009635A1">
        <w:rPr>
          <w:rFonts w:hint="eastAsia"/>
        </w:rPr>
        <w:t>左右。相应在图</w:t>
      </w:r>
      <w:r w:rsidRPr="009635A1">
        <w:rPr>
          <w:rFonts w:hint="eastAsia"/>
        </w:rPr>
        <w:t>4</w:t>
      </w:r>
      <w:r w:rsidRPr="009635A1">
        <w:rPr>
          <w:rFonts w:hint="eastAsia"/>
        </w:rPr>
        <w:t>中，能清晰地看出其查询代价一般在</w:t>
      </w:r>
      <w:r w:rsidRPr="009635A1">
        <w:rPr>
          <w:rFonts w:hint="eastAsia"/>
        </w:rPr>
        <w:t>80ms</w:t>
      </w:r>
      <w:r w:rsidRPr="009635A1">
        <w:rPr>
          <w:rFonts w:hint="eastAsia"/>
        </w:rPr>
        <w:t>左右。在应用中的读操作通常远远大于写操作，因此本文认为在此耗费的代价是可以接受的。</w:t>
      </w:r>
    </w:p>
    <w:p w:rsidR="009B1791" w:rsidRPr="009635A1" w:rsidRDefault="009B1791" w:rsidP="00C725A4">
      <w:pPr>
        <w:spacing w:line="240" w:lineRule="auto"/>
        <w:ind w:firstLine="504"/>
      </w:pPr>
      <w:r w:rsidRPr="009635A1">
        <w:rPr>
          <w:rFonts w:hint="eastAsia"/>
        </w:rPr>
        <w:t>b</w:t>
      </w:r>
      <w:r w:rsidRPr="009635A1">
        <w:rPr>
          <w:rFonts w:hint="eastAsia"/>
        </w:rPr>
        <w:t>、由</w:t>
      </w:r>
      <w:r w:rsidRPr="009635A1">
        <w:rPr>
          <w:rFonts w:hint="eastAsia"/>
        </w:rPr>
        <w:t>100</w:t>
      </w:r>
      <w:r w:rsidRPr="009635A1">
        <w:rPr>
          <w:rFonts w:hint="eastAsia"/>
        </w:rPr>
        <w:t>个租户共同发起查询，每个租户发起</w:t>
      </w:r>
      <w:r w:rsidRPr="009635A1">
        <w:rPr>
          <w:rFonts w:hint="eastAsia"/>
        </w:rPr>
        <w:t>100</w:t>
      </w:r>
      <w:r w:rsidRPr="009635A1">
        <w:rPr>
          <w:rFonts w:hint="eastAsia"/>
        </w:rPr>
        <w:t>次查询，查询参数在业务数据的最小值和最大值之间均匀变换，比较更新后对查询的影响。</w:t>
      </w:r>
    </w:p>
    <w:p w:rsidR="009B1791" w:rsidRPr="009635A1" w:rsidRDefault="009B1791" w:rsidP="00C725A4">
      <w:pPr>
        <w:spacing w:line="240" w:lineRule="auto"/>
        <w:ind w:firstLine="504"/>
      </w:pPr>
      <w:r w:rsidRPr="009635A1">
        <w:rPr>
          <w:rFonts w:hint="eastAsia"/>
        </w:rPr>
        <w:t>实验效果</w:t>
      </w:r>
      <w:r w:rsidRPr="009635A1">
        <w:rPr>
          <w:rFonts w:hint="eastAsia"/>
        </w:rPr>
        <w:t>(</w:t>
      </w:r>
      <w:r w:rsidRPr="009635A1">
        <w:rPr>
          <w:rFonts w:hint="eastAsia"/>
        </w:rPr>
        <w:t>图</w:t>
      </w:r>
      <w:r w:rsidRPr="009635A1">
        <w:rPr>
          <w:rFonts w:hint="eastAsia"/>
        </w:rPr>
        <w:t>4)</w:t>
      </w:r>
      <w:r w:rsidRPr="009635A1">
        <w:rPr>
          <w:rFonts w:hint="eastAsia"/>
        </w:rPr>
        <w:t>表明在查询时按需更新索引方式和即时更新索引方式都要优于普通索引方式，按需方式与即时方式差别不是很大。</w:t>
      </w:r>
    </w:p>
    <w:p w:rsidR="009B1791" w:rsidRPr="009635A1" w:rsidRDefault="009B1791" w:rsidP="00C725A4">
      <w:pPr>
        <w:spacing w:line="240" w:lineRule="auto"/>
        <w:ind w:firstLine="504"/>
      </w:pPr>
      <w:r w:rsidRPr="009635A1">
        <w:rPr>
          <w:rFonts w:hint="eastAsia"/>
        </w:rPr>
        <w:t>普通查询则因为无法实现隔离的问题，查询代价远高于本文所提出的算法。按需方式间断出现的几个较高代价是因为索引合并。索引缓冲区中的数据在被访问的时候，要合并到索引切片中，这需要一些额外代价，即时更新方式是在维护数据的时候同步进行的（参见图</w:t>
      </w:r>
      <w:r w:rsidRPr="009635A1">
        <w:rPr>
          <w:rFonts w:hint="eastAsia"/>
        </w:rPr>
        <w:t>3</w:t>
      </w:r>
      <w:r w:rsidRPr="009635A1">
        <w:rPr>
          <w:rFonts w:hint="eastAsia"/>
        </w:rPr>
        <w:t>）。从实验方案及效果来分析，这正好体现了索引缓冲的优势，它把每次更新操作转化成批量操作，降低了维护代价。</w:t>
      </w:r>
    </w:p>
    <w:p w:rsidR="009B1791" w:rsidRPr="009635A1" w:rsidRDefault="00E41D0C" w:rsidP="00C725A4">
      <w:pPr>
        <w:spacing w:line="240" w:lineRule="auto"/>
        <w:ind w:firstLine="504"/>
        <w:rPr>
          <w:noProof/>
        </w:rPr>
      </w:pPr>
      <w:r>
        <w:rPr>
          <w:noProof/>
        </w:rPr>
        <w:drawing>
          <wp:inline distT="0" distB="0" distL="0" distR="0">
            <wp:extent cx="4753133" cy="2143673"/>
            <wp:effectExtent l="12197" t="6109" r="6695" b="2868"/>
            <wp:docPr id="56" name="图表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rsidR="009B1791" w:rsidRPr="009635A1" w:rsidRDefault="009B1791" w:rsidP="000D4A0E">
      <w:pPr>
        <w:spacing w:line="240" w:lineRule="auto"/>
        <w:ind w:firstLine="506"/>
        <w:jc w:val="center"/>
        <w:rPr>
          <w:b/>
        </w:rPr>
      </w:pPr>
      <w:r w:rsidRPr="009635A1">
        <w:rPr>
          <w:rFonts w:hint="eastAsia"/>
          <w:b/>
        </w:rPr>
        <w:t>图</w:t>
      </w:r>
      <w:r w:rsidRPr="009635A1">
        <w:rPr>
          <w:rFonts w:hint="eastAsia"/>
          <w:b/>
        </w:rPr>
        <w:t xml:space="preserve">4 </w:t>
      </w:r>
      <w:r w:rsidRPr="009635A1">
        <w:rPr>
          <w:rFonts w:hint="eastAsia"/>
          <w:b/>
        </w:rPr>
        <w:t>按次数比较查询性能</w:t>
      </w:r>
    </w:p>
    <w:p w:rsidR="009B1791" w:rsidRPr="009635A1" w:rsidRDefault="009B1791" w:rsidP="00C725A4">
      <w:pPr>
        <w:spacing w:line="240" w:lineRule="auto"/>
        <w:ind w:firstLine="504"/>
        <w:rPr>
          <w:b/>
        </w:rPr>
      </w:pPr>
      <w:r w:rsidRPr="009635A1">
        <w:rPr>
          <w:rFonts w:hint="eastAsia"/>
        </w:rPr>
        <w:t>根据以上实验，可以看出使用映射表索引方式可以提供较好的性能，为了更好的判定租户数目对</w:t>
      </w:r>
      <w:proofErr w:type="gramStart"/>
      <w:r w:rsidRPr="009635A1">
        <w:rPr>
          <w:rFonts w:hint="eastAsia"/>
        </w:rPr>
        <w:t>本维护</w:t>
      </w:r>
      <w:proofErr w:type="gramEnd"/>
      <w:r w:rsidRPr="009635A1">
        <w:rPr>
          <w:rFonts w:hint="eastAsia"/>
        </w:rPr>
        <w:t>策略的影响，本文模拟了并发租户数量变化的情况。</w:t>
      </w:r>
    </w:p>
    <w:p w:rsidR="009B1791" w:rsidRPr="009635A1" w:rsidRDefault="009B1791" w:rsidP="00C725A4">
      <w:pPr>
        <w:numPr>
          <w:ilvl w:val="0"/>
          <w:numId w:val="20"/>
        </w:numPr>
        <w:spacing w:line="240" w:lineRule="auto"/>
        <w:ind w:firstLine="504"/>
      </w:pPr>
      <w:r w:rsidRPr="009635A1">
        <w:rPr>
          <w:rFonts w:hint="eastAsia"/>
        </w:rPr>
        <w:t>固定按需更新映射表方式，比较不同数量的租户并发执行的性能。</w:t>
      </w:r>
    </w:p>
    <w:p w:rsidR="009B1791" w:rsidRPr="009635A1" w:rsidRDefault="009B1791" w:rsidP="00C725A4">
      <w:pPr>
        <w:spacing w:line="240" w:lineRule="auto"/>
        <w:ind w:firstLine="504"/>
      </w:pPr>
      <w:r w:rsidRPr="009635A1">
        <w:rPr>
          <w:rFonts w:hint="eastAsia"/>
        </w:rPr>
        <w:t>由不同数量的租户并行各种业务，每个租户发起</w:t>
      </w:r>
      <w:r w:rsidRPr="009635A1">
        <w:rPr>
          <w:rFonts w:hint="eastAsia"/>
        </w:rPr>
        <w:t>100</w:t>
      </w:r>
      <w:r w:rsidRPr="009635A1">
        <w:rPr>
          <w:rFonts w:hint="eastAsia"/>
        </w:rPr>
        <w:t>次查询和修改，查询参数在业务数据的最小值和最大值之间均匀变换，更新参数任意均匀变化。查询和更新交替执行。</w:t>
      </w:r>
    </w:p>
    <w:p w:rsidR="009B1791" w:rsidRPr="009635A1" w:rsidRDefault="009B1791" w:rsidP="00C725A4">
      <w:pPr>
        <w:spacing w:line="240" w:lineRule="auto"/>
        <w:ind w:firstLine="504"/>
      </w:pPr>
      <w:r w:rsidRPr="009635A1">
        <w:rPr>
          <w:rFonts w:hint="eastAsia"/>
        </w:rPr>
        <w:t>图</w:t>
      </w:r>
      <w:r w:rsidRPr="009635A1">
        <w:rPr>
          <w:rFonts w:hint="eastAsia"/>
        </w:rPr>
        <w:t>5</w:t>
      </w:r>
      <w:r w:rsidRPr="009635A1">
        <w:rPr>
          <w:rFonts w:hint="eastAsia"/>
        </w:rPr>
        <w:t>和图</w:t>
      </w:r>
      <w:r w:rsidRPr="009635A1">
        <w:rPr>
          <w:rFonts w:hint="eastAsia"/>
        </w:rPr>
        <w:t>6</w:t>
      </w:r>
      <w:r w:rsidRPr="009635A1">
        <w:rPr>
          <w:rFonts w:hint="eastAsia"/>
        </w:rPr>
        <w:t>分别为</w:t>
      </w:r>
      <w:r w:rsidRPr="009635A1">
        <w:rPr>
          <w:rFonts w:hint="eastAsia"/>
        </w:rPr>
        <w:t>ORACLE</w:t>
      </w:r>
      <w:r w:rsidRPr="009635A1">
        <w:rPr>
          <w:rFonts w:hint="eastAsia"/>
        </w:rPr>
        <w:t>和</w:t>
      </w:r>
      <w:r w:rsidRPr="009635A1">
        <w:rPr>
          <w:rFonts w:hint="eastAsia"/>
        </w:rPr>
        <w:t>MYSQL</w:t>
      </w:r>
      <w:r w:rsidRPr="009635A1">
        <w:rPr>
          <w:rFonts w:hint="eastAsia"/>
        </w:rPr>
        <w:t>的实验效果，总体趋势一致，在性能上稍有差异，此差异是由于访问参数随机分布造成的，与数据库及数据引擎没有关系。实验效果表明：</w:t>
      </w:r>
    </w:p>
    <w:p w:rsidR="009B1791" w:rsidRPr="009635A1" w:rsidRDefault="009B1791" w:rsidP="00C725A4">
      <w:pPr>
        <w:spacing w:line="240" w:lineRule="auto"/>
        <w:ind w:firstLine="504"/>
      </w:pPr>
      <w:r w:rsidRPr="009635A1">
        <w:rPr>
          <w:rFonts w:hint="eastAsia"/>
        </w:rPr>
        <w:lastRenderedPageBreak/>
        <w:t>1</w:t>
      </w:r>
      <w:r w:rsidRPr="009635A1">
        <w:rPr>
          <w:rFonts w:hint="eastAsia"/>
        </w:rPr>
        <w:t>、本方案和基于的数据库没有关系，具有较好的迁移性。这是因为本方案并没有直接在数据库中建立映射表，而是建立在缓存中，不依赖于数据库本身的能力。</w:t>
      </w:r>
    </w:p>
    <w:p w:rsidR="009B1791" w:rsidRPr="009635A1" w:rsidRDefault="009B1791" w:rsidP="00C725A4">
      <w:pPr>
        <w:spacing w:line="240" w:lineRule="auto"/>
        <w:ind w:firstLine="504"/>
      </w:pPr>
      <w:r w:rsidRPr="009635A1">
        <w:rPr>
          <w:rFonts w:hint="eastAsia"/>
        </w:rPr>
        <w:t>2</w:t>
      </w:r>
      <w:r w:rsidRPr="009635A1">
        <w:rPr>
          <w:rFonts w:hint="eastAsia"/>
        </w:rPr>
        <w:t>、多租户数据库所支持的租户数量只受服务器缓存的限制，在缓存允许范围内，租户性能不受并发租户数量影响限制；在超过单机缓存负荷以后，需要寻求集群或者云等新的存储方式。</w:t>
      </w:r>
    </w:p>
    <w:p w:rsidR="009B1791" w:rsidRPr="009635A1" w:rsidRDefault="009B1791" w:rsidP="00C725A4">
      <w:pPr>
        <w:spacing w:line="240" w:lineRule="auto"/>
        <w:ind w:firstLine="504"/>
      </w:pPr>
      <w:r w:rsidRPr="009635A1">
        <w:rPr>
          <w:rFonts w:hint="eastAsia"/>
        </w:rPr>
        <w:t>综上所述，本方案所提出的模型，实验效果理想，较好的解决了</w:t>
      </w:r>
      <w:r w:rsidRPr="009635A1">
        <w:rPr>
          <w:rFonts w:hint="eastAsia"/>
        </w:rPr>
        <w:t>SaaS</w:t>
      </w:r>
      <w:r w:rsidRPr="009635A1">
        <w:rPr>
          <w:rFonts w:hint="eastAsia"/>
        </w:rPr>
        <w:t>应用索引的隔离及定制问题。</w:t>
      </w:r>
    </w:p>
    <w:p w:rsidR="009B1791" w:rsidRPr="009635A1" w:rsidRDefault="00E41D0C" w:rsidP="000D4A0E">
      <w:pPr>
        <w:spacing w:line="240" w:lineRule="auto"/>
        <w:ind w:firstLine="504"/>
        <w:jc w:val="center"/>
      </w:pPr>
      <w:r>
        <w:rPr>
          <w:noProof/>
        </w:rPr>
        <w:drawing>
          <wp:inline distT="0" distB="0" distL="0" distR="0">
            <wp:extent cx="4762500" cy="2752725"/>
            <wp:effectExtent l="19050" t="0" r="0" b="0"/>
            <wp:docPr id="57" name="图表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表 5"/>
                    <pic:cNvPicPr>
                      <a:picLocks noChangeAspect="1" noChangeArrowheads="1"/>
                    </pic:cNvPicPr>
                  </pic:nvPicPr>
                  <pic:blipFill>
                    <a:blip r:embed="rId126"/>
                    <a:srcRect t="-2007"/>
                    <a:stretch>
                      <a:fillRect/>
                    </a:stretch>
                  </pic:blipFill>
                  <pic:spPr bwMode="auto">
                    <a:xfrm>
                      <a:off x="0" y="0"/>
                      <a:ext cx="4762500" cy="2752725"/>
                    </a:xfrm>
                    <a:prstGeom prst="rect">
                      <a:avLst/>
                    </a:prstGeom>
                    <a:noFill/>
                    <a:ln w="9525">
                      <a:noFill/>
                      <a:miter lim="800000"/>
                      <a:headEnd/>
                      <a:tailEnd/>
                    </a:ln>
                  </pic:spPr>
                </pic:pic>
              </a:graphicData>
            </a:graphic>
          </wp:inline>
        </w:drawing>
      </w:r>
    </w:p>
    <w:p w:rsidR="009B1791" w:rsidRPr="009635A1" w:rsidRDefault="009B1791" w:rsidP="00C725A4">
      <w:pPr>
        <w:spacing w:line="240" w:lineRule="auto"/>
        <w:ind w:firstLine="506"/>
        <w:jc w:val="center"/>
        <w:rPr>
          <w:b/>
        </w:rPr>
      </w:pPr>
      <w:r w:rsidRPr="009635A1">
        <w:rPr>
          <w:rFonts w:hint="eastAsia"/>
          <w:b/>
        </w:rPr>
        <w:t>图</w:t>
      </w:r>
      <w:r w:rsidRPr="009635A1">
        <w:rPr>
          <w:rFonts w:hint="eastAsia"/>
          <w:b/>
        </w:rPr>
        <w:t xml:space="preserve">5 </w:t>
      </w:r>
      <w:r w:rsidRPr="009635A1">
        <w:rPr>
          <w:rFonts w:hint="eastAsia"/>
          <w:b/>
        </w:rPr>
        <w:t>按并发租户数量进行比较</w:t>
      </w:r>
      <w:r w:rsidRPr="009635A1">
        <w:rPr>
          <w:rFonts w:hint="eastAsia"/>
          <w:b/>
        </w:rPr>
        <w:t>(ORACLE)</w:t>
      </w:r>
    </w:p>
    <w:p w:rsidR="009B1791" w:rsidRPr="009635A1" w:rsidRDefault="00E41D0C" w:rsidP="00C725A4">
      <w:pPr>
        <w:spacing w:line="240" w:lineRule="auto"/>
        <w:ind w:firstLine="504"/>
        <w:jc w:val="center"/>
      </w:pPr>
      <w:r>
        <w:rPr>
          <w:noProof/>
        </w:rPr>
        <w:drawing>
          <wp:inline distT="0" distB="0" distL="0" distR="0">
            <wp:extent cx="4895850" cy="2371725"/>
            <wp:effectExtent l="19050" t="0" r="0" b="0"/>
            <wp:docPr id="58" name="图表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表 3"/>
                    <pic:cNvPicPr>
                      <a:picLocks noChangeAspect="1" noChangeArrowheads="1"/>
                    </pic:cNvPicPr>
                  </pic:nvPicPr>
                  <pic:blipFill>
                    <a:blip r:embed="rId127"/>
                    <a:srcRect r="-784"/>
                    <a:stretch>
                      <a:fillRect/>
                    </a:stretch>
                  </pic:blipFill>
                  <pic:spPr bwMode="auto">
                    <a:xfrm>
                      <a:off x="0" y="0"/>
                      <a:ext cx="4895850" cy="2371725"/>
                    </a:xfrm>
                    <a:prstGeom prst="rect">
                      <a:avLst/>
                    </a:prstGeom>
                    <a:noFill/>
                    <a:ln w="9525">
                      <a:noFill/>
                      <a:miter lim="800000"/>
                      <a:headEnd/>
                      <a:tailEnd/>
                    </a:ln>
                  </pic:spPr>
                </pic:pic>
              </a:graphicData>
            </a:graphic>
          </wp:inline>
        </w:drawing>
      </w:r>
    </w:p>
    <w:p w:rsidR="009B1791" w:rsidRPr="009635A1" w:rsidRDefault="009B1791" w:rsidP="00C725A4">
      <w:pPr>
        <w:spacing w:line="240" w:lineRule="auto"/>
        <w:ind w:firstLine="506"/>
        <w:jc w:val="center"/>
        <w:rPr>
          <w:b/>
        </w:rPr>
      </w:pPr>
      <w:r w:rsidRPr="009635A1">
        <w:rPr>
          <w:rFonts w:hint="eastAsia"/>
          <w:b/>
        </w:rPr>
        <w:t>图</w:t>
      </w:r>
      <w:r w:rsidRPr="009635A1">
        <w:rPr>
          <w:rFonts w:hint="eastAsia"/>
          <w:b/>
        </w:rPr>
        <w:t xml:space="preserve">6 </w:t>
      </w:r>
      <w:r w:rsidRPr="009635A1">
        <w:rPr>
          <w:rFonts w:hint="eastAsia"/>
          <w:b/>
        </w:rPr>
        <w:t>按并发租户数量进行比较</w:t>
      </w:r>
      <w:r w:rsidRPr="009635A1">
        <w:rPr>
          <w:rFonts w:hint="eastAsia"/>
          <w:b/>
        </w:rPr>
        <w:t>(</w:t>
      </w:r>
      <w:r w:rsidRPr="009635A1">
        <w:rPr>
          <w:rFonts w:hint="eastAsia"/>
          <w:b/>
        </w:rPr>
        <w:tab/>
      </w:r>
      <w:r w:rsidRPr="009635A1">
        <w:rPr>
          <w:rFonts w:hint="eastAsia"/>
        </w:rPr>
        <w:t>MYSQL</w:t>
      </w:r>
      <w:r w:rsidRPr="009635A1">
        <w:rPr>
          <w:rFonts w:hint="eastAsia"/>
          <w:b/>
        </w:rPr>
        <w:t>)</w:t>
      </w:r>
    </w:p>
    <w:p w:rsidR="009B1791" w:rsidRPr="00F72D11" w:rsidRDefault="009B1791" w:rsidP="00C725A4">
      <w:pPr>
        <w:pStyle w:val="3--KLJLWA"/>
        <w:spacing w:beforeLines="0" w:afterLines="0"/>
      </w:pPr>
      <w:bookmarkStart w:id="143" w:name="_Toc283528218"/>
      <w:bookmarkStart w:id="144" w:name="_Toc285261787"/>
      <w:r w:rsidRPr="00F72D11">
        <w:rPr>
          <w:rFonts w:hint="eastAsia"/>
          <w:szCs w:val="30"/>
        </w:rPr>
        <w:t>小结</w:t>
      </w:r>
      <w:bookmarkEnd w:id="143"/>
      <w:bookmarkEnd w:id="144"/>
    </w:p>
    <w:p w:rsidR="009B1791" w:rsidRPr="009635A1" w:rsidRDefault="009B1791" w:rsidP="00C725A4">
      <w:pPr>
        <w:spacing w:line="240" w:lineRule="auto"/>
        <w:ind w:firstLine="504"/>
      </w:pPr>
      <w:r w:rsidRPr="009635A1">
        <w:rPr>
          <w:rFonts w:hint="eastAsia"/>
        </w:rPr>
        <w:lastRenderedPageBreak/>
        <w:t>本文基于键值</w:t>
      </w:r>
      <w:proofErr w:type="gramStart"/>
      <w:r w:rsidRPr="009635A1">
        <w:rPr>
          <w:rFonts w:hint="eastAsia"/>
        </w:rPr>
        <w:t>对模式</w:t>
      </w:r>
      <w:proofErr w:type="gramEnd"/>
      <w:r w:rsidRPr="009635A1">
        <w:rPr>
          <w:rFonts w:hint="eastAsia"/>
        </w:rPr>
        <w:t>的多租户数据库存储机制，在</w:t>
      </w:r>
      <w:r w:rsidRPr="009635A1">
        <w:rPr>
          <w:rFonts w:hint="eastAsia"/>
        </w:rPr>
        <w:t>ORACLE</w:t>
      </w:r>
      <w:r w:rsidRPr="009635A1">
        <w:rPr>
          <w:rFonts w:hint="eastAsia"/>
        </w:rPr>
        <w:t>数据库中引入了映射表来充当索引以及元组重构的基础，同时提出了映射表的维护策略来降低映射表的维护代价，能有效地提高访问性能。本文根据租户信息创建共享模式的映射表索引，然后根据各自的数据访问请求，由数据引擎筛选索引切片，渐进式的对索引进行更新，获取较高的性能。本文论证了该索引方式的正确性、完备性、存储需求、维护代价及可获取的性能的提高，并以实验证明了本文思想的正确性。在实验中，本文从租户角度、查询次数、数据量等多方面对比了各种方案的查询及维护代价，可以看出本方案具有较好的使用效果。映射表索引还有尚未解决的问题，比如随租户、索引个数、属性数目增长的空间需求，对于索引查准率和查全率更严格的论证，数据引擎和关系数据库的中间交互环节的进一步优化，还有很多的研究工作要做</w:t>
      </w:r>
      <w:r w:rsidRPr="009635A1">
        <w:t>.</w:t>
      </w:r>
      <w:r w:rsidRPr="009635A1">
        <w:rPr>
          <w:rFonts w:hint="eastAsia"/>
        </w:rPr>
        <w:t>在今后的研究中</w:t>
      </w:r>
      <w:r w:rsidRPr="009635A1">
        <w:t>,</w:t>
      </w:r>
      <w:r w:rsidRPr="009635A1">
        <w:rPr>
          <w:rFonts w:hint="eastAsia"/>
        </w:rPr>
        <w:t>将做以下几个方面的工作</w:t>
      </w:r>
      <w:r w:rsidRPr="009635A1">
        <w:t>:</w:t>
      </w:r>
    </w:p>
    <w:p w:rsidR="009B1791" w:rsidRPr="009635A1" w:rsidRDefault="009B1791" w:rsidP="00C725A4">
      <w:pPr>
        <w:numPr>
          <w:ilvl w:val="0"/>
          <w:numId w:val="19"/>
        </w:numPr>
        <w:autoSpaceDE w:val="0"/>
        <w:autoSpaceDN w:val="0"/>
        <w:adjustRightInd w:val="0"/>
        <w:spacing w:line="240" w:lineRule="auto"/>
        <w:ind w:left="0" w:firstLine="504"/>
      </w:pPr>
      <w:r w:rsidRPr="009635A1">
        <w:rPr>
          <w:rFonts w:hint="eastAsia"/>
        </w:rPr>
        <w:t>进一步论证映射表索引的查准率和查全率</w:t>
      </w:r>
    </w:p>
    <w:p w:rsidR="009B1791" w:rsidRPr="009635A1" w:rsidRDefault="009B1791" w:rsidP="00C725A4">
      <w:pPr>
        <w:numPr>
          <w:ilvl w:val="0"/>
          <w:numId w:val="19"/>
        </w:numPr>
        <w:autoSpaceDE w:val="0"/>
        <w:autoSpaceDN w:val="0"/>
        <w:adjustRightInd w:val="0"/>
        <w:spacing w:line="240" w:lineRule="auto"/>
        <w:ind w:left="0" w:firstLine="504"/>
      </w:pPr>
      <w:r w:rsidRPr="009635A1">
        <w:rPr>
          <w:rFonts w:hint="eastAsia"/>
        </w:rPr>
        <w:t>研究通过索引进行关系重构的问题</w:t>
      </w:r>
    </w:p>
    <w:p w:rsidR="009B1791" w:rsidRPr="009635A1" w:rsidRDefault="009B1791" w:rsidP="00C725A4">
      <w:pPr>
        <w:numPr>
          <w:ilvl w:val="0"/>
          <w:numId w:val="19"/>
        </w:numPr>
        <w:autoSpaceDE w:val="0"/>
        <w:autoSpaceDN w:val="0"/>
        <w:adjustRightInd w:val="0"/>
        <w:spacing w:line="240" w:lineRule="auto"/>
        <w:ind w:left="0" w:firstLine="504"/>
      </w:pPr>
      <w:r w:rsidRPr="009635A1">
        <w:rPr>
          <w:rFonts w:hint="eastAsia"/>
        </w:rPr>
        <w:t>研究关系中属性较多时候的索引引用技术以进一步提高索引性能</w:t>
      </w:r>
    </w:p>
    <w:p w:rsidR="00CD0B6E" w:rsidRDefault="00CD0B6E">
      <w:pPr>
        <w:widowControl/>
        <w:spacing w:line="240" w:lineRule="auto"/>
        <w:ind w:firstLineChars="0" w:firstLine="0"/>
        <w:jc w:val="left"/>
        <w:rPr>
          <w:rFonts w:ascii="宋体" w:hAnsi="宋体"/>
        </w:rPr>
      </w:pPr>
      <w:r>
        <w:rPr>
          <w:rFonts w:ascii="宋体" w:hAnsi="宋体"/>
        </w:rPr>
        <w:br w:type="page"/>
      </w:r>
    </w:p>
    <w:p w:rsidR="0057361C" w:rsidRPr="0057361C" w:rsidRDefault="00A60399" w:rsidP="00CA35BA">
      <w:pPr>
        <w:pStyle w:val="2--KLJLW"/>
        <w:spacing w:before="232" w:after="232" w:line="360" w:lineRule="auto"/>
      </w:pPr>
      <w:bookmarkStart w:id="145" w:name="_Toc285261788"/>
      <w:bookmarkStart w:id="146" w:name="_Toc283528230"/>
      <w:r>
        <w:rPr>
          <w:rFonts w:hint="eastAsia"/>
        </w:rPr>
        <w:lastRenderedPageBreak/>
        <w:t>面向SaaS应用交付的</w:t>
      </w:r>
      <w:proofErr w:type="gramStart"/>
      <w:r>
        <w:rPr>
          <w:rFonts w:hint="eastAsia"/>
        </w:rPr>
        <w:t>云数据</w:t>
      </w:r>
      <w:proofErr w:type="gramEnd"/>
      <w:r>
        <w:rPr>
          <w:rFonts w:hint="eastAsia"/>
        </w:rPr>
        <w:t>存储原型系统</w:t>
      </w:r>
      <w:bookmarkEnd w:id="145"/>
    </w:p>
    <w:p w:rsidR="0057361C" w:rsidRPr="00F72D11" w:rsidRDefault="0057361C" w:rsidP="00297BD8">
      <w:pPr>
        <w:pStyle w:val="3--KLJLWA"/>
        <w:spacing w:beforeLines="0" w:afterLines="0"/>
      </w:pPr>
      <w:bookmarkStart w:id="147" w:name="_Toc283528220"/>
      <w:bookmarkStart w:id="148" w:name="_Toc285261789"/>
      <w:r w:rsidRPr="00F72D11">
        <w:rPr>
          <w:rFonts w:hint="eastAsia"/>
        </w:rPr>
        <w:t>引言</w:t>
      </w:r>
      <w:bookmarkEnd w:id="147"/>
      <w:bookmarkEnd w:id="148"/>
    </w:p>
    <w:p w:rsidR="0057361C" w:rsidRPr="0007199C" w:rsidRDefault="0057361C" w:rsidP="00297BD8">
      <w:pPr>
        <w:spacing w:line="240" w:lineRule="auto"/>
        <w:ind w:firstLine="504"/>
        <w:rPr>
          <w:rFonts w:cs="宋体"/>
        </w:rPr>
      </w:pPr>
      <w:r w:rsidRPr="0007199C">
        <w:rPr>
          <w:rFonts w:cs="宋体" w:hint="eastAsia"/>
        </w:rPr>
        <w:t>随着互联网技术的发展和应用软件的成熟，软件即服务（</w:t>
      </w:r>
      <w:r w:rsidRPr="0007199C">
        <w:rPr>
          <w:rFonts w:cs="宋体" w:hint="eastAsia"/>
        </w:rPr>
        <w:t>SaaS</w:t>
      </w:r>
      <w:r w:rsidRPr="0007199C">
        <w:rPr>
          <w:rFonts w:cs="宋体" w:hint="eastAsia"/>
        </w:rPr>
        <w:t>）作为一种新型软件服务形式逐渐兴起。为了让独立软件开发商（</w:t>
      </w:r>
      <w:r w:rsidRPr="0007199C">
        <w:rPr>
          <w:rFonts w:cs="宋体" w:hint="eastAsia"/>
        </w:rPr>
        <w:t>ISV</w:t>
      </w:r>
      <w:r w:rsidRPr="0007199C">
        <w:rPr>
          <w:rFonts w:cs="宋体" w:hint="eastAsia"/>
        </w:rPr>
        <w:t>）能够将精力集中在核心业务应用的开发，更加方便、灵活、快捷地构建</w:t>
      </w:r>
      <w:r w:rsidRPr="0007199C">
        <w:rPr>
          <w:rFonts w:cs="宋体" w:hint="eastAsia"/>
        </w:rPr>
        <w:t>SaaS</w:t>
      </w:r>
      <w:r w:rsidRPr="0007199C">
        <w:rPr>
          <w:rFonts w:cs="宋体" w:hint="eastAsia"/>
        </w:rPr>
        <w:t>系统，平台即服务（</w:t>
      </w:r>
      <w:r w:rsidRPr="0007199C">
        <w:rPr>
          <w:rFonts w:cs="宋体" w:hint="eastAsia"/>
        </w:rPr>
        <w:t>PaaS</w:t>
      </w:r>
      <w:r w:rsidRPr="0007199C">
        <w:rPr>
          <w:rFonts w:cs="宋体" w:hint="eastAsia"/>
        </w:rPr>
        <w:t>）理念也已经发展起来</w:t>
      </w:r>
      <w:r w:rsidRPr="0007199C">
        <w:rPr>
          <w:rFonts w:cs="宋体" w:hint="eastAsia"/>
        </w:rPr>
        <w:t>[1,2]</w:t>
      </w:r>
      <w:r w:rsidRPr="0007199C">
        <w:rPr>
          <w:rFonts w:cs="宋体" w:hint="eastAsia"/>
        </w:rPr>
        <w:t>。</w:t>
      </w:r>
    </w:p>
    <w:p w:rsidR="0057361C" w:rsidRPr="0007199C" w:rsidRDefault="0057361C" w:rsidP="00297BD8">
      <w:pPr>
        <w:spacing w:line="240" w:lineRule="auto"/>
        <w:ind w:firstLine="504"/>
        <w:rPr>
          <w:rFonts w:cs="宋体"/>
        </w:rPr>
      </w:pPr>
      <w:r w:rsidRPr="0007199C">
        <w:rPr>
          <w:rFonts w:cs="宋体" w:hint="eastAsia"/>
        </w:rPr>
        <w:t>目前新兴的网络</w:t>
      </w:r>
      <w:r w:rsidRPr="0007199C">
        <w:rPr>
          <w:rFonts w:cs="宋体" w:hint="eastAsia"/>
        </w:rPr>
        <w:t>PaaS</w:t>
      </w:r>
      <w:r w:rsidRPr="0007199C">
        <w:rPr>
          <w:rFonts w:cs="宋体" w:hint="eastAsia"/>
        </w:rPr>
        <w:t>平台</w:t>
      </w:r>
      <w:r w:rsidRPr="0007199C">
        <w:rPr>
          <w:rFonts w:cs="宋体" w:hint="eastAsia"/>
        </w:rPr>
        <w:t>[6,7]</w:t>
      </w:r>
      <w:r w:rsidRPr="0007199C">
        <w:rPr>
          <w:rFonts w:cs="宋体" w:hint="eastAsia"/>
        </w:rPr>
        <w:t>支持</w:t>
      </w:r>
      <w:r w:rsidRPr="0007199C">
        <w:rPr>
          <w:rFonts w:cs="宋体" w:hint="eastAsia"/>
        </w:rPr>
        <w:t>ISV</w:t>
      </w:r>
      <w:r w:rsidRPr="0007199C">
        <w:rPr>
          <w:rFonts w:cs="宋体" w:hint="eastAsia"/>
        </w:rPr>
        <w:t>在线开发、部署、配置</w:t>
      </w:r>
      <w:r w:rsidRPr="0007199C">
        <w:rPr>
          <w:rFonts w:cs="宋体" w:hint="eastAsia"/>
        </w:rPr>
        <w:t>SaaS</w:t>
      </w:r>
      <w:r w:rsidRPr="0007199C">
        <w:rPr>
          <w:rFonts w:cs="宋体" w:hint="eastAsia"/>
        </w:rPr>
        <w:t>应用，但这种方式存在着开发过程必须绑定平台、平台对自定制特性支持不足、平台局限于特定行业领域等一系列问题，这在一定程度上仍然限制了</w:t>
      </w:r>
      <w:r w:rsidRPr="0007199C">
        <w:rPr>
          <w:rFonts w:cs="宋体" w:hint="eastAsia"/>
        </w:rPr>
        <w:t>SaaS</w:t>
      </w:r>
      <w:r w:rsidRPr="0007199C">
        <w:rPr>
          <w:rFonts w:cs="宋体" w:hint="eastAsia"/>
        </w:rPr>
        <w:t>应用的推广与普及。</w:t>
      </w:r>
    </w:p>
    <w:p w:rsidR="0057361C" w:rsidRPr="0007199C" w:rsidRDefault="0057361C" w:rsidP="00297BD8">
      <w:pPr>
        <w:spacing w:line="240" w:lineRule="auto"/>
        <w:ind w:firstLine="504"/>
        <w:rPr>
          <w:rFonts w:cs="宋体"/>
        </w:rPr>
      </w:pPr>
      <w:r w:rsidRPr="0007199C">
        <w:rPr>
          <w:rFonts w:cs="宋体" w:hint="eastAsia"/>
        </w:rPr>
        <w:t>本文描述了一个元数据驱动的</w:t>
      </w:r>
      <w:r w:rsidRPr="0007199C">
        <w:rPr>
          <w:rFonts w:cs="宋体" w:hint="eastAsia"/>
        </w:rPr>
        <w:t>SaaS</w:t>
      </w:r>
      <w:r w:rsidRPr="0007199C">
        <w:rPr>
          <w:rFonts w:cs="宋体" w:hint="eastAsia"/>
        </w:rPr>
        <w:t>应用交付平台，以支持</w:t>
      </w:r>
      <w:r w:rsidRPr="0007199C">
        <w:rPr>
          <w:rFonts w:cs="宋体" w:hint="eastAsia"/>
        </w:rPr>
        <w:t>ISV</w:t>
      </w:r>
      <w:r w:rsidRPr="0007199C">
        <w:rPr>
          <w:rFonts w:cs="宋体" w:hint="eastAsia"/>
        </w:rPr>
        <w:t>在传统开发环境下快速、便捷的实现</w:t>
      </w:r>
      <w:r w:rsidRPr="0007199C">
        <w:rPr>
          <w:rFonts w:cs="宋体" w:hint="eastAsia"/>
        </w:rPr>
        <w:t>SaaS</w:t>
      </w:r>
      <w:r w:rsidRPr="0007199C">
        <w:rPr>
          <w:rFonts w:cs="宋体" w:hint="eastAsia"/>
        </w:rPr>
        <w:t>应用的开发与交付并支持</w:t>
      </w:r>
      <w:r w:rsidRPr="0007199C">
        <w:rPr>
          <w:rFonts w:cs="宋体" w:hint="eastAsia"/>
        </w:rPr>
        <w:t>SaaS</w:t>
      </w:r>
      <w:r w:rsidRPr="0007199C">
        <w:rPr>
          <w:rFonts w:cs="宋体" w:hint="eastAsia"/>
        </w:rPr>
        <w:t>应用的灵活定制。</w:t>
      </w:r>
    </w:p>
    <w:p w:rsidR="0057361C" w:rsidRPr="0007199C" w:rsidRDefault="0057361C" w:rsidP="00297BD8">
      <w:pPr>
        <w:spacing w:line="240" w:lineRule="auto"/>
        <w:ind w:firstLine="504"/>
        <w:rPr>
          <w:rFonts w:cs="宋体"/>
        </w:rPr>
      </w:pPr>
      <w:r w:rsidRPr="0007199C">
        <w:rPr>
          <w:rFonts w:cs="宋体" w:hint="eastAsia"/>
        </w:rPr>
        <w:t>该平台的主要特点：</w:t>
      </w:r>
    </w:p>
    <w:p w:rsidR="0057361C" w:rsidRPr="0007199C" w:rsidRDefault="0057361C" w:rsidP="00297BD8">
      <w:pPr>
        <w:spacing w:line="240" w:lineRule="auto"/>
        <w:ind w:firstLine="504"/>
        <w:rPr>
          <w:rFonts w:cs="宋体"/>
        </w:rPr>
      </w:pPr>
      <w:r w:rsidRPr="0007199C">
        <w:rPr>
          <w:rFonts w:cs="宋体" w:hint="eastAsia"/>
        </w:rPr>
        <w:t>支持</w:t>
      </w:r>
      <w:r w:rsidRPr="0007199C">
        <w:rPr>
          <w:rFonts w:cs="宋体" w:hint="eastAsia"/>
        </w:rPr>
        <w:t>ISV</w:t>
      </w:r>
      <w:r w:rsidRPr="0007199C">
        <w:rPr>
          <w:rFonts w:cs="宋体" w:hint="eastAsia"/>
        </w:rPr>
        <w:t>在传统开发环境中遵循特定规范进行应用的离线开发，屏蔽了</w:t>
      </w:r>
      <w:r w:rsidRPr="0007199C">
        <w:rPr>
          <w:rFonts w:cs="宋体" w:hint="eastAsia"/>
        </w:rPr>
        <w:t>ISV</w:t>
      </w:r>
      <w:r w:rsidRPr="0007199C">
        <w:rPr>
          <w:rFonts w:cs="宋体" w:hint="eastAsia"/>
        </w:rPr>
        <w:t>开发</w:t>
      </w:r>
      <w:r w:rsidRPr="0007199C">
        <w:rPr>
          <w:rFonts w:cs="宋体" w:hint="eastAsia"/>
        </w:rPr>
        <w:t>SaaS</w:t>
      </w:r>
      <w:r w:rsidRPr="0007199C">
        <w:rPr>
          <w:rFonts w:cs="宋体" w:hint="eastAsia"/>
        </w:rPr>
        <w:t>应用所面临的复杂底层实现细节，实现了开发过程与</w:t>
      </w:r>
      <w:r w:rsidRPr="0007199C">
        <w:rPr>
          <w:rFonts w:cs="宋体" w:hint="eastAsia"/>
        </w:rPr>
        <w:t>PaaS</w:t>
      </w:r>
      <w:r w:rsidRPr="0007199C">
        <w:rPr>
          <w:rFonts w:cs="宋体" w:hint="eastAsia"/>
        </w:rPr>
        <w:t>平台的无关绑定；</w:t>
      </w:r>
    </w:p>
    <w:p w:rsidR="0057361C" w:rsidRPr="0007199C" w:rsidRDefault="0057361C" w:rsidP="00297BD8">
      <w:pPr>
        <w:spacing w:line="240" w:lineRule="auto"/>
        <w:ind w:firstLine="504"/>
        <w:rPr>
          <w:rFonts w:cs="宋体"/>
        </w:rPr>
      </w:pPr>
      <w:r w:rsidRPr="0007199C">
        <w:rPr>
          <w:rFonts w:cs="宋体" w:hint="eastAsia"/>
        </w:rPr>
        <w:t>基于元数据驱动实现了传统应用与</w:t>
      </w:r>
      <w:r w:rsidRPr="0007199C">
        <w:rPr>
          <w:rFonts w:cs="宋体" w:hint="eastAsia"/>
        </w:rPr>
        <w:t>SaaS</w:t>
      </w:r>
      <w:r w:rsidRPr="0007199C">
        <w:rPr>
          <w:rFonts w:cs="宋体" w:hint="eastAsia"/>
        </w:rPr>
        <w:t>应用的映射转化，并基于元数据驱动支持租户对</w:t>
      </w:r>
      <w:r w:rsidRPr="0007199C">
        <w:rPr>
          <w:rFonts w:cs="宋体" w:hint="eastAsia"/>
        </w:rPr>
        <w:t>SaaS</w:t>
      </w:r>
      <w:r w:rsidRPr="0007199C">
        <w:rPr>
          <w:rFonts w:cs="宋体" w:hint="eastAsia"/>
        </w:rPr>
        <w:t>应用灵活定制。</w:t>
      </w:r>
    </w:p>
    <w:p w:rsidR="0057361C" w:rsidRPr="0007199C" w:rsidRDefault="0057361C" w:rsidP="00297BD8">
      <w:pPr>
        <w:spacing w:line="240" w:lineRule="auto"/>
        <w:ind w:firstLine="504"/>
        <w:rPr>
          <w:rFonts w:cs="宋体"/>
        </w:rPr>
      </w:pPr>
      <w:r w:rsidRPr="0007199C">
        <w:rPr>
          <w:rFonts w:cs="宋体" w:hint="eastAsia"/>
        </w:rPr>
        <w:t>基于元数据描述，实现了技术展现与内容的分离，使开发商不受技术的限制，也使得应用有了更多的展现形式。</w:t>
      </w:r>
    </w:p>
    <w:p w:rsidR="0057361C" w:rsidRPr="00F72D11" w:rsidRDefault="0057361C" w:rsidP="00297BD8">
      <w:pPr>
        <w:pStyle w:val="3--KLJLWA"/>
        <w:spacing w:beforeLines="0" w:afterLines="0"/>
      </w:pPr>
      <w:bookmarkStart w:id="149" w:name="_Toc283528221"/>
      <w:bookmarkStart w:id="150" w:name="_Toc285261790"/>
      <w:r w:rsidRPr="00F72D11">
        <w:rPr>
          <w:rFonts w:hint="eastAsia"/>
        </w:rPr>
        <w:t>体系结构</w:t>
      </w:r>
      <w:bookmarkEnd w:id="149"/>
      <w:bookmarkEnd w:id="150"/>
    </w:p>
    <w:p w:rsidR="0057361C" w:rsidRPr="0057361C" w:rsidRDefault="0057361C" w:rsidP="003C16F7">
      <w:pPr>
        <w:pStyle w:val="400"/>
      </w:pPr>
      <w:bookmarkStart w:id="151" w:name="_Toc283528222"/>
      <w:bookmarkStart w:id="152" w:name="_Toc285261791"/>
      <w:r w:rsidRPr="0057361C">
        <w:rPr>
          <w:rFonts w:hint="eastAsia"/>
        </w:rPr>
        <w:t>系统模块组成及介绍</w:t>
      </w:r>
      <w:bookmarkEnd w:id="151"/>
      <w:bookmarkEnd w:id="152"/>
    </w:p>
    <w:p w:rsidR="0057361C" w:rsidRPr="0007199C" w:rsidRDefault="0057361C" w:rsidP="00297BD8">
      <w:pPr>
        <w:spacing w:line="240" w:lineRule="auto"/>
        <w:ind w:firstLine="504"/>
        <w:rPr>
          <w:rFonts w:cs="宋体"/>
        </w:rPr>
      </w:pPr>
      <w:r w:rsidRPr="0007199C">
        <w:rPr>
          <w:rFonts w:cs="宋体" w:hint="eastAsia"/>
        </w:rPr>
        <w:t>平台的总体描述如图</w:t>
      </w:r>
      <w:r w:rsidRPr="0007199C">
        <w:rPr>
          <w:rFonts w:cs="宋体" w:hint="eastAsia"/>
        </w:rPr>
        <w:t>2.1</w:t>
      </w:r>
      <w:r w:rsidRPr="0007199C">
        <w:rPr>
          <w:rFonts w:cs="宋体" w:hint="eastAsia"/>
        </w:rPr>
        <w:t>所示，主要由面向</w:t>
      </w:r>
      <w:r w:rsidRPr="0007199C">
        <w:rPr>
          <w:rFonts w:cs="宋体" w:hint="eastAsia"/>
        </w:rPr>
        <w:t>ISV</w:t>
      </w:r>
      <w:r w:rsidRPr="0007199C">
        <w:rPr>
          <w:rFonts w:cs="宋体" w:hint="eastAsia"/>
        </w:rPr>
        <w:t>的</w:t>
      </w:r>
      <w:r w:rsidRPr="0007199C">
        <w:rPr>
          <w:rFonts w:cs="宋体" w:hint="eastAsia"/>
        </w:rPr>
        <w:t>ISV</w:t>
      </w:r>
      <w:r w:rsidRPr="0007199C">
        <w:rPr>
          <w:rFonts w:cs="宋体" w:hint="eastAsia"/>
        </w:rPr>
        <w:t>子系统，面向租户的租户子系统，面向运营机构的运营监管子系统，面向潜在用户的营销子系统和运行支撑子系统五部分组成，其中运行支撑子系统作为核心部分支撑了其它四个子系统的运行，数据引擎作为核心组件完成多租户数据的隔离与定制。</w:t>
      </w:r>
    </w:p>
    <w:p w:rsidR="0057361C" w:rsidRPr="0057361C" w:rsidRDefault="0057361C" w:rsidP="00297BD8">
      <w:pPr>
        <w:widowControl/>
        <w:spacing w:line="240" w:lineRule="auto"/>
        <w:ind w:firstLineChars="0" w:firstLine="0"/>
        <w:jc w:val="left"/>
      </w:pPr>
    </w:p>
    <w:p w:rsidR="0057361C" w:rsidRPr="0057361C" w:rsidRDefault="0057361C" w:rsidP="00297BD8">
      <w:pPr>
        <w:widowControl/>
        <w:spacing w:line="240" w:lineRule="auto"/>
        <w:ind w:firstLineChars="0" w:firstLine="0"/>
        <w:jc w:val="center"/>
      </w:pPr>
      <w:r w:rsidRPr="0057361C">
        <w:object w:dxaOrig="10432" w:dyaOrig="11460">
          <v:shape id="_x0000_i1076" type="#_x0000_t75" style="width:251.25pt;height:276pt" o:ole="">
            <v:imagedata r:id="rId128" o:title=""/>
          </v:shape>
          <o:OLEObject Type="Embed" ProgID="Visio.Drawing.11" ShapeID="_x0000_i1076" DrawAspect="Content" ObjectID="_1361097617" r:id="rId129"/>
        </w:object>
      </w:r>
    </w:p>
    <w:p w:rsidR="0057361C" w:rsidRPr="0057361C" w:rsidRDefault="0057361C" w:rsidP="00297BD8">
      <w:pPr>
        <w:widowControl/>
        <w:spacing w:line="240" w:lineRule="auto"/>
        <w:ind w:firstLineChars="0" w:firstLine="0"/>
        <w:jc w:val="center"/>
        <w:rPr>
          <w:b/>
          <w:bCs/>
        </w:rPr>
      </w:pPr>
      <w:r w:rsidRPr="0057361C">
        <w:rPr>
          <w:rFonts w:hint="eastAsia"/>
          <w:b/>
          <w:bCs/>
        </w:rPr>
        <w:t>图</w:t>
      </w:r>
      <w:r w:rsidRPr="0057361C">
        <w:rPr>
          <w:rFonts w:hint="eastAsia"/>
          <w:b/>
          <w:bCs/>
        </w:rPr>
        <w:t xml:space="preserve">6.1 </w:t>
      </w:r>
      <w:r w:rsidRPr="0057361C">
        <w:rPr>
          <w:rFonts w:hint="eastAsia"/>
          <w:b/>
          <w:bCs/>
        </w:rPr>
        <w:t>平台系统模块组成</w:t>
      </w:r>
    </w:p>
    <w:p w:rsidR="0057361C" w:rsidRPr="0057361C" w:rsidRDefault="0057361C" w:rsidP="003C16F7">
      <w:pPr>
        <w:pStyle w:val="400"/>
      </w:pPr>
      <w:bookmarkStart w:id="153" w:name="_Toc283528223"/>
      <w:bookmarkStart w:id="154" w:name="_Toc285261792"/>
      <w:r w:rsidRPr="0057361C">
        <w:rPr>
          <w:rFonts w:hint="eastAsia"/>
        </w:rPr>
        <w:t>数据模块组成及介绍</w:t>
      </w:r>
      <w:bookmarkEnd w:id="153"/>
      <w:bookmarkEnd w:id="154"/>
    </w:p>
    <w:p w:rsidR="0057361C" w:rsidRPr="0007199C" w:rsidRDefault="0057361C" w:rsidP="00297BD8">
      <w:pPr>
        <w:spacing w:line="240" w:lineRule="auto"/>
        <w:ind w:firstLine="504"/>
        <w:rPr>
          <w:rFonts w:cs="宋体"/>
        </w:rPr>
      </w:pPr>
      <w:r w:rsidRPr="0007199C">
        <w:rPr>
          <w:rFonts w:cs="宋体" w:hint="eastAsia"/>
        </w:rPr>
        <w:t>平台数据模块组成总体描述如图</w:t>
      </w:r>
      <w:r w:rsidRPr="0007199C">
        <w:rPr>
          <w:rFonts w:cs="宋体" w:hint="eastAsia"/>
        </w:rPr>
        <w:t>2.2</w:t>
      </w:r>
      <w:r w:rsidRPr="0007199C">
        <w:rPr>
          <w:rFonts w:cs="宋体" w:hint="eastAsia"/>
        </w:rPr>
        <w:t>所示，主要</w:t>
      </w:r>
      <w:proofErr w:type="gramStart"/>
      <w:r w:rsidRPr="0007199C">
        <w:rPr>
          <w:rFonts w:cs="宋体" w:hint="eastAsia"/>
        </w:rPr>
        <w:t>由应用</w:t>
      </w:r>
      <w:proofErr w:type="gramEnd"/>
      <w:r w:rsidRPr="0007199C">
        <w:rPr>
          <w:rFonts w:cs="宋体" w:hint="eastAsia"/>
        </w:rPr>
        <w:t>元数据，租户定制元数据、应用业务数据和平台运营数据等组成。</w:t>
      </w:r>
    </w:p>
    <w:p w:rsidR="0057361C" w:rsidRPr="0007199C" w:rsidRDefault="0057361C" w:rsidP="00297BD8">
      <w:pPr>
        <w:spacing w:line="240" w:lineRule="auto"/>
        <w:ind w:firstLine="504"/>
        <w:rPr>
          <w:rFonts w:cs="宋体"/>
        </w:rPr>
      </w:pPr>
      <w:r w:rsidRPr="0007199C">
        <w:rPr>
          <w:rFonts w:cs="宋体" w:hint="eastAsia"/>
        </w:rPr>
        <w:t>应用元数据是平台从</w:t>
      </w:r>
      <w:r w:rsidRPr="0007199C">
        <w:rPr>
          <w:rFonts w:cs="宋体" w:hint="eastAsia"/>
        </w:rPr>
        <w:t>ISV</w:t>
      </w:r>
      <w:r w:rsidRPr="0007199C">
        <w:rPr>
          <w:rFonts w:cs="宋体" w:hint="eastAsia"/>
        </w:rPr>
        <w:t>获得的对应用的相关描述，包括应用数据、界面、流程、服务等相关描述及定制约束，为租户的定制和应用的运行提供支撑；租户定制元数据描述了租户的定制信息，包含数据、界面、流程、服务等定制元数据，为应用运行提供支撑；应用业务数据是应用相关的业务数据；平台运营数据支持了平台的运营监管。</w:t>
      </w:r>
    </w:p>
    <w:p w:rsidR="0057361C" w:rsidRPr="0057361C" w:rsidRDefault="0057361C" w:rsidP="003C16F7">
      <w:pPr>
        <w:pStyle w:val="400"/>
      </w:pPr>
      <w:bookmarkStart w:id="155" w:name="_Toc283528224"/>
      <w:bookmarkStart w:id="156" w:name="_Toc285261793"/>
      <w:r w:rsidRPr="0057361C">
        <w:rPr>
          <w:rFonts w:hint="eastAsia"/>
        </w:rPr>
        <w:t>平台运转流程</w:t>
      </w:r>
      <w:bookmarkEnd w:id="155"/>
      <w:bookmarkEnd w:id="156"/>
    </w:p>
    <w:p w:rsidR="0057361C" w:rsidRPr="0007199C" w:rsidRDefault="0057361C" w:rsidP="00297BD8">
      <w:pPr>
        <w:spacing w:line="240" w:lineRule="auto"/>
        <w:ind w:firstLine="504"/>
        <w:rPr>
          <w:rFonts w:cs="宋体"/>
        </w:rPr>
      </w:pPr>
      <w:r w:rsidRPr="0007199C">
        <w:rPr>
          <w:rFonts w:cs="宋体" w:hint="eastAsia"/>
        </w:rPr>
        <w:t>从应用生命周期角度出发，平台的完整运转流程如图</w:t>
      </w:r>
      <w:r w:rsidRPr="0007199C">
        <w:rPr>
          <w:rFonts w:cs="宋体" w:hint="eastAsia"/>
        </w:rPr>
        <w:t>2.3</w:t>
      </w:r>
      <w:r w:rsidRPr="0007199C">
        <w:rPr>
          <w:rFonts w:cs="宋体" w:hint="eastAsia"/>
        </w:rPr>
        <w:t>所示，包含以下功能过程：</w:t>
      </w:r>
      <w:r w:rsidRPr="0007199C">
        <w:rPr>
          <w:rFonts w:cs="宋体" w:hint="eastAsia"/>
        </w:rPr>
        <w:t>ISV</w:t>
      </w:r>
      <w:r w:rsidRPr="0007199C">
        <w:rPr>
          <w:rFonts w:cs="宋体" w:hint="eastAsia"/>
        </w:rPr>
        <w:t>在其传统开发环境开发出非感知多租户特性的面向具体业务应用的系统，将其部署到</w:t>
      </w:r>
      <w:r w:rsidRPr="0007199C">
        <w:rPr>
          <w:rFonts w:cs="宋体" w:hint="eastAsia"/>
        </w:rPr>
        <w:t>PaaS</w:t>
      </w:r>
      <w:r w:rsidRPr="0007199C">
        <w:rPr>
          <w:rFonts w:cs="宋体" w:hint="eastAsia"/>
        </w:rPr>
        <w:t>平台上，平台通过元数据驱动的映射机制将其转化为支持多租户定制的</w:t>
      </w:r>
      <w:r w:rsidRPr="0007199C">
        <w:rPr>
          <w:rFonts w:cs="宋体" w:hint="eastAsia"/>
        </w:rPr>
        <w:t>SaaS</w:t>
      </w:r>
      <w:r w:rsidRPr="0007199C">
        <w:rPr>
          <w:rFonts w:cs="宋体" w:hint="eastAsia"/>
        </w:rPr>
        <w:t>应用，发布在应用超市中，租户在应用超市中选择自己需要的</w:t>
      </w:r>
      <w:r w:rsidRPr="0007199C">
        <w:rPr>
          <w:rFonts w:cs="宋体" w:hint="eastAsia"/>
        </w:rPr>
        <w:t>SaaS</w:t>
      </w:r>
      <w:r w:rsidRPr="0007199C">
        <w:rPr>
          <w:rFonts w:cs="宋体" w:hint="eastAsia"/>
        </w:rPr>
        <w:t>应用进行租赁，然后在租赁应用的基础上根据自己的业务需求定制业务系统，最终提供给业务用户访问。</w:t>
      </w:r>
    </w:p>
    <w:p w:rsidR="0057361C" w:rsidRPr="0057361C" w:rsidRDefault="0057361C" w:rsidP="00297BD8">
      <w:pPr>
        <w:widowControl/>
        <w:spacing w:line="240" w:lineRule="auto"/>
        <w:ind w:firstLineChars="0" w:firstLine="0"/>
        <w:jc w:val="left"/>
      </w:pPr>
    </w:p>
    <w:p w:rsidR="0057361C" w:rsidRPr="0057361C" w:rsidRDefault="0057361C" w:rsidP="00297BD8">
      <w:pPr>
        <w:widowControl/>
        <w:spacing w:line="240" w:lineRule="auto"/>
        <w:ind w:firstLineChars="0" w:firstLine="0"/>
        <w:jc w:val="center"/>
      </w:pPr>
      <w:r w:rsidRPr="0057361C">
        <w:object w:dxaOrig="4779" w:dyaOrig="6186">
          <v:shape id="_x0000_i1077" type="#_x0000_t75" style="width:204pt;height:264.75pt" o:ole="">
            <v:imagedata r:id="rId130" o:title=""/>
          </v:shape>
          <o:OLEObject Type="Embed" ProgID="Visio.Drawing.11" ShapeID="_x0000_i1077" DrawAspect="Content" ObjectID="_1361097618" r:id="rId131"/>
        </w:object>
      </w:r>
    </w:p>
    <w:p w:rsidR="0057361C" w:rsidRPr="0057361C" w:rsidRDefault="0057361C" w:rsidP="00297BD8">
      <w:pPr>
        <w:widowControl/>
        <w:spacing w:line="240" w:lineRule="auto"/>
        <w:ind w:firstLineChars="0" w:firstLine="0"/>
        <w:jc w:val="center"/>
        <w:rPr>
          <w:b/>
          <w:bCs/>
        </w:rPr>
      </w:pPr>
      <w:r w:rsidRPr="0057361C">
        <w:rPr>
          <w:rFonts w:hint="eastAsia"/>
          <w:b/>
          <w:bCs/>
        </w:rPr>
        <w:t>图</w:t>
      </w:r>
      <w:r w:rsidRPr="0057361C">
        <w:rPr>
          <w:rFonts w:hint="eastAsia"/>
          <w:b/>
          <w:bCs/>
        </w:rPr>
        <w:t xml:space="preserve">6.2 </w:t>
      </w:r>
      <w:r w:rsidRPr="0057361C">
        <w:rPr>
          <w:rFonts w:hint="eastAsia"/>
          <w:b/>
          <w:bCs/>
        </w:rPr>
        <w:t>平台数据模块组成</w:t>
      </w:r>
    </w:p>
    <w:p w:rsidR="0057361C" w:rsidRPr="0057361C" w:rsidRDefault="0057361C" w:rsidP="00297BD8">
      <w:pPr>
        <w:widowControl/>
        <w:spacing w:line="240" w:lineRule="auto"/>
        <w:ind w:firstLineChars="0" w:firstLine="0"/>
        <w:jc w:val="left"/>
      </w:pPr>
    </w:p>
    <w:p w:rsidR="0057361C" w:rsidRPr="0057361C" w:rsidRDefault="0057361C" w:rsidP="00297BD8">
      <w:pPr>
        <w:widowControl/>
        <w:spacing w:line="240" w:lineRule="auto"/>
        <w:ind w:firstLineChars="0" w:firstLine="0"/>
        <w:jc w:val="left"/>
      </w:pPr>
      <w:r w:rsidRPr="0057361C">
        <w:object w:dxaOrig="7557" w:dyaOrig="4307">
          <v:shape id="_x0000_i1078" type="#_x0000_t75" style="width:393.75pt;height:223.5pt" o:ole="">
            <v:imagedata r:id="rId132" o:title=""/>
          </v:shape>
          <o:OLEObject Type="Embed" ProgID="Visio.Drawing.11" ShapeID="_x0000_i1078" DrawAspect="Content" ObjectID="_1361097619" r:id="rId133"/>
        </w:object>
      </w:r>
    </w:p>
    <w:p w:rsidR="0057361C" w:rsidRPr="0057361C" w:rsidRDefault="0057361C" w:rsidP="00297BD8">
      <w:pPr>
        <w:widowControl/>
        <w:spacing w:line="240" w:lineRule="auto"/>
        <w:ind w:firstLineChars="0" w:firstLine="0"/>
        <w:jc w:val="center"/>
        <w:rPr>
          <w:b/>
          <w:bCs/>
        </w:rPr>
      </w:pPr>
      <w:r w:rsidRPr="0057361C">
        <w:rPr>
          <w:rFonts w:hint="eastAsia"/>
          <w:b/>
          <w:bCs/>
        </w:rPr>
        <w:t>图</w:t>
      </w:r>
      <w:r w:rsidRPr="0057361C">
        <w:rPr>
          <w:rFonts w:hint="eastAsia"/>
          <w:b/>
          <w:bCs/>
        </w:rPr>
        <w:t xml:space="preserve">6.3 </w:t>
      </w:r>
      <w:r w:rsidRPr="0057361C">
        <w:rPr>
          <w:rFonts w:hint="eastAsia"/>
          <w:b/>
          <w:bCs/>
        </w:rPr>
        <w:t>平台运转流程图</w:t>
      </w:r>
    </w:p>
    <w:p w:rsidR="0057361C" w:rsidRPr="00F72D11" w:rsidRDefault="0057361C" w:rsidP="00297BD8">
      <w:pPr>
        <w:pStyle w:val="3--KLJLWA"/>
        <w:spacing w:beforeLines="0" w:afterLines="0"/>
      </w:pPr>
      <w:bookmarkStart w:id="157" w:name="_Toc283528225"/>
      <w:bookmarkStart w:id="158" w:name="_Toc285261794"/>
      <w:r w:rsidRPr="00F72D11">
        <w:rPr>
          <w:rFonts w:hint="eastAsia"/>
        </w:rPr>
        <w:t>关键技术</w:t>
      </w:r>
      <w:bookmarkEnd w:id="157"/>
      <w:bookmarkEnd w:id="158"/>
    </w:p>
    <w:p w:rsidR="0057361C" w:rsidRPr="0057361C" w:rsidRDefault="0057361C" w:rsidP="003C16F7">
      <w:pPr>
        <w:pStyle w:val="400"/>
      </w:pPr>
      <w:bookmarkStart w:id="159" w:name="_Toc283528226"/>
      <w:bookmarkStart w:id="160" w:name="_Toc285261795"/>
      <w:r w:rsidRPr="0057361C">
        <w:rPr>
          <w:rFonts w:hint="eastAsia"/>
        </w:rPr>
        <w:t>元数据驱动的应用模式转变</w:t>
      </w:r>
      <w:bookmarkEnd w:id="159"/>
      <w:bookmarkEnd w:id="160"/>
    </w:p>
    <w:p w:rsidR="0057361C" w:rsidRPr="0007199C" w:rsidRDefault="0057361C" w:rsidP="00297BD8">
      <w:pPr>
        <w:spacing w:line="240" w:lineRule="auto"/>
        <w:ind w:firstLine="504"/>
        <w:rPr>
          <w:rFonts w:cs="宋体"/>
        </w:rPr>
      </w:pPr>
      <w:r w:rsidRPr="0007199C">
        <w:rPr>
          <w:rFonts w:cs="宋体" w:hint="eastAsia"/>
        </w:rPr>
        <w:t>本平台使用元数据驱动技术实现了</w:t>
      </w:r>
      <w:r w:rsidRPr="0007199C">
        <w:rPr>
          <w:rFonts w:cs="宋体" w:hint="eastAsia"/>
        </w:rPr>
        <w:t>ISV</w:t>
      </w:r>
      <w:r w:rsidRPr="0007199C">
        <w:rPr>
          <w:rFonts w:cs="宋体" w:hint="eastAsia"/>
        </w:rPr>
        <w:t>离线开发的传统应用到</w:t>
      </w:r>
      <w:r w:rsidRPr="0007199C">
        <w:rPr>
          <w:rFonts w:cs="宋体" w:hint="eastAsia"/>
        </w:rPr>
        <w:t>SaaS</w:t>
      </w:r>
      <w:r w:rsidRPr="0007199C">
        <w:rPr>
          <w:rFonts w:cs="宋体" w:hint="eastAsia"/>
        </w:rPr>
        <w:t>应用的模式转变。</w:t>
      </w:r>
    </w:p>
    <w:p w:rsidR="0057361C" w:rsidRPr="0007199C" w:rsidRDefault="0057361C" w:rsidP="00297BD8">
      <w:pPr>
        <w:spacing w:line="240" w:lineRule="auto"/>
        <w:ind w:firstLine="504"/>
        <w:rPr>
          <w:rFonts w:cs="宋体"/>
        </w:rPr>
      </w:pPr>
      <w:r w:rsidRPr="0007199C">
        <w:rPr>
          <w:rFonts w:cs="宋体" w:hint="eastAsia"/>
        </w:rPr>
        <w:t>实现模式转变的关键在于对传统应用的元数据抽取。平台解析传统应用的描述文件，抽取</w:t>
      </w:r>
      <w:r w:rsidRPr="0007199C">
        <w:rPr>
          <w:rFonts w:cs="宋体" w:hint="eastAsia"/>
        </w:rPr>
        <w:lastRenderedPageBreak/>
        <w:t>出应用的数据层、界面层、流程层以及服务层的元数据，作为应用支持</w:t>
      </w:r>
      <w:r w:rsidRPr="0007199C">
        <w:rPr>
          <w:rFonts w:cs="宋体" w:hint="eastAsia"/>
        </w:rPr>
        <w:t>SaaS</w:t>
      </w:r>
      <w:r w:rsidRPr="0007199C">
        <w:rPr>
          <w:rFonts w:cs="宋体" w:hint="eastAsia"/>
        </w:rPr>
        <w:t>模式的底层元数据支撑，从而分离了应用的内在本质和外部表现，使平台易于对不同外部表现的应用进行识别和</w:t>
      </w:r>
      <w:r w:rsidRPr="0007199C">
        <w:rPr>
          <w:rFonts w:cs="宋体" w:hint="eastAsia"/>
        </w:rPr>
        <w:t>SaaS</w:t>
      </w:r>
      <w:r w:rsidRPr="0007199C">
        <w:rPr>
          <w:rFonts w:cs="宋体" w:hint="eastAsia"/>
        </w:rPr>
        <w:t>模式转换，同时可以使平台专注于对应用的本质描述，从而为不同的租户提供各自所需的外部表现</w:t>
      </w:r>
      <w:r w:rsidRPr="0007199C">
        <w:rPr>
          <w:rFonts w:cs="宋体" w:hint="eastAsia"/>
        </w:rPr>
        <w:t>[4]</w:t>
      </w:r>
      <w:r w:rsidRPr="0007199C">
        <w:rPr>
          <w:rFonts w:cs="宋体" w:hint="eastAsia"/>
        </w:rPr>
        <w:t>。</w:t>
      </w:r>
    </w:p>
    <w:p w:rsidR="0057361C" w:rsidRPr="0007199C" w:rsidRDefault="0057361C" w:rsidP="00297BD8">
      <w:pPr>
        <w:spacing w:line="240" w:lineRule="auto"/>
        <w:ind w:firstLine="504"/>
        <w:rPr>
          <w:rFonts w:cs="宋体"/>
        </w:rPr>
      </w:pPr>
      <w:r w:rsidRPr="0007199C">
        <w:rPr>
          <w:rFonts w:cs="宋体" w:hint="eastAsia"/>
        </w:rPr>
        <w:t>在元数据的存取方面，本系统采用了多级抽象的策略，使得元数据存储空间得到了有效减少，同时也降低了租户定制及平台验证定制的复杂度，保证了定制的正确性。</w:t>
      </w:r>
    </w:p>
    <w:p w:rsidR="0057361C" w:rsidRPr="0057361C" w:rsidRDefault="0057361C" w:rsidP="003C16F7">
      <w:pPr>
        <w:pStyle w:val="400"/>
      </w:pPr>
      <w:bookmarkStart w:id="161" w:name="_Toc283528227"/>
      <w:bookmarkStart w:id="162" w:name="_Toc285261796"/>
      <w:r w:rsidRPr="0057361C">
        <w:rPr>
          <w:rFonts w:hint="eastAsia"/>
        </w:rPr>
        <w:t>多租户共享数据架构存储模式</w:t>
      </w:r>
      <w:bookmarkEnd w:id="161"/>
      <w:bookmarkEnd w:id="162"/>
    </w:p>
    <w:p w:rsidR="0057361C" w:rsidRPr="0007199C" w:rsidRDefault="0057361C" w:rsidP="00297BD8">
      <w:pPr>
        <w:spacing w:line="240" w:lineRule="auto"/>
        <w:ind w:firstLine="504"/>
        <w:rPr>
          <w:rFonts w:cs="宋体"/>
        </w:rPr>
      </w:pPr>
      <w:r w:rsidRPr="0007199C">
        <w:rPr>
          <w:rFonts w:cs="宋体" w:hint="eastAsia"/>
        </w:rPr>
        <w:t>为了解决随着租户数目增加数据存储管理开销快速上升这一问题，平台采用多租户共享数据架构存储</w:t>
      </w:r>
      <w:r w:rsidRPr="0007199C">
        <w:rPr>
          <w:rFonts w:cs="宋体" w:hint="eastAsia"/>
        </w:rPr>
        <w:t>[3]</w:t>
      </w:r>
      <w:r w:rsidRPr="0007199C">
        <w:rPr>
          <w:rFonts w:cs="宋体" w:hint="eastAsia"/>
        </w:rPr>
        <w:t>的解决方案。</w:t>
      </w:r>
    </w:p>
    <w:p w:rsidR="0057361C" w:rsidRPr="0007199C" w:rsidRDefault="0057361C" w:rsidP="00297BD8">
      <w:pPr>
        <w:spacing w:line="240" w:lineRule="auto"/>
        <w:ind w:firstLine="504"/>
        <w:rPr>
          <w:rFonts w:cs="宋体"/>
        </w:rPr>
      </w:pPr>
      <w:r w:rsidRPr="0007199C">
        <w:rPr>
          <w:rFonts w:cs="宋体" w:hint="eastAsia"/>
        </w:rPr>
        <w:t>为满足租户对应用的定制扩展，平台采用“基表</w:t>
      </w:r>
      <w:r w:rsidRPr="0007199C">
        <w:rPr>
          <w:rFonts w:cs="宋体" w:hint="eastAsia"/>
        </w:rPr>
        <w:t>+</w:t>
      </w:r>
      <w:r w:rsidRPr="0007199C">
        <w:rPr>
          <w:rFonts w:cs="宋体" w:hint="eastAsia"/>
        </w:rPr>
        <w:t>扩展表”</w:t>
      </w:r>
      <w:r w:rsidRPr="0007199C">
        <w:rPr>
          <w:rFonts w:cs="宋体" w:hint="eastAsia"/>
        </w:rPr>
        <w:t>[3,4]</w:t>
      </w:r>
      <w:r w:rsidRPr="0007199C">
        <w:rPr>
          <w:rFonts w:cs="宋体" w:hint="eastAsia"/>
        </w:rPr>
        <w:t>的存储策略。基表是不同租户间共享模式部分，</w:t>
      </w:r>
      <w:proofErr w:type="gramStart"/>
      <w:r w:rsidRPr="0007199C">
        <w:rPr>
          <w:rFonts w:cs="宋体" w:hint="eastAsia"/>
        </w:rPr>
        <w:t>由应用</w:t>
      </w:r>
      <w:proofErr w:type="gramEnd"/>
      <w:r w:rsidRPr="0007199C">
        <w:rPr>
          <w:rFonts w:cs="宋体" w:hint="eastAsia"/>
        </w:rPr>
        <w:t>元数据进行描述；扩展表采用面向列的存储方式，对多个租户的扩展数据进行统一存储，扩展表使用全局序列号与基表进行关联。</w:t>
      </w:r>
    </w:p>
    <w:p w:rsidR="0057361C" w:rsidRPr="0007199C" w:rsidRDefault="0057361C" w:rsidP="00297BD8">
      <w:pPr>
        <w:spacing w:line="240" w:lineRule="auto"/>
        <w:ind w:firstLine="504"/>
        <w:rPr>
          <w:rFonts w:cs="宋体"/>
        </w:rPr>
      </w:pPr>
      <w:r w:rsidRPr="0007199C">
        <w:rPr>
          <w:rFonts w:cs="宋体" w:hint="eastAsia"/>
        </w:rPr>
        <w:t>这种“基表</w:t>
      </w:r>
      <w:r w:rsidRPr="0007199C">
        <w:rPr>
          <w:rFonts w:cs="宋体" w:hint="eastAsia"/>
        </w:rPr>
        <w:t>+</w:t>
      </w:r>
      <w:r w:rsidRPr="0007199C">
        <w:rPr>
          <w:rFonts w:cs="宋体" w:hint="eastAsia"/>
        </w:rPr>
        <w:t>扩展表”的存储方式，充分考虑了租户数据模式共享和独立共存的特性，对于模式共享部分，使用基表进行存储，提高了查询效率，对于模式独立部分，采用面向列的存储方式，满足了多租户数据存储中对存储模式灵活性的要求。</w:t>
      </w:r>
    </w:p>
    <w:p w:rsidR="0057361C" w:rsidRPr="0007199C" w:rsidRDefault="0057361C" w:rsidP="00297BD8">
      <w:pPr>
        <w:spacing w:line="240" w:lineRule="auto"/>
        <w:ind w:firstLine="504"/>
        <w:rPr>
          <w:rFonts w:cs="宋体"/>
        </w:rPr>
      </w:pPr>
      <w:r w:rsidRPr="0007199C">
        <w:rPr>
          <w:rFonts w:cs="宋体" w:hint="eastAsia"/>
        </w:rPr>
        <w:t>为了进一步提高存取效率，在原型系统中还采用了基表与扩展表属性相互演化的技术。当某属性使用频率达到阈值时，可完成模式定义与业务数据的迁移。</w:t>
      </w:r>
    </w:p>
    <w:p w:rsidR="0057361C" w:rsidRPr="0057361C" w:rsidRDefault="0057361C" w:rsidP="003C16F7">
      <w:pPr>
        <w:pStyle w:val="400"/>
      </w:pPr>
      <w:bookmarkStart w:id="163" w:name="_Toc283528228"/>
      <w:bookmarkStart w:id="164" w:name="_Toc285261797"/>
      <w:r w:rsidRPr="0057361C">
        <w:rPr>
          <w:rFonts w:hint="eastAsia"/>
        </w:rPr>
        <w:t>元数据驱动的多租户数据映射机制</w:t>
      </w:r>
      <w:bookmarkEnd w:id="163"/>
      <w:bookmarkEnd w:id="164"/>
    </w:p>
    <w:p w:rsidR="0057361C" w:rsidRPr="0007199C" w:rsidRDefault="0057361C" w:rsidP="00297BD8">
      <w:pPr>
        <w:spacing w:line="240" w:lineRule="auto"/>
        <w:ind w:firstLine="504"/>
        <w:rPr>
          <w:rFonts w:cs="宋体"/>
        </w:rPr>
      </w:pPr>
      <w:r w:rsidRPr="0007199C">
        <w:rPr>
          <w:rFonts w:cs="宋体" w:hint="eastAsia"/>
        </w:rPr>
        <w:t>该机制实现租户</w:t>
      </w:r>
      <w:proofErr w:type="gramStart"/>
      <w:r w:rsidRPr="0007199C">
        <w:rPr>
          <w:rFonts w:cs="宋体" w:hint="eastAsia"/>
        </w:rPr>
        <w:t>下业务</w:t>
      </w:r>
      <w:proofErr w:type="gramEnd"/>
      <w:r w:rsidRPr="0007199C">
        <w:rPr>
          <w:rFonts w:cs="宋体" w:hint="eastAsia"/>
        </w:rPr>
        <w:t>用户的业务数据请求映射到租户数据实际存储空间中，在共享数据架构存储模式中，具体是指将数据请求映射到存储业务数据的基表和扩展表中。</w:t>
      </w:r>
    </w:p>
    <w:p w:rsidR="0057361C" w:rsidRPr="0007199C" w:rsidRDefault="0057361C" w:rsidP="00297BD8">
      <w:pPr>
        <w:spacing w:line="240" w:lineRule="auto"/>
        <w:ind w:firstLine="504"/>
        <w:rPr>
          <w:rFonts w:cs="宋体"/>
        </w:rPr>
      </w:pPr>
      <w:r w:rsidRPr="0007199C">
        <w:rPr>
          <w:rFonts w:cs="宋体" w:hint="eastAsia"/>
        </w:rPr>
        <w:t>对于租户的数据请求，平台使用租户定制元数据进行驱动，对租户的业务数据请求（</w:t>
      </w:r>
      <w:r w:rsidRPr="0007199C">
        <w:rPr>
          <w:rFonts w:cs="宋体" w:hint="eastAsia"/>
        </w:rPr>
        <w:t>SQL</w:t>
      </w:r>
      <w:r w:rsidRPr="0007199C">
        <w:rPr>
          <w:rFonts w:cs="宋体" w:hint="eastAsia"/>
        </w:rPr>
        <w:t>）进行解析，确定数据请求中的共享模式部分和扩展模式部分，完成对请求（</w:t>
      </w:r>
      <w:r w:rsidRPr="0007199C">
        <w:rPr>
          <w:rFonts w:cs="宋体" w:hint="eastAsia"/>
        </w:rPr>
        <w:t>SQL</w:t>
      </w:r>
      <w:r w:rsidRPr="0007199C">
        <w:rPr>
          <w:rFonts w:cs="宋体" w:hint="eastAsia"/>
        </w:rPr>
        <w:t>）的重写，从而定位到数据实际存储空间中。</w:t>
      </w:r>
    </w:p>
    <w:p w:rsidR="0057361C" w:rsidRPr="0007199C" w:rsidRDefault="0057361C" w:rsidP="00297BD8">
      <w:pPr>
        <w:spacing w:line="240" w:lineRule="auto"/>
        <w:ind w:firstLine="504"/>
        <w:rPr>
          <w:rFonts w:cs="宋体"/>
        </w:rPr>
      </w:pPr>
      <w:r w:rsidRPr="0007199C">
        <w:rPr>
          <w:rFonts w:cs="宋体" w:hint="eastAsia"/>
        </w:rPr>
        <w:t>在重写过程中，本系统利用缓存机制，对系统近期访问语句进行驻留，提高了</w:t>
      </w:r>
      <w:r w:rsidRPr="0007199C">
        <w:rPr>
          <w:rFonts w:cs="宋体" w:hint="eastAsia"/>
        </w:rPr>
        <w:t>SQL</w:t>
      </w:r>
      <w:r w:rsidRPr="0007199C">
        <w:rPr>
          <w:rFonts w:cs="宋体" w:hint="eastAsia"/>
        </w:rPr>
        <w:t>重写效率。</w:t>
      </w:r>
    </w:p>
    <w:p w:rsidR="0057361C" w:rsidRPr="00F72D11" w:rsidRDefault="0057361C" w:rsidP="00297BD8">
      <w:pPr>
        <w:pStyle w:val="3--KLJLWA"/>
        <w:spacing w:beforeLines="0" w:afterLines="0"/>
      </w:pPr>
      <w:bookmarkStart w:id="165" w:name="_Toc283528229"/>
      <w:bookmarkStart w:id="166" w:name="_Toc285261798"/>
      <w:r w:rsidRPr="00F72D11">
        <w:rPr>
          <w:rFonts w:hint="eastAsia"/>
        </w:rPr>
        <w:t>原型描述</w:t>
      </w:r>
      <w:bookmarkEnd w:id="165"/>
      <w:bookmarkEnd w:id="166"/>
    </w:p>
    <w:p w:rsidR="0057361C" w:rsidRPr="0007199C" w:rsidRDefault="0057361C" w:rsidP="00297BD8">
      <w:pPr>
        <w:spacing w:line="240" w:lineRule="auto"/>
        <w:ind w:firstLine="504"/>
        <w:rPr>
          <w:rFonts w:cs="宋体"/>
        </w:rPr>
      </w:pPr>
      <w:r w:rsidRPr="0007199C">
        <w:rPr>
          <w:rFonts w:cs="宋体" w:hint="eastAsia"/>
        </w:rPr>
        <w:t>在原型系统中，我们将</w:t>
      </w:r>
      <w:r w:rsidRPr="0007199C">
        <w:rPr>
          <w:rFonts w:cs="宋体" w:hint="eastAsia"/>
        </w:rPr>
        <w:t>(1)</w:t>
      </w:r>
      <w:r w:rsidRPr="0007199C">
        <w:rPr>
          <w:rFonts w:cs="宋体" w:hint="eastAsia"/>
        </w:rPr>
        <w:t>通过对应</w:t>
      </w:r>
      <w:proofErr w:type="gramStart"/>
      <w:r w:rsidRPr="0007199C">
        <w:rPr>
          <w:rFonts w:cs="宋体" w:hint="eastAsia"/>
        </w:rPr>
        <w:t>用部署</w:t>
      </w:r>
      <w:proofErr w:type="gramEnd"/>
      <w:r w:rsidRPr="0007199C">
        <w:rPr>
          <w:rFonts w:cs="宋体" w:hint="eastAsia"/>
        </w:rPr>
        <w:t>过程的演示，描述元数据驱动下传统应用到</w:t>
      </w:r>
      <w:r w:rsidRPr="0007199C">
        <w:rPr>
          <w:rFonts w:cs="宋体" w:hint="eastAsia"/>
        </w:rPr>
        <w:t>SaaS</w:t>
      </w:r>
      <w:r w:rsidRPr="0007199C">
        <w:rPr>
          <w:rFonts w:cs="宋体" w:hint="eastAsia"/>
        </w:rPr>
        <w:t>应用模式的转变过程，</w:t>
      </w:r>
      <w:r w:rsidRPr="0007199C">
        <w:rPr>
          <w:rFonts w:cs="宋体" w:hint="eastAsia"/>
        </w:rPr>
        <w:t>(2)</w:t>
      </w:r>
      <w:r w:rsidRPr="0007199C">
        <w:rPr>
          <w:rFonts w:cs="宋体" w:hint="eastAsia"/>
        </w:rPr>
        <w:t>展示应用部署、定制、运行的生命周期，并着重描述租户定制过程，</w:t>
      </w:r>
      <w:r w:rsidRPr="0007199C">
        <w:rPr>
          <w:rFonts w:cs="宋体" w:hint="eastAsia"/>
        </w:rPr>
        <w:t>(3)</w:t>
      </w:r>
      <w:r w:rsidRPr="0007199C">
        <w:rPr>
          <w:rFonts w:cs="宋体" w:hint="eastAsia"/>
        </w:rPr>
        <w:t>通过应用的最终运行效果对比，来展示应用“单实例多租赁”的特点。</w:t>
      </w:r>
    </w:p>
    <w:p w:rsidR="0057361C" w:rsidRPr="0007199C" w:rsidRDefault="0057361C" w:rsidP="00297BD8">
      <w:pPr>
        <w:spacing w:line="240" w:lineRule="auto"/>
        <w:ind w:firstLine="504"/>
        <w:rPr>
          <w:rFonts w:cs="宋体"/>
        </w:rPr>
      </w:pPr>
      <w:r w:rsidRPr="0007199C">
        <w:rPr>
          <w:rFonts w:cs="宋体" w:hint="eastAsia"/>
        </w:rPr>
        <w:lastRenderedPageBreak/>
        <w:t>我们选用考试管理应用作为用例，</w:t>
      </w:r>
      <w:r w:rsidRPr="0007199C">
        <w:rPr>
          <w:rFonts w:cs="宋体" w:hint="eastAsia"/>
        </w:rPr>
        <w:t xml:space="preserve"> ISV1</w:t>
      </w:r>
      <w:r w:rsidRPr="0007199C">
        <w:rPr>
          <w:rFonts w:cs="宋体" w:hint="eastAsia"/>
        </w:rPr>
        <w:t>通过</w:t>
      </w:r>
      <w:r w:rsidRPr="0007199C">
        <w:rPr>
          <w:rFonts w:cs="宋体" w:hint="eastAsia"/>
        </w:rPr>
        <w:t>ISV</w:t>
      </w:r>
      <w:r w:rsidRPr="0007199C">
        <w:rPr>
          <w:rFonts w:cs="宋体" w:hint="eastAsia"/>
        </w:rPr>
        <w:t>子系统下载应用开发规范及开发测试工具集，开发一个传统的考试管理应用，其中包含考生管理功能。开发测试完成后，登录</w:t>
      </w:r>
      <w:r w:rsidRPr="0007199C">
        <w:rPr>
          <w:rFonts w:cs="宋体" w:hint="eastAsia"/>
        </w:rPr>
        <w:t>ISV</w:t>
      </w:r>
      <w:r w:rsidRPr="0007199C">
        <w:rPr>
          <w:rFonts w:cs="宋体" w:hint="eastAsia"/>
        </w:rPr>
        <w:t>子系统进行应用的上传。</w:t>
      </w:r>
    </w:p>
    <w:p w:rsidR="0057361C" w:rsidRPr="0007199C" w:rsidRDefault="0057361C" w:rsidP="00297BD8">
      <w:pPr>
        <w:spacing w:line="240" w:lineRule="auto"/>
        <w:ind w:firstLine="504"/>
        <w:rPr>
          <w:rFonts w:cs="宋体"/>
        </w:rPr>
      </w:pPr>
      <w:r w:rsidRPr="0007199C">
        <w:rPr>
          <w:rFonts w:cs="宋体" w:hint="eastAsia"/>
        </w:rPr>
        <w:t>运营商通过运营监管子系统对</w:t>
      </w:r>
      <w:r w:rsidRPr="0007199C">
        <w:rPr>
          <w:rFonts w:cs="宋体" w:hint="eastAsia"/>
        </w:rPr>
        <w:t>ISV1</w:t>
      </w:r>
      <w:r w:rsidRPr="0007199C">
        <w:rPr>
          <w:rFonts w:cs="宋体" w:hint="eastAsia"/>
        </w:rPr>
        <w:t>上传的考试管理应用进行部署，整个部署过程如图</w:t>
      </w:r>
      <w:r w:rsidRPr="0007199C">
        <w:rPr>
          <w:rFonts w:cs="宋体" w:hint="eastAsia"/>
        </w:rPr>
        <w:t>4.1</w:t>
      </w:r>
      <w:r w:rsidRPr="0007199C">
        <w:rPr>
          <w:rFonts w:cs="宋体" w:hint="eastAsia"/>
        </w:rPr>
        <w:t>所示。通过应用部署，平台生成了应用对应的数据、界面、流程、服务等元数据描述，为租户定制与最终的运行提供支撑。</w:t>
      </w:r>
    </w:p>
    <w:p w:rsidR="0057361C" w:rsidRPr="0007199C" w:rsidRDefault="0057361C" w:rsidP="00297BD8">
      <w:pPr>
        <w:spacing w:line="240" w:lineRule="auto"/>
        <w:ind w:firstLine="504"/>
        <w:rPr>
          <w:rFonts w:cs="宋体"/>
        </w:rPr>
      </w:pPr>
      <w:r w:rsidRPr="0007199C">
        <w:rPr>
          <w:rFonts w:cs="宋体" w:hint="eastAsia"/>
        </w:rPr>
        <w:t>租户</w:t>
      </w:r>
      <w:r w:rsidRPr="0007199C">
        <w:rPr>
          <w:rFonts w:cs="宋体" w:hint="eastAsia"/>
        </w:rPr>
        <w:t>1</w:t>
      </w:r>
      <w:r w:rsidRPr="0007199C">
        <w:rPr>
          <w:rFonts w:cs="宋体" w:hint="eastAsia"/>
        </w:rPr>
        <w:t>与租户</w:t>
      </w:r>
      <w:r w:rsidRPr="0007199C">
        <w:rPr>
          <w:rFonts w:cs="宋体" w:hint="eastAsia"/>
        </w:rPr>
        <w:t>2</w:t>
      </w:r>
      <w:r w:rsidRPr="0007199C">
        <w:rPr>
          <w:rFonts w:cs="宋体" w:hint="eastAsia"/>
        </w:rPr>
        <w:t>租赁该应用并且进行各自的定制，生成专署于各自的个性化的服务。</w:t>
      </w:r>
    </w:p>
    <w:p w:rsidR="0057361C" w:rsidRPr="0007199C" w:rsidRDefault="0057361C" w:rsidP="00297BD8">
      <w:pPr>
        <w:spacing w:line="240" w:lineRule="auto"/>
        <w:ind w:firstLine="504"/>
        <w:rPr>
          <w:rFonts w:cs="宋体"/>
        </w:rPr>
      </w:pPr>
      <w:r w:rsidRPr="0007199C">
        <w:rPr>
          <w:rFonts w:cs="宋体" w:hint="eastAsia"/>
        </w:rPr>
        <w:t>租户的业务用户登陆租赁的业务系统，完成业务操作。</w:t>
      </w:r>
    </w:p>
    <w:p w:rsidR="0057361C" w:rsidRPr="0007199C" w:rsidRDefault="0057361C" w:rsidP="00297BD8">
      <w:pPr>
        <w:spacing w:line="240" w:lineRule="auto"/>
        <w:ind w:firstLine="504"/>
        <w:rPr>
          <w:rFonts w:cs="宋体"/>
        </w:rPr>
      </w:pPr>
      <w:r w:rsidRPr="0007199C">
        <w:rPr>
          <w:rFonts w:cs="宋体" w:hint="eastAsia"/>
        </w:rPr>
        <w:t>我们将按照图</w:t>
      </w:r>
      <w:r w:rsidRPr="0007199C">
        <w:rPr>
          <w:rFonts w:cs="宋体" w:hint="eastAsia"/>
        </w:rPr>
        <w:t>2.3</w:t>
      </w:r>
      <w:r w:rsidRPr="0007199C">
        <w:rPr>
          <w:rFonts w:cs="宋体" w:hint="eastAsia"/>
        </w:rPr>
        <w:t>中描述的流程进行演示，重点展示其中的考生管理功能模块。</w:t>
      </w:r>
    </w:p>
    <w:p w:rsidR="0057361C" w:rsidRPr="0057361C" w:rsidRDefault="0057361C" w:rsidP="00297BD8">
      <w:pPr>
        <w:widowControl/>
        <w:spacing w:line="240" w:lineRule="auto"/>
        <w:ind w:firstLineChars="0" w:firstLine="0"/>
        <w:jc w:val="left"/>
      </w:pPr>
    </w:p>
    <w:p w:rsidR="0057361C" w:rsidRPr="0057361C" w:rsidRDefault="0057361C" w:rsidP="00297BD8">
      <w:pPr>
        <w:widowControl/>
        <w:spacing w:line="240" w:lineRule="auto"/>
        <w:ind w:firstLineChars="0" w:firstLine="0"/>
        <w:jc w:val="center"/>
      </w:pPr>
      <w:r w:rsidRPr="0057361C">
        <w:rPr>
          <w:rFonts w:hint="eastAsia"/>
          <w:noProof/>
        </w:rPr>
        <w:drawing>
          <wp:inline distT="0" distB="0" distL="0" distR="0">
            <wp:extent cx="4372610" cy="3233420"/>
            <wp:effectExtent l="19050" t="0" r="8890" b="0"/>
            <wp:docPr id="10" name="图片 4" descr="部署2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部署2副本"/>
                    <pic:cNvPicPr>
                      <a:picLocks noChangeAspect="1" noChangeArrowheads="1"/>
                    </pic:cNvPicPr>
                  </pic:nvPicPr>
                  <pic:blipFill>
                    <a:blip r:embed="rId134"/>
                    <a:srcRect/>
                    <a:stretch>
                      <a:fillRect/>
                    </a:stretch>
                  </pic:blipFill>
                  <pic:spPr bwMode="auto">
                    <a:xfrm>
                      <a:off x="0" y="0"/>
                      <a:ext cx="4372610" cy="3233420"/>
                    </a:xfrm>
                    <a:prstGeom prst="rect">
                      <a:avLst/>
                    </a:prstGeom>
                    <a:noFill/>
                    <a:ln w="9525">
                      <a:noFill/>
                      <a:miter lim="800000"/>
                      <a:headEnd/>
                      <a:tailEnd/>
                    </a:ln>
                  </pic:spPr>
                </pic:pic>
              </a:graphicData>
            </a:graphic>
          </wp:inline>
        </w:drawing>
      </w:r>
    </w:p>
    <w:p w:rsidR="0057361C" w:rsidRPr="0057361C" w:rsidRDefault="0057361C" w:rsidP="00297BD8">
      <w:pPr>
        <w:widowControl/>
        <w:spacing w:line="240" w:lineRule="auto"/>
        <w:ind w:firstLineChars="0" w:firstLine="0"/>
        <w:jc w:val="center"/>
        <w:rPr>
          <w:b/>
          <w:bCs/>
        </w:rPr>
      </w:pPr>
      <w:r w:rsidRPr="0057361C">
        <w:rPr>
          <w:rFonts w:hint="eastAsia"/>
          <w:b/>
          <w:bCs/>
        </w:rPr>
        <w:t>图</w:t>
      </w:r>
      <w:r w:rsidRPr="0057361C">
        <w:rPr>
          <w:rFonts w:hint="eastAsia"/>
          <w:b/>
          <w:bCs/>
        </w:rPr>
        <w:t xml:space="preserve">6.1 </w:t>
      </w:r>
      <w:r w:rsidRPr="0057361C">
        <w:rPr>
          <w:rFonts w:hint="eastAsia"/>
          <w:b/>
          <w:bCs/>
        </w:rPr>
        <w:t>考试管理应用部署</w:t>
      </w:r>
    </w:p>
    <w:p w:rsidR="0057361C" w:rsidRPr="005835C2" w:rsidRDefault="0057361C" w:rsidP="00297BD8">
      <w:pPr>
        <w:spacing w:line="240" w:lineRule="auto"/>
        <w:ind w:firstLine="504"/>
        <w:rPr>
          <w:rFonts w:cs="宋体"/>
        </w:rPr>
      </w:pPr>
      <w:r w:rsidRPr="005835C2">
        <w:rPr>
          <w:rFonts w:cs="宋体" w:hint="eastAsia"/>
        </w:rPr>
        <w:t>租户</w:t>
      </w:r>
      <w:r w:rsidRPr="005835C2">
        <w:rPr>
          <w:rFonts w:cs="宋体" w:hint="eastAsia"/>
        </w:rPr>
        <w:t>1</w:t>
      </w:r>
      <w:r w:rsidRPr="005835C2">
        <w:rPr>
          <w:rFonts w:cs="宋体" w:hint="eastAsia"/>
        </w:rPr>
        <w:t>与租户</w:t>
      </w:r>
      <w:r w:rsidRPr="005835C2">
        <w:rPr>
          <w:rFonts w:cs="宋体" w:hint="eastAsia"/>
        </w:rPr>
        <w:t>2</w:t>
      </w:r>
      <w:r w:rsidRPr="005835C2">
        <w:rPr>
          <w:rFonts w:cs="宋体" w:hint="eastAsia"/>
        </w:rPr>
        <w:t>分别租赁了平台上的考试管理应用。租赁过程包含了应用与平台运营商的</w:t>
      </w:r>
      <w:r w:rsidRPr="005835C2">
        <w:rPr>
          <w:rFonts w:cs="宋体" w:hint="eastAsia"/>
        </w:rPr>
        <w:t>SLA</w:t>
      </w:r>
      <w:r w:rsidRPr="005835C2">
        <w:rPr>
          <w:rFonts w:cs="宋体" w:hint="eastAsia"/>
        </w:rPr>
        <w:t>等相关协议的签订。</w:t>
      </w:r>
    </w:p>
    <w:p w:rsidR="0057361C" w:rsidRPr="005835C2" w:rsidRDefault="0057361C" w:rsidP="00297BD8">
      <w:pPr>
        <w:spacing w:line="240" w:lineRule="auto"/>
        <w:ind w:firstLine="504"/>
        <w:rPr>
          <w:rFonts w:cs="宋体"/>
        </w:rPr>
      </w:pPr>
      <w:r w:rsidRPr="005835C2">
        <w:rPr>
          <w:rFonts w:cs="宋体" w:hint="eastAsia"/>
        </w:rPr>
        <w:t>租户</w:t>
      </w:r>
      <w:r w:rsidRPr="005835C2">
        <w:rPr>
          <w:rFonts w:cs="宋体" w:hint="eastAsia"/>
        </w:rPr>
        <w:t>1</w:t>
      </w:r>
      <w:r w:rsidRPr="005835C2">
        <w:rPr>
          <w:rFonts w:cs="宋体" w:hint="eastAsia"/>
        </w:rPr>
        <w:t>建立了自己的</w:t>
      </w:r>
      <w:r w:rsidRPr="005835C2">
        <w:rPr>
          <w:rFonts w:cs="宋体" w:hint="eastAsia"/>
        </w:rPr>
        <w:t>CET6</w:t>
      </w:r>
      <w:r w:rsidRPr="005835C2">
        <w:rPr>
          <w:rFonts w:cs="宋体" w:hint="eastAsia"/>
        </w:rPr>
        <w:t>考试业务系统，并进行自己的定制（在考生中添加“是否</w:t>
      </w:r>
      <w:r w:rsidRPr="005835C2">
        <w:rPr>
          <w:rFonts w:cs="宋体" w:hint="eastAsia"/>
        </w:rPr>
        <w:t>CET4</w:t>
      </w:r>
      <w:r w:rsidRPr="005835C2">
        <w:rPr>
          <w:rFonts w:cs="宋体" w:hint="eastAsia"/>
        </w:rPr>
        <w:t>通过”描述），定制界面如图</w:t>
      </w:r>
      <w:r w:rsidRPr="005835C2">
        <w:rPr>
          <w:rFonts w:cs="宋体" w:hint="eastAsia"/>
        </w:rPr>
        <w:t>4.2-4.3</w:t>
      </w:r>
      <w:r w:rsidRPr="005835C2">
        <w:rPr>
          <w:rFonts w:cs="宋体" w:hint="eastAsia"/>
        </w:rPr>
        <w:t>，租户</w:t>
      </w:r>
      <w:r w:rsidRPr="005835C2">
        <w:rPr>
          <w:rFonts w:cs="宋体" w:hint="eastAsia"/>
        </w:rPr>
        <w:t>2</w:t>
      </w:r>
      <w:r w:rsidRPr="005835C2">
        <w:rPr>
          <w:rFonts w:cs="宋体" w:hint="eastAsia"/>
        </w:rPr>
        <w:t>建立了自己的计算机等级考试业务系统，并进行了自己的定制（在考生中添加“所学专业”描述）。定制过程产生了租户定制元数据描述，为业务系统运行提供支撑。</w:t>
      </w:r>
    </w:p>
    <w:p w:rsidR="0057361C" w:rsidRPr="005835C2" w:rsidRDefault="0057361C" w:rsidP="00297BD8">
      <w:pPr>
        <w:spacing w:line="240" w:lineRule="auto"/>
        <w:ind w:firstLine="504"/>
        <w:rPr>
          <w:rFonts w:cs="宋体"/>
        </w:rPr>
      </w:pPr>
      <w:r w:rsidRPr="005835C2">
        <w:rPr>
          <w:rFonts w:cs="宋体" w:hint="eastAsia"/>
        </w:rPr>
        <w:t>业务用户通过浏览器访问业务系统。对于用户的请求，通过对应租户的定制元数据描述，实现对租户请求的映射，完成了“单实例多租赁”的</w:t>
      </w:r>
      <w:r w:rsidRPr="005835C2">
        <w:rPr>
          <w:rFonts w:cs="宋体" w:hint="eastAsia"/>
        </w:rPr>
        <w:t>SaaS</w:t>
      </w:r>
      <w:r w:rsidRPr="005835C2">
        <w:rPr>
          <w:rFonts w:cs="宋体" w:hint="eastAsia"/>
        </w:rPr>
        <w:t>模式。图</w:t>
      </w:r>
      <w:r w:rsidRPr="005835C2">
        <w:rPr>
          <w:rFonts w:cs="宋体" w:hint="eastAsia"/>
        </w:rPr>
        <w:t>4.4</w:t>
      </w:r>
      <w:r w:rsidRPr="005835C2">
        <w:rPr>
          <w:rFonts w:cs="宋体" w:hint="eastAsia"/>
        </w:rPr>
        <w:t>展示了</w:t>
      </w:r>
      <w:proofErr w:type="gramStart"/>
      <w:r w:rsidRPr="005835C2">
        <w:rPr>
          <w:rFonts w:cs="宋体" w:hint="eastAsia"/>
        </w:rPr>
        <w:t>两业务</w:t>
      </w:r>
      <w:proofErr w:type="gramEnd"/>
      <w:r w:rsidRPr="005835C2">
        <w:rPr>
          <w:rFonts w:cs="宋体" w:hint="eastAsia"/>
        </w:rPr>
        <w:t>系统用户</w:t>
      </w:r>
      <w:r w:rsidRPr="005835C2">
        <w:rPr>
          <w:rFonts w:cs="宋体" w:hint="eastAsia"/>
        </w:rPr>
        <w:lastRenderedPageBreak/>
        <w:t>看到的租户定制后的效果。</w:t>
      </w:r>
    </w:p>
    <w:p w:rsidR="0057361C" w:rsidRPr="0057361C" w:rsidRDefault="0057361C" w:rsidP="00297BD8">
      <w:pPr>
        <w:widowControl/>
        <w:spacing w:line="240" w:lineRule="auto"/>
        <w:ind w:firstLineChars="0" w:firstLine="0"/>
        <w:jc w:val="left"/>
      </w:pPr>
    </w:p>
    <w:p w:rsidR="0057361C" w:rsidRPr="0057361C" w:rsidRDefault="0057361C" w:rsidP="00297BD8">
      <w:pPr>
        <w:widowControl/>
        <w:spacing w:line="240" w:lineRule="auto"/>
        <w:ind w:firstLineChars="0" w:firstLine="0"/>
        <w:jc w:val="left"/>
        <w:sectPr w:rsidR="0057361C" w:rsidRPr="0057361C" w:rsidSect="003C7649">
          <w:endnotePr>
            <w:numFmt w:val="decimal"/>
          </w:endnotePr>
          <w:type w:val="continuous"/>
          <w:pgSz w:w="11906" w:h="16838" w:code="9"/>
          <w:pgMar w:top="1440" w:right="424" w:bottom="1440" w:left="993" w:header="851" w:footer="992" w:gutter="0"/>
          <w:cols w:space="425"/>
          <w:docGrid w:type="linesAndChars" w:linePitch="465" w:charSpace="2432"/>
        </w:sectPr>
      </w:pPr>
    </w:p>
    <w:p w:rsidR="0057361C" w:rsidRPr="0057361C" w:rsidRDefault="0057361C" w:rsidP="00297BD8">
      <w:pPr>
        <w:widowControl/>
        <w:spacing w:line="240" w:lineRule="auto"/>
        <w:ind w:firstLineChars="0" w:firstLine="0"/>
        <w:jc w:val="left"/>
      </w:pPr>
      <w:r w:rsidRPr="0057361C">
        <w:rPr>
          <w:noProof/>
        </w:rPr>
        <w:lastRenderedPageBreak/>
        <w:drawing>
          <wp:inline distT="0" distB="0" distL="0" distR="0">
            <wp:extent cx="1952625" cy="2276475"/>
            <wp:effectExtent l="19050" t="0" r="9525" b="0"/>
            <wp:docPr id="11" name="图片 5" descr="业务系统定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业务系统定制"/>
                    <pic:cNvPicPr>
                      <a:picLocks noChangeAspect="1" noChangeArrowheads="1"/>
                    </pic:cNvPicPr>
                  </pic:nvPicPr>
                  <pic:blipFill>
                    <a:blip r:embed="rId135" cstate="print"/>
                    <a:srcRect l="4626" r="4626"/>
                    <a:stretch>
                      <a:fillRect/>
                    </a:stretch>
                  </pic:blipFill>
                  <pic:spPr bwMode="auto">
                    <a:xfrm>
                      <a:off x="0" y="0"/>
                      <a:ext cx="1953714" cy="2277745"/>
                    </a:xfrm>
                    <a:prstGeom prst="rect">
                      <a:avLst/>
                    </a:prstGeom>
                    <a:noFill/>
                    <a:ln w="9525">
                      <a:noFill/>
                      <a:miter lim="800000"/>
                      <a:headEnd/>
                      <a:tailEnd/>
                    </a:ln>
                  </pic:spPr>
                </pic:pic>
              </a:graphicData>
            </a:graphic>
          </wp:inline>
        </w:drawing>
      </w:r>
    </w:p>
    <w:p w:rsidR="00B74F8F" w:rsidRDefault="00B74F8F" w:rsidP="00297BD8">
      <w:pPr>
        <w:widowControl/>
        <w:spacing w:line="240" w:lineRule="auto"/>
        <w:ind w:firstLineChars="0" w:firstLine="0"/>
        <w:jc w:val="left"/>
        <w:rPr>
          <w:b/>
          <w:bCs/>
        </w:rPr>
      </w:pPr>
      <w:r w:rsidRPr="0057361C">
        <w:rPr>
          <w:rFonts w:hint="eastAsia"/>
          <w:b/>
          <w:bCs/>
        </w:rPr>
        <w:t>图</w:t>
      </w:r>
      <w:r w:rsidRPr="0057361C">
        <w:rPr>
          <w:rFonts w:hint="eastAsia"/>
          <w:b/>
          <w:bCs/>
        </w:rPr>
        <w:t>6.2 CET6</w:t>
      </w:r>
      <w:r w:rsidRPr="0057361C">
        <w:rPr>
          <w:rFonts w:hint="eastAsia"/>
          <w:b/>
          <w:bCs/>
        </w:rPr>
        <w:t>系统功能点定制</w:t>
      </w:r>
    </w:p>
    <w:p w:rsidR="00B74F8F" w:rsidRDefault="00B74F8F" w:rsidP="00297BD8">
      <w:pPr>
        <w:widowControl/>
        <w:spacing w:line="240" w:lineRule="auto"/>
        <w:ind w:firstLineChars="0" w:firstLine="0"/>
        <w:jc w:val="left"/>
        <w:rPr>
          <w:b/>
          <w:bCs/>
        </w:rPr>
      </w:pPr>
    </w:p>
    <w:p w:rsidR="00B74F8F" w:rsidRDefault="00B74F8F" w:rsidP="00297BD8">
      <w:pPr>
        <w:widowControl/>
        <w:spacing w:line="240" w:lineRule="auto"/>
        <w:ind w:firstLineChars="0" w:firstLine="0"/>
        <w:jc w:val="left"/>
        <w:rPr>
          <w:b/>
          <w:bCs/>
        </w:rPr>
      </w:pPr>
      <w:r w:rsidRPr="00B74F8F">
        <w:rPr>
          <w:b/>
          <w:bCs/>
          <w:noProof/>
        </w:rPr>
        <w:lastRenderedPageBreak/>
        <w:drawing>
          <wp:inline distT="0" distB="0" distL="0" distR="0">
            <wp:extent cx="1971675" cy="2171700"/>
            <wp:effectExtent l="19050" t="0" r="9525" b="0"/>
            <wp:docPr id="5" name="图片 6" descr="页面定制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页面定制副本"/>
                    <pic:cNvPicPr>
                      <a:picLocks noChangeAspect="1" noChangeArrowheads="1"/>
                    </pic:cNvPicPr>
                  </pic:nvPicPr>
                  <pic:blipFill>
                    <a:blip r:embed="rId136" cstate="print"/>
                    <a:srcRect/>
                    <a:stretch>
                      <a:fillRect/>
                    </a:stretch>
                  </pic:blipFill>
                  <pic:spPr bwMode="auto">
                    <a:xfrm>
                      <a:off x="0" y="0"/>
                      <a:ext cx="1973897" cy="2174147"/>
                    </a:xfrm>
                    <a:prstGeom prst="rect">
                      <a:avLst/>
                    </a:prstGeom>
                    <a:noFill/>
                    <a:ln w="9525">
                      <a:noFill/>
                      <a:miter lim="800000"/>
                      <a:headEnd/>
                      <a:tailEnd/>
                    </a:ln>
                  </pic:spPr>
                </pic:pic>
              </a:graphicData>
            </a:graphic>
          </wp:inline>
        </w:drawing>
      </w:r>
    </w:p>
    <w:p w:rsidR="00B74F8F" w:rsidRDefault="00B74F8F" w:rsidP="00297BD8">
      <w:pPr>
        <w:widowControl/>
        <w:spacing w:line="240" w:lineRule="auto"/>
        <w:ind w:firstLineChars="0" w:firstLine="0"/>
        <w:jc w:val="left"/>
        <w:rPr>
          <w:b/>
          <w:bCs/>
        </w:rPr>
      </w:pPr>
      <w:r w:rsidRPr="0057361C">
        <w:rPr>
          <w:rFonts w:hint="eastAsia"/>
          <w:b/>
          <w:bCs/>
        </w:rPr>
        <w:t>图</w:t>
      </w:r>
      <w:r w:rsidRPr="0057361C">
        <w:rPr>
          <w:rFonts w:hint="eastAsia"/>
          <w:b/>
          <w:bCs/>
        </w:rPr>
        <w:t>6.3 CET6</w:t>
      </w:r>
      <w:r w:rsidRPr="0057361C">
        <w:rPr>
          <w:rFonts w:hint="eastAsia"/>
          <w:b/>
          <w:bCs/>
        </w:rPr>
        <w:t>系统界面定制</w:t>
      </w:r>
    </w:p>
    <w:p w:rsidR="0057361C" w:rsidRPr="0057361C" w:rsidRDefault="0057361C" w:rsidP="00297BD8">
      <w:pPr>
        <w:widowControl/>
        <w:spacing w:line="240" w:lineRule="auto"/>
        <w:ind w:firstLineChars="0" w:firstLine="0"/>
        <w:jc w:val="left"/>
        <w:rPr>
          <w:b/>
          <w:bCs/>
        </w:rPr>
        <w:sectPr w:rsidR="0057361C" w:rsidRPr="0057361C" w:rsidSect="004A1003">
          <w:endnotePr>
            <w:numFmt w:val="decimal"/>
          </w:endnotePr>
          <w:type w:val="continuous"/>
          <w:pgSz w:w="11906" w:h="16838" w:code="9"/>
          <w:pgMar w:top="1440" w:right="1797" w:bottom="1440" w:left="1797" w:header="851" w:footer="992" w:gutter="0"/>
          <w:cols w:num="2" w:space="425"/>
          <w:docGrid w:type="linesAndChars" w:linePitch="465" w:charSpace="2432"/>
        </w:sectPr>
      </w:pPr>
    </w:p>
    <w:p w:rsidR="0057361C" w:rsidRPr="0057361C" w:rsidRDefault="0057361C" w:rsidP="00297BD8">
      <w:pPr>
        <w:widowControl/>
        <w:spacing w:line="240" w:lineRule="auto"/>
        <w:ind w:firstLineChars="0" w:firstLine="0"/>
        <w:jc w:val="left"/>
      </w:pPr>
      <w:r w:rsidRPr="0057361C">
        <w:rPr>
          <w:noProof/>
        </w:rPr>
        <w:lastRenderedPageBreak/>
        <w:drawing>
          <wp:inline distT="0" distB="0" distL="0" distR="0">
            <wp:extent cx="2610485" cy="2277745"/>
            <wp:effectExtent l="19050" t="0" r="0" b="0"/>
            <wp:docPr id="13" name="图片 7" descr="运行态1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运行态1副本"/>
                    <pic:cNvPicPr>
                      <a:picLocks noChangeAspect="1" noChangeArrowheads="1"/>
                    </pic:cNvPicPr>
                  </pic:nvPicPr>
                  <pic:blipFill>
                    <a:blip r:embed="rId137" cstate="print"/>
                    <a:srcRect/>
                    <a:stretch>
                      <a:fillRect/>
                    </a:stretch>
                  </pic:blipFill>
                  <pic:spPr bwMode="auto">
                    <a:xfrm>
                      <a:off x="0" y="0"/>
                      <a:ext cx="2610485" cy="2277745"/>
                    </a:xfrm>
                    <a:prstGeom prst="rect">
                      <a:avLst/>
                    </a:prstGeom>
                    <a:noFill/>
                    <a:ln w="9525">
                      <a:noFill/>
                      <a:miter lim="800000"/>
                      <a:headEnd/>
                      <a:tailEnd/>
                    </a:ln>
                  </pic:spPr>
                </pic:pic>
              </a:graphicData>
            </a:graphic>
          </wp:inline>
        </w:drawing>
      </w:r>
      <w:r w:rsidRPr="0057361C">
        <w:rPr>
          <w:rFonts w:hint="eastAsia"/>
        </w:rPr>
        <w:t xml:space="preserve"> </w:t>
      </w:r>
      <w:r w:rsidRPr="0057361C">
        <w:rPr>
          <w:noProof/>
        </w:rPr>
        <w:drawing>
          <wp:inline distT="0" distB="0" distL="0" distR="0">
            <wp:extent cx="2626995" cy="2269490"/>
            <wp:effectExtent l="19050" t="0" r="1905" b="0"/>
            <wp:docPr id="14" name="图片 8" descr="运行态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运行态2"/>
                    <pic:cNvPicPr>
                      <a:picLocks noChangeAspect="1" noChangeArrowheads="1"/>
                    </pic:cNvPicPr>
                  </pic:nvPicPr>
                  <pic:blipFill>
                    <a:blip r:embed="rId138" cstate="print"/>
                    <a:srcRect/>
                    <a:stretch>
                      <a:fillRect/>
                    </a:stretch>
                  </pic:blipFill>
                  <pic:spPr bwMode="auto">
                    <a:xfrm>
                      <a:off x="0" y="0"/>
                      <a:ext cx="2626995" cy="2269490"/>
                    </a:xfrm>
                    <a:prstGeom prst="rect">
                      <a:avLst/>
                    </a:prstGeom>
                    <a:noFill/>
                    <a:ln w="9525">
                      <a:noFill/>
                      <a:miter lim="800000"/>
                      <a:headEnd/>
                      <a:tailEnd/>
                    </a:ln>
                  </pic:spPr>
                </pic:pic>
              </a:graphicData>
            </a:graphic>
          </wp:inline>
        </w:drawing>
      </w:r>
    </w:p>
    <w:p w:rsidR="0057361C" w:rsidRPr="0057361C" w:rsidRDefault="0057361C" w:rsidP="00297BD8">
      <w:pPr>
        <w:widowControl/>
        <w:spacing w:line="240" w:lineRule="auto"/>
        <w:ind w:firstLineChars="0" w:firstLine="0"/>
        <w:jc w:val="left"/>
      </w:pPr>
      <w:r w:rsidRPr="0057361C">
        <w:rPr>
          <w:rFonts w:hint="eastAsia"/>
          <w:b/>
          <w:bCs/>
        </w:rPr>
        <w:t>图</w:t>
      </w:r>
      <w:r w:rsidRPr="0057361C">
        <w:rPr>
          <w:rFonts w:hint="eastAsia"/>
          <w:b/>
          <w:bCs/>
        </w:rPr>
        <w:t xml:space="preserve">6.4 </w:t>
      </w:r>
      <w:r w:rsidRPr="0057361C">
        <w:rPr>
          <w:rFonts w:hint="eastAsia"/>
          <w:b/>
          <w:bCs/>
        </w:rPr>
        <w:t>业务系统运行效果对比图</w:t>
      </w:r>
    </w:p>
    <w:p w:rsidR="0057361C" w:rsidRDefault="0057361C" w:rsidP="00CA35BA">
      <w:pPr>
        <w:widowControl/>
        <w:ind w:firstLineChars="0" w:firstLine="0"/>
        <w:jc w:val="left"/>
        <w:rPr>
          <w:rFonts w:ascii="黑体" w:eastAsia="黑体" w:hAnsi="黑体" w:cs="宋体"/>
          <w:b/>
          <w:bCs/>
          <w:sz w:val="28"/>
          <w:szCs w:val="20"/>
        </w:rPr>
      </w:pPr>
      <w:r>
        <w:rPr>
          <w:rFonts w:ascii="黑体" w:eastAsia="黑体" w:hAnsi="黑体" w:cs="宋体"/>
          <w:b/>
          <w:bCs/>
          <w:sz w:val="28"/>
          <w:szCs w:val="20"/>
        </w:rPr>
        <w:br w:type="page"/>
      </w:r>
    </w:p>
    <w:p w:rsidR="00A60399" w:rsidRPr="0057361C" w:rsidRDefault="00A60399" w:rsidP="00CA35BA">
      <w:pPr>
        <w:widowControl/>
        <w:ind w:firstLineChars="0" w:firstLine="0"/>
        <w:jc w:val="left"/>
        <w:rPr>
          <w:rFonts w:ascii="黑体" w:eastAsia="黑体" w:hAnsi="黑体" w:cs="宋体"/>
          <w:b/>
          <w:bCs/>
          <w:sz w:val="28"/>
          <w:szCs w:val="20"/>
        </w:rPr>
      </w:pPr>
    </w:p>
    <w:p w:rsidR="00DA321F" w:rsidRPr="002C230D" w:rsidRDefault="00A60399" w:rsidP="00090513">
      <w:pPr>
        <w:pStyle w:val="2--KLJLW"/>
        <w:spacing w:before="156" w:after="156" w:line="360" w:lineRule="auto"/>
      </w:pPr>
      <w:bookmarkStart w:id="167" w:name="_Toc285261799"/>
      <w:r w:rsidRPr="002C230D">
        <w:rPr>
          <w:rFonts w:hint="eastAsia"/>
        </w:rPr>
        <w:t>总结与展望</w:t>
      </w:r>
      <w:bookmarkEnd w:id="146"/>
      <w:bookmarkEnd w:id="167"/>
    </w:p>
    <w:p w:rsidR="00DA321F" w:rsidRPr="00F741CB" w:rsidRDefault="00DA321F" w:rsidP="004A1003">
      <w:pPr>
        <w:pStyle w:val="3--KLJLWA050515"/>
        <w:spacing w:before="156" w:after="156"/>
      </w:pPr>
      <w:bookmarkStart w:id="168" w:name="_Toc283528231"/>
      <w:bookmarkStart w:id="169" w:name="_Toc285261800"/>
      <w:r w:rsidRPr="00F741CB">
        <w:rPr>
          <w:rFonts w:hint="eastAsia"/>
        </w:rPr>
        <w:t>总结</w:t>
      </w:r>
      <w:bookmarkEnd w:id="168"/>
      <w:bookmarkEnd w:id="169"/>
    </w:p>
    <w:p w:rsidR="00DA321F" w:rsidRPr="00F70766" w:rsidRDefault="00DA321F" w:rsidP="00CA35BA">
      <w:pPr>
        <w:ind w:firstLine="480"/>
      </w:pPr>
      <w:r w:rsidRPr="00F70766">
        <w:rPr>
          <w:rFonts w:hint="eastAsia"/>
        </w:rPr>
        <w:t>近年来，</w:t>
      </w:r>
      <w:r w:rsidR="00F65702">
        <w:rPr>
          <w:rFonts w:hint="eastAsia"/>
        </w:rPr>
        <w:t>SaaS</w:t>
      </w:r>
      <w:r w:rsidR="00F65702">
        <w:rPr>
          <w:rFonts w:hint="eastAsia"/>
        </w:rPr>
        <w:t>应用</w:t>
      </w:r>
      <w:r w:rsidRPr="00F70766">
        <w:rPr>
          <w:rFonts w:hint="eastAsia"/>
        </w:rPr>
        <w:t>数据</w:t>
      </w:r>
      <w:r w:rsidR="00F65702">
        <w:rPr>
          <w:rFonts w:hint="eastAsia"/>
        </w:rPr>
        <w:t>存储</w:t>
      </w:r>
      <w:r w:rsidRPr="00F70766">
        <w:rPr>
          <w:rFonts w:hint="eastAsia"/>
        </w:rPr>
        <w:t>研究领域已经成为了一个很重要的研究课题，受到了国内外学者的广泛关注（每年国际数据库</w:t>
      </w:r>
      <w:r>
        <w:rPr>
          <w:rFonts w:hint="eastAsia"/>
        </w:rPr>
        <w:t>界</w:t>
      </w:r>
      <w:r w:rsidRPr="00F70766">
        <w:rPr>
          <w:rFonts w:hint="eastAsia"/>
        </w:rPr>
        <w:t>的顶级会议，如</w:t>
      </w:r>
      <w:r w:rsidRPr="00F70766">
        <w:rPr>
          <w:rFonts w:hint="eastAsia"/>
        </w:rPr>
        <w:t>SIGMOD</w:t>
      </w:r>
      <w:r w:rsidRPr="00F70766">
        <w:rPr>
          <w:rFonts w:hint="eastAsia"/>
        </w:rPr>
        <w:t>、</w:t>
      </w:r>
      <w:r w:rsidRPr="00F70766">
        <w:rPr>
          <w:rFonts w:hint="eastAsia"/>
        </w:rPr>
        <w:t>VLDB</w:t>
      </w:r>
      <w:r w:rsidRPr="00F70766">
        <w:rPr>
          <w:rFonts w:hint="eastAsia"/>
        </w:rPr>
        <w:t>和</w:t>
      </w:r>
      <w:r w:rsidRPr="00F70766">
        <w:rPr>
          <w:rFonts w:hint="eastAsia"/>
        </w:rPr>
        <w:t>ICDE</w:t>
      </w:r>
      <w:r w:rsidRPr="00F70766">
        <w:rPr>
          <w:rFonts w:hint="eastAsia"/>
        </w:rPr>
        <w:t>等都会有相关的最新研究成果发表）。</w:t>
      </w:r>
      <w:r>
        <w:rPr>
          <w:rFonts w:hint="eastAsia"/>
        </w:rPr>
        <w:t>现有对</w:t>
      </w:r>
      <w:r w:rsidR="00F65702">
        <w:rPr>
          <w:rFonts w:hint="eastAsia"/>
        </w:rPr>
        <w:t>SaaS</w:t>
      </w:r>
      <w:r w:rsidR="00F65702">
        <w:rPr>
          <w:rFonts w:hint="eastAsia"/>
        </w:rPr>
        <w:t>应用</w:t>
      </w:r>
      <w:proofErr w:type="gramStart"/>
      <w:r w:rsidR="00F65702">
        <w:rPr>
          <w:rFonts w:hint="eastAsia"/>
        </w:rPr>
        <w:t>云</w:t>
      </w:r>
      <w:r w:rsidR="00F65702" w:rsidRPr="00F70766">
        <w:rPr>
          <w:rFonts w:hint="eastAsia"/>
        </w:rPr>
        <w:t>数据</w:t>
      </w:r>
      <w:proofErr w:type="gramEnd"/>
      <w:r w:rsidR="00F65702">
        <w:rPr>
          <w:rFonts w:hint="eastAsia"/>
        </w:rPr>
        <w:t>存储</w:t>
      </w:r>
      <w:r>
        <w:rPr>
          <w:rFonts w:hint="eastAsia"/>
        </w:rPr>
        <w:t>的研究主要侧重于面向</w:t>
      </w:r>
      <w:r w:rsidR="00F65702">
        <w:rPr>
          <w:rFonts w:hint="eastAsia"/>
        </w:rPr>
        <w:t>分析型</w:t>
      </w:r>
      <w:r>
        <w:rPr>
          <w:rFonts w:hint="eastAsia"/>
        </w:rPr>
        <w:t>的</w:t>
      </w:r>
      <w:r w:rsidR="00F65702">
        <w:rPr>
          <w:rFonts w:hint="eastAsia"/>
        </w:rPr>
        <w:t>SaaS</w:t>
      </w:r>
      <w:r w:rsidR="00F65702">
        <w:rPr>
          <w:rFonts w:hint="eastAsia"/>
        </w:rPr>
        <w:t>应用，并且集中在单节点的研究上</w:t>
      </w:r>
      <w:r>
        <w:rPr>
          <w:rFonts w:hint="eastAsia"/>
        </w:rPr>
        <w:t>，这种</w:t>
      </w:r>
      <w:r w:rsidR="00F65702">
        <w:rPr>
          <w:rFonts w:hint="eastAsia"/>
        </w:rPr>
        <w:t>应用</w:t>
      </w:r>
      <w:r>
        <w:rPr>
          <w:rFonts w:hint="eastAsia"/>
        </w:rPr>
        <w:t>方式</w:t>
      </w:r>
      <w:r w:rsidR="00F65702">
        <w:rPr>
          <w:rFonts w:hint="eastAsia"/>
        </w:rPr>
        <w:t>所能提供的数据容</w:t>
      </w:r>
      <w:r>
        <w:rPr>
          <w:rFonts w:hint="eastAsia"/>
        </w:rPr>
        <w:t>量有限，</w:t>
      </w:r>
      <w:r w:rsidR="00F65702">
        <w:rPr>
          <w:rFonts w:hint="eastAsia"/>
        </w:rPr>
        <w:t>并且不适于大规模的事务型</w:t>
      </w:r>
      <w:r w:rsidR="00F65702">
        <w:rPr>
          <w:rFonts w:hint="eastAsia"/>
        </w:rPr>
        <w:t>SaaS</w:t>
      </w:r>
      <w:r w:rsidR="00F65702">
        <w:rPr>
          <w:rFonts w:hint="eastAsia"/>
        </w:rPr>
        <w:t>应用的开发与交付，</w:t>
      </w:r>
      <w:r>
        <w:rPr>
          <w:rFonts w:hint="eastAsia"/>
        </w:rPr>
        <w:t>难以胜任以</w:t>
      </w:r>
      <w:r w:rsidR="00F65702">
        <w:rPr>
          <w:rFonts w:hint="eastAsia"/>
        </w:rPr>
        <w:t>规模效应</w:t>
      </w:r>
      <w:r>
        <w:rPr>
          <w:rFonts w:hint="eastAsia"/>
        </w:rPr>
        <w:t>为目标的应用。随着</w:t>
      </w:r>
      <w:r w:rsidR="00F65702">
        <w:rPr>
          <w:rFonts w:hint="eastAsia"/>
        </w:rPr>
        <w:t>事务型</w:t>
      </w:r>
      <w:r w:rsidR="00F65702">
        <w:rPr>
          <w:rFonts w:hint="eastAsia"/>
        </w:rPr>
        <w:t>SaaS</w:t>
      </w:r>
      <w:r>
        <w:rPr>
          <w:rFonts w:hint="eastAsia"/>
        </w:rPr>
        <w:t>应用需求的不断增长，</w:t>
      </w:r>
      <w:r w:rsidRPr="00F70766">
        <w:rPr>
          <w:rFonts w:hint="eastAsia"/>
        </w:rPr>
        <w:t>本文</w:t>
      </w:r>
      <w:r>
        <w:rPr>
          <w:rFonts w:hint="eastAsia"/>
        </w:rPr>
        <w:t>针对面向</w:t>
      </w:r>
      <w:r w:rsidR="00F65702">
        <w:rPr>
          <w:rFonts w:hint="eastAsia"/>
        </w:rPr>
        <w:t>事务型</w:t>
      </w:r>
      <w:r w:rsidR="00F65702">
        <w:rPr>
          <w:rFonts w:hint="eastAsia"/>
        </w:rPr>
        <w:t>SaaS</w:t>
      </w:r>
      <w:r w:rsidR="00F65702">
        <w:rPr>
          <w:rFonts w:hint="eastAsia"/>
        </w:rPr>
        <w:t>应用开发与交付</w:t>
      </w:r>
      <w:r>
        <w:rPr>
          <w:rFonts w:hint="eastAsia"/>
        </w:rPr>
        <w:t>的</w:t>
      </w:r>
      <w:proofErr w:type="gramStart"/>
      <w:r w:rsidR="00F65702">
        <w:rPr>
          <w:rFonts w:hint="eastAsia"/>
        </w:rPr>
        <w:t>云</w:t>
      </w:r>
      <w:r>
        <w:rPr>
          <w:rFonts w:hint="eastAsia"/>
        </w:rPr>
        <w:t>数据</w:t>
      </w:r>
      <w:proofErr w:type="gramEnd"/>
      <w:r w:rsidR="00F65702">
        <w:rPr>
          <w:rFonts w:hint="eastAsia"/>
        </w:rPr>
        <w:t>存储</w:t>
      </w:r>
      <w:r>
        <w:rPr>
          <w:rFonts w:hint="eastAsia"/>
        </w:rPr>
        <w:t>需要解决的若干关键问题展开研究，主要工作与贡献概括如下：</w:t>
      </w:r>
      <w:r w:rsidRPr="00F70766">
        <w:t xml:space="preserve"> </w:t>
      </w:r>
    </w:p>
    <w:p w:rsidR="00DA321F" w:rsidRPr="00F70766" w:rsidRDefault="00DA321F" w:rsidP="00CA35BA">
      <w:pPr>
        <w:ind w:firstLine="480"/>
      </w:pPr>
      <w:r w:rsidRPr="00F70766">
        <w:rPr>
          <w:rFonts w:hint="eastAsia"/>
        </w:rPr>
        <w:t>(1)</w:t>
      </w:r>
      <w:r w:rsidR="009D0BEA" w:rsidRPr="009D0BEA">
        <w:rPr>
          <w:rFonts w:ascii="Calibri" w:hAnsi="Calibri" w:hint="eastAsia"/>
        </w:rPr>
        <w:t xml:space="preserve"> </w:t>
      </w:r>
      <w:r w:rsidR="009D0BEA" w:rsidRPr="003651A5">
        <w:rPr>
          <w:rFonts w:ascii="Calibri" w:hAnsi="Calibri" w:hint="eastAsia"/>
        </w:rPr>
        <w:t>支撑基于</w:t>
      </w:r>
      <w:proofErr w:type="gramStart"/>
      <w:r w:rsidR="009D0BEA" w:rsidRPr="003651A5">
        <w:rPr>
          <w:rFonts w:ascii="Calibri" w:hAnsi="Calibri" w:hint="eastAsia"/>
        </w:rPr>
        <w:t>云计算</w:t>
      </w:r>
      <w:proofErr w:type="gramEnd"/>
      <w:r w:rsidR="009D0BEA" w:rsidRPr="003651A5">
        <w:rPr>
          <w:rFonts w:ascii="Calibri" w:hAnsi="Calibri" w:hint="eastAsia"/>
        </w:rPr>
        <w:t>的大规模</w:t>
      </w:r>
      <w:r w:rsidR="009D0BEA" w:rsidRPr="003651A5">
        <w:rPr>
          <w:rFonts w:ascii="Calibri" w:hAnsi="Calibri" w:hint="eastAsia"/>
        </w:rPr>
        <w:t>SaaS</w:t>
      </w:r>
      <w:r w:rsidR="009D0BEA" w:rsidRPr="003651A5">
        <w:rPr>
          <w:rFonts w:ascii="Calibri" w:hAnsi="Calibri" w:hint="eastAsia"/>
        </w:rPr>
        <w:t>应用开发和交付的过程，需要一个优秀的体系架构</w:t>
      </w:r>
      <w:r w:rsidRPr="00F70766">
        <w:rPr>
          <w:rFonts w:hint="eastAsia"/>
        </w:rPr>
        <w:t>，从而影响了</w:t>
      </w:r>
      <w:r w:rsidRPr="00F70766">
        <w:t>Deep Web</w:t>
      </w:r>
      <w:r w:rsidRPr="00F70766">
        <w:rPr>
          <w:rFonts w:hint="eastAsia"/>
        </w:rPr>
        <w:t>数据的大规模自动获取。针对这一问题，本文提出一种基于</w:t>
      </w:r>
      <w:r>
        <w:rPr>
          <w:rFonts w:hint="eastAsia"/>
        </w:rPr>
        <w:t>扩展</w:t>
      </w:r>
      <w:r w:rsidRPr="00F70766">
        <w:rPr>
          <w:rFonts w:hint="eastAsia"/>
        </w:rPr>
        <w:t>证据理论的</w:t>
      </w:r>
      <w:r w:rsidRPr="00F70766">
        <w:t>Deep Web</w:t>
      </w:r>
      <w:r w:rsidRPr="00F70766">
        <w:rPr>
          <w:rFonts w:hint="eastAsia"/>
        </w:rPr>
        <w:t>查询接口匹配方法，有效解决了同一领域内大规模异构</w:t>
      </w:r>
      <w:r w:rsidRPr="00F70766">
        <w:rPr>
          <w:rFonts w:hint="eastAsia"/>
        </w:rPr>
        <w:t>W</w:t>
      </w:r>
      <w:r w:rsidRPr="00F70766">
        <w:t>e</w:t>
      </w:r>
      <w:r w:rsidRPr="00F70766">
        <w:rPr>
          <w:rFonts w:hint="eastAsia"/>
        </w:rPr>
        <w:t>b</w:t>
      </w:r>
      <w:r w:rsidRPr="00F70766">
        <w:rPr>
          <w:rFonts w:hint="eastAsia"/>
        </w:rPr>
        <w:t>查询接口的统一语义理解问题。</w:t>
      </w:r>
    </w:p>
    <w:p w:rsidR="00DA321F" w:rsidRPr="00F70766" w:rsidRDefault="00DA321F" w:rsidP="00CA35BA">
      <w:pPr>
        <w:ind w:firstLine="480"/>
      </w:pPr>
      <w:r w:rsidRPr="00F70766">
        <w:rPr>
          <w:rFonts w:hint="eastAsia"/>
        </w:rPr>
        <w:t>(2)</w:t>
      </w:r>
      <w:r w:rsidRPr="001C0523">
        <w:rPr>
          <w:rFonts w:hint="eastAsia"/>
        </w:rPr>
        <w:t xml:space="preserve"> </w:t>
      </w:r>
      <w:r w:rsidRPr="00F70766">
        <w:rPr>
          <w:rFonts w:hint="eastAsia"/>
        </w:rPr>
        <w:t>Deep W</w:t>
      </w:r>
      <w:r w:rsidRPr="00F70766">
        <w:t>e</w:t>
      </w:r>
      <w:r w:rsidRPr="00F70766">
        <w:rPr>
          <w:rFonts w:hint="eastAsia"/>
        </w:rPr>
        <w:t>b</w:t>
      </w:r>
      <w:r w:rsidRPr="00F70766">
        <w:rPr>
          <w:rFonts w:hint="eastAsia"/>
        </w:rPr>
        <w:t>数据的分析挖掘需要大量数据，</w:t>
      </w:r>
      <w:r>
        <w:rPr>
          <w:rFonts w:hint="eastAsia"/>
        </w:rPr>
        <w:t>这些数据来自</w:t>
      </w:r>
      <w:r>
        <w:rPr>
          <w:rFonts w:hint="eastAsia"/>
        </w:rPr>
        <w:t>W</w:t>
      </w:r>
      <w:r>
        <w:t>e</w:t>
      </w:r>
      <w:r>
        <w:rPr>
          <w:rFonts w:hint="eastAsia"/>
        </w:rPr>
        <w:t>b</w:t>
      </w:r>
      <w:r>
        <w:rPr>
          <w:rFonts w:hint="eastAsia"/>
        </w:rPr>
        <w:t>数据库动态产生页面，而</w:t>
      </w:r>
      <w:r w:rsidRPr="00F70766">
        <w:t>Web</w:t>
      </w:r>
      <w:r w:rsidRPr="00F70766">
        <w:rPr>
          <w:rFonts w:hint="eastAsia"/>
        </w:rPr>
        <w:t>数据库特有的查询接口访问方式，使得传统的搜索引擎</w:t>
      </w:r>
      <w:r>
        <w:rPr>
          <w:rFonts w:hint="eastAsia"/>
        </w:rPr>
        <w:t>爬虫</w:t>
      </w:r>
      <w:proofErr w:type="gramStart"/>
      <w:r w:rsidRPr="00F70766">
        <w:rPr>
          <w:rFonts w:hint="eastAsia"/>
        </w:rPr>
        <w:t>无法</w:t>
      </w:r>
      <w:r>
        <w:rPr>
          <w:rFonts w:hint="eastAsia"/>
        </w:rPr>
        <w:t>爬取</w:t>
      </w:r>
      <w:r w:rsidRPr="00F70766">
        <w:rPr>
          <w:rFonts w:hint="eastAsia"/>
        </w:rPr>
        <w:t>其中</w:t>
      </w:r>
      <w:proofErr w:type="gramEnd"/>
      <w:r w:rsidRPr="00F70766">
        <w:rPr>
          <w:rFonts w:hint="eastAsia"/>
        </w:rPr>
        <w:t>的内容。针对这一问题，本文提出一种基于</w:t>
      </w:r>
      <w:proofErr w:type="gramStart"/>
      <w:r w:rsidRPr="00F70766">
        <w:rPr>
          <w:rFonts w:hint="eastAsia"/>
        </w:rPr>
        <w:t>查询词采新</w:t>
      </w:r>
      <w:proofErr w:type="gramEnd"/>
      <w:r w:rsidRPr="00F70766">
        <w:rPr>
          <w:rFonts w:hint="eastAsia"/>
        </w:rPr>
        <w:t>率模型的</w:t>
      </w:r>
      <w:r w:rsidRPr="00F70766">
        <w:t>Web</w:t>
      </w:r>
      <w:proofErr w:type="gramStart"/>
      <w:r w:rsidRPr="00F70766">
        <w:t>数据库</w:t>
      </w:r>
      <w:r w:rsidRPr="00F70766">
        <w:rPr>
          <w:rFonts w:hint="eastAsia"/>
        </w:rPr>
        <w:t>爬取方法</w:t>
      </w:r>
      <w:proofErr w:type="gramEnd"/>
      <w:r w:rsidRPr="00F70766">
        <w:rPr>
          <w:rFonts w:hint="eastAsia"/>
        </w:rPr>
        <w:t>。该方法有效地避免了传统启发式规则的单一化和经验化</w:t>
      </w:r>
      <w:r>
        <w:rPr>
          <w:rFonts w:hint="eastAsia"/>
        </w:rPr>
        <w:t>的不足</w:t>
      </w:r>
      <w:r w:rsidRPr="00F70766">
        <w:rPr>
          <w:rFonts w:hint="eastAsia"/>
        </w:rPr>
        <w:t>。</w:t>
      </w:r>
    </w:p>
    <w:p w:rsidR="00DA321F" w:rsidRPr="00F70766" w:rsidRDefault="00DA321F" w:rsidP="00CA35BA">
      <w:pPr>
        <w:ind w:firstLine="480"/>
      </w:pPr>
      <w:r w:rsidRPr="00F70766">
        <w:rPr>
          <w:rFonts w:hint="eastAsia"/>
        </w:rPr>
        <w:t>(3)</w:t>
      </w:r>
      <w:proofErr w:type="gramStart"/>
      <w:r w:rsidRPr="00F70766">
        <w:rPr>
          <w:rFonts w:hint="eastAsia"/>
        </w:rPr>
        <w:t>爬取后</w:t>
      </w:r>
      <w:proofErr w:type="gramEnd"/>
      <w:r w:rsidRPr="00F70766">
        <w:rPr>
          <w:rFonts w:hint="eastAsia"/>
        </w:rPr>
        <w:t>的</w:t>
      </w:r>
      <w:r w:rsidRPr="00F70766">
        <w:rPr>
          <w:rFonts w:hint="eastAsia"/>
        </w:rPr>
        <w:t>Deep W</w:t>
      </w:r>
      <w:r w:rsidRPr="00F70766">
        <w:t>e</w:t>
      </w:r>
      <w:r w:rsidRPr="00F70766">
        <w:rPr>
          <w:rFonts w:hint="eastAsia"/>
        </w:rPr>
        <w:t>b</w:t>
      </w:r>
      <w:r w:rsidRPr="00F70766">
        <w:rPr>
          <w:rFonts w:hint="eastAsia"/>
        </w:rPr>
        <w:t>页面以半结构化形式存在，</w:t>
      </w:r>
      <w:r w:rsidRPr="001C0523">
        <w:rPr>
          <w:rFonts w:hint="eastAsia"/>
        </w:rPr>
        <w:t>难以对其中的结构化数据进行自动化处理</w:t>
      </w:r>
      <w:r w:rsidRPr="00F70766">
        <w:rPr>
          <w:rFonts w:hint="eastAsia"/>
        </w:rPr>
        <w:t>。针对这一问题，本文提出一种基于</w:t>
      </w:r>
      <w:r>
        <w:rPr>
          <w:rFonts w:hint="eastAsia"/>
        </w:rPr>
        <w:t>层次</w:t>
      </w:r>
      <w:r w:rsidRPr="00F70766">
        <w:rPr>
          <w:rFonts w:hint="eastAsia"/>
        </w:rPr>
        <w:t>聚类的</w:t>
      </w:r>
      <w:r w:rsidRPr="00F70766">
        <w:t>Deep Web</w:t>
      </w:r>
      <w:r w:rsidRPr="00F70766">
        <w:rPr>
          <w:rFonts w:hint="eastAsia"/>
        </w:rPr>
        <w:t>数据抽取方法</w:t>
      </w:r>
      <w:r>
        <w:rPr>
          <w:rFonts w:hint="eastAsia"/>
        </w:rPr>
        <w:t>，充分利用了查询结果列表页面的信息以及</w:t>
      </w:r>
      <w:r>
        <w:rPr>
          <w:rFonts w:hint="eastAsia"/>
        </w:rPr>
        <w:t>Deep Web</w:t>
      </w:r>
      <w:r>
        <w:rPr>
          <w:rFonts w:hint="eastAsia"/>
        </w:rPr>
        <w:t>页面的结构和内容特征，有效实现</w:t>
      </w:r>
      <w:r>
        <w:rPr>
          <w:rFonts w:hint="eastAsia"/>
        </w:rPr>
        <w:t>Web</w:t>
      </w:r>
      <w:r>
        <w:rPr>
          <w:rFonts w:hint="eastAsia"/>
        </w:rPr>
        <w:t>数据记录的抽取。</w:t>
      </w:r>
    </w:p>
    <w:p w:rsidR="00DA321F" w:rsidRPr="00F70766" w:rsidRDefault="00DA321F" w:rsidP="00CA35BA">
      <w:pPr>
        <w:ind w:firstLine="480"/>
      </w:pPr>
      <w:r w:rsidRPr="00F70766">
        <w:rPr>
          <w:rFonts w:hint="eastAsia"/>
        </w:rPr>
        <w:t>(4)</w:t>
      </w:r>
      <w:r w:rsidRPr="00F70766">
        <w:rPr>
          <w:rFonts w:hint="eastAsia"/>
        </w:rPr>
        <w:t>抽取后的</w:t>
      </w:r>
      <w:r w:rsidRPr="00F70766">
        <w:t>Web</w:t>
      </w:r>
      <w:r w:rsidRPr="00F70766">
        <w:rPr>
          <w:rFonts w:hint="eastAsia"/>
        </w:rPr>
        <w:t>数据记录需要进行语义标注，仅靠页面中现有的语义标签进行标注无法处理语义标签缺失情况，而且不同站点通常使用不同语义标签，造成不同站点</w:t>
      </w:r>
      <w:r w:rsidRPr="00F70766">
        <w:rPr>
          <w:rFonts w:hint="eastAsia"/>
        </w:rPr>
        <w:t>Web</w:t>
      </w:r>
      <w:r w:rsidRPr="00F70766">
        <w:rPr>
          <w:rFonts w:hint="eastAsia"/>
        </w:rPr>
        <w:t>数据记录之间模式上的异构。针对以上问题，本文提出一种基于约束条件随机场的</w:t>
      </w:r>
      <w:r w:rsidRPr="00F70766">
        <w:t>Deep Web</w:t>
      </w:r>
      <w:r w:rsidRPr="00F70766">
        <w:rPr>
          <w:rFonts w:hint="eastAsia"/>
        </w:rPr>
        <w:t>数据语义标注方法，有效解决了</w:t>
      </w:r>
      <w:r w:rsidRPr="00F70766">
        <w:rPr>
          <w:rFonts w:hint="eastAsia"/>
        </w:rPr>
        <w:t>Web</w:t>
      </w:r>
      <w:r w:rsidRPr="00F70766">
        <w:rPr>
          <w:rFonts w:hint="eastAsia"/>
        </w:rPr>
        <w:t>数据语义标</w:t>
      </w:r>
      <w:r w:rsidRPr="00F70766">
        <w:rPr>
          <w:rFonts w:hint="eastAsia"/>
        </w:rPr>
        <w:lastRenderedPageBreak/>
        <w:t>注以及多个</w:t>
      </w:r>
      <w:r w:rsidRPr="00F70766">
        <w:rPr>
          <w:rFonts w:hint="eastAsia"/>
        </w:rPr>
        <w:t>Web</w:t>
      </w:r>
      <w:r>
        <w:rPr>
          <w:rFonts w:hint="eastAsia"/>
        </w:rPr>
        <w:t>站点数据记录之间的模式统一</w:t>
      </w:r>
      <w:r w:rsidRPr="00F70766">
        <w:rPr>
          <w:rFonts w:hint="eastAsia"/>
        </w:rPr>
        <w:t>问题。</w:t>
      </w:r>
    </w:p>
    <w:p w:rsidR="00DA321F" w:rsidRPr="00C857EC" w:rsidRDefault="00DA321F" w:rsidP="00CA35BA">
      <w:pPr>
        <w:ind w:firstLine="480"/>
        <w:rPr>
          <w:b/>
        </w:rPr>
      </w:pPr>
      <w:r w:rsidRPr="00F70766">
        <w:rPr>
          <w:rFonts w:hint="eastAsia"/>
        </w:rPr>
        <w:t>(5)</w:t>
      </w:r>
      <w:r w:rsidRPr="00F70766">
        <w:t xml:space="preserve"> </w:t>
      </w:r>
      <w:r>
        <w:rPr>
          <w:rFonts w:hint="eastAsia"/>
        </w:rPr>
        <w:t>同一领域内</w:t>
      </w:r>
      <w:r>
        <w:rPr>
          <w:rFonts w:hint="eastAsia"/>
        </w:rPr>
        <w:t>Web</w:t>
      </w:r>
      <w:r>
        <w:rPr>
          <w:rFonts w:hint="eastAsia"/>
        </w:rPr>
        <w:t>数据库数量多且数据冗余度高，难以为分析挖掘提供高质量数据。针对这一问题，本文</w:t>
      </w:r>
      <w:r w:rsidRPr="00F70766">
        <w:rPr>
          <w:rFonts w:hint="eastAsia"/>
        </w:rPr>
        <w:t>提出</w:t>
      </w:r>
      <w:r>
        <w:rPr>
          <w:rFonts w:hint="eastAsia"/>
        </w:rPr>
        <w:t>一种基于无监督学习的重复记录检测方法，自动构建训练样本，迭代训练分类模型，并将其提升</w:t>
      </w:r>
      <w:proofErr w:type="gramStart"/>
      <w:r>
        <w:rPr>
          <w:rFonts w:hint="eastAsia"/>
        </w:rPr>
        <w:t>为领域</w:t>
      </w:r>
      <w:proofErr w:type="gramEnd"/>
      <w:r>
        <w:rPr>
          <w:rFonts w:hint="eastAsia"/>
        </w:rPr>
        <w:t>层次的重复记录检测模型，整个过程无需人工参与，有效解决了</w:t>
      </w:r>
      <w:r w:rsidRPr="00F70766">
        <w:rPr>
          <w:rFonts w:hint="eastAsia"/>
        </w:rPr>
        <w:t>大规模重复记录检测问题。</w:t>
      </w:r>
    </w:p>
    <w:p w:rsidR="00DA321F" w:rsidRPr="00F741CB" w:rsidRDefault="00DA321F" w:rsidP="004A1003">
      <w:pPr>
        <w:pStyle w:val="3--KLJLWA050515"/>
        <w:spacing w:before="156" w:after="156"/>
      </w:pPr>
      <w:bookmarkStart w:id="170" w:name="_Toc283528232"/>
      <w:bookmarkStart w:id="171" w:name="_Toc285261801"/>
      <w:r w:rsidRPr="00F741CB">
        <w:rPr>
          <w:rFonts w:hint="eastAsia"/>
        </w:rPr>
        <w:t>展望</w:t>
      </w:r>
      <w:bookmarkEnd w:id="170"/>
      <w:bookmarkEnd w:id="171"/>
    </w:p>
    <w:p w:rsidR="00DA321F" w:rsidRDefault="00DA321F" w:rsidP="00CA35BA">
      <w:pPr>
        <w:ind w:firstLine="480"/>
      </w:pPr>
      <w:r>
        <w:rPr>
          <w:rFonts w:hint="eastAsia"/>
        </w:rPr>
        <w:t>随着应用需求的不断变化以及对面向</w:t>
      </w:r>
      <w:r w:rsidR="00295A57">
        <w:rPr>
          <w:rFonts w:hint="eastAsia"/>
        </w:rPr>
        <w:t>事务型</w:t>
      </w:r>
      <w:r w:rsidR="00295A57">
        <w:rPr>
          <w:rFonts w:hint="eastAsia"/>
        </w:rPr>
        <w:t>SaaS</w:t>
      </w:r>
      <w:r w:rsidR="00295A57">
        <w:rPr>
          <w:rFonts w:hint="eastAsia"/>
        </w:rPr>
        <w:t>应用开发与交付</w:t>
      </w:r>
      <w:r>
        <w:rPr>
          <w:rFonts w:hint="eastAsia"/>
        </w:rPr>
        <w:t>的</w:t>
      </w:r>
      <w:r w:rsidR="00295A57">
        <w:rPr>
          <w:rFonts w:hint="eastAsia"/>
        </w:rPr>
        <w:t>云数据管理</w:t>
      </w:r>
      <w:r>
        <w:rPr>
          <w:rFonts w:hint="eastAsia"/>
        </w:rPr>
        <w:t>研究的不断深入与扩展，还有许多新问题有待于进一步的探索与研究。本文今后的工作包括：</w:t>
      </w:r>
      <w:r>
        <w:rPr>
          <w:rFonts w:hint="eastAsia"/>
        </w:rPr>
        <w:t xml:space="preserve"> </w:t>
      </w:r>
    </w:p>
    <w:p w:rsidR="00DA321F" w:rsidRDefault="00DA321F" w:rsidP="00CA35BA">
      <w:pPr>
        <w:ind w:firstLine="480"/>
      </w:pPr>
      <w:r>
        <w:rPr>
          <w:rFonts w:hint="eastAsia"/>
        </w:rPr>
        <w:t>(1)</w:t>
      </w:r>
      <w:r w:rsidR="00295A57">
        <w:rPr>
          <w:rFonts w:hint="eastAsia"/>
        </w:rPr>
        <w:t>元数据驱动性能问题</w:t>
      </w:r>
      <w:r>
        <w:rPr>
          <w:rFonts w:hint="eastAsia"/>
        </w:rPr>
        <w:t>。由于</w:t>
      </w:r>
      <w:r>
        <w:t>Web</w:t>
      </w:r>
      <w:r>
        <w:rPr>
          <w:rFonts w:hint="eastAsia"/>
        </w:rPr>
        <w:t>数据库常常处于频繁更新的状态下，这些更新的数据对分析型应用具有时效性，更有价值，因此，以尽可能小的代价获得对一个给定</w:t>
      </w:r>
      <w:r>
        <w:t>Web</w:t>
      </w:r>
      <w:r>
        <w:rPr>
          <w:rFonts w:hint="eastAsia"/>
        </w:rPr>
        <w:t>数据库在更新方面的准确评估检测将是下一步工作之一。检测更新后，如果仍以</w:t>
      </w:r>
      <w:proofErr w:type="gramStart"/>
      <w:r>
        <w:rPr>
          <w:rFonts w:hint="eastAsia"/>
        </w:rPr>
        <w:t>完全爬取的</w:t>
      </w:r>
      <w:proofErr w:type="gramEnd"/>
      <w:r>
        <w:rPr>
          <w:rFonts w:hint="eastAsia"/>
        </w:rPr>
        <w:t>方式实现</w:t>
      </w:r>
      <w:r>
        <w:rPr>
          <w:rFonts w:hint="eastAsia"/>
        </w:rPr>
        <w:t>Web</w:t>
      </w:r>
      <w:r>
        <w:rPr>
          <w:rFonts w:hint="eastAsia"/>
        </w:rPr>
        <w:t>数据库的同步，显然会因为</w:t>
      </w:r>
      <w:proofErr w:type="gramStart"/>
      <w:r>
        <w:rPr>
          <w:rFonts w:hint="eastAsia"/>
        </w:rPr>
        <w:t>爬取大量</w:t>
      </w:r>
      <w:proofErr w:type="gramEnd"/>
      <w:r>
        <w:rPr>
          <w:rFonts w:hint="eastAsia"/>
        </w:rPr>
        <w:t>的重复记录使得代价过高，因此，在现有</w:t>
      </w:r>
      <w:proofErr w:type="gramStart"/>
      <w:r>
        <w:rPr>
          <w:rFonts w:hint="eastAsia"/>
        </w:rPr>
        <w:t>所爬取</w:t>
      </w:r>
      <w:proofErr w:type="gramEnd"/>
      <w:r>
        <w:rPr>
          <w:rFonts w:hint="eastAsia"/>
        </w:rPr>
        <w:t>的本地</w:t>
      </w:r>
      <w:r>
        <w:t>Web</w:t>
      </w:r>
      <w:r>
        <w:rPr>
          <w:rFonts w:hint="eastAsia"/>
        </w:rPr>
        <w:t>数据库记录集合的基础上，以较小的代价实现对</w:t>
      </w:r>
      <w:r>
        <w:t>Web</w:t>
      </w:r>
      <w:r>
        <w:rPr>
          <w:rFonts w:hint="eastAsia"/>
        </w:rPr>
        <w:t>数据库</w:t>
      </w:r>
      <w:proofErr w:type="gramStart"/>
      <w:r>
        <w:rPr>
          <w:rFonts w:hint="eastAsia"/>
        </w:rPr>
        <w:t>增量爬取也</w:t>
      </w:r>
      <w:proofErr w:type="gramEnd"/>
      <w:r>
        <w:rPr>
          <w:rFonts w:hint="eastAsia"/>
        </w:rPr>
        <w:t>将成为下一步的主要工作。</w:t>
      </w:r>
    </w:p>
    <w:p w:rsidR="00DA321F" w:rsidRDefault="00DA321F" w:rsidP="00CA35BA">
      <w:pPr>
        <w:ind w:firstLine="480"/>
      </w:pPr>
      <w:r>
        <w:rPr>
          <w:rFonts w:hint="eastAsia"/>
        </w:rPr>
        <w:t>(2)</w:t>
      </w:r>
      <w:r w:rsidRPr="00774676">
        <w:rPr>
          <w:rFonts w:hint="eastAsia"/>
        </w:rPr>
        <w:t xml:space="preserve"> </w:t>
      </w:r>
      <w:r>
        <w:rPr>
          <w:rFonts w:hint="eastAsia"/>
        </w:rPr>
        <w:t>数据</w:t>
      </w:r>
      <w:r w:rsidR="00295A57">
        <w:rPr>
          <w:rFonts w:hint="eastAsia"/>
        </w:rPr>
        <w:t>一致性问题</w:t>
      </w:r>
      <w:r>
        <w:rPr>
          <w:rFonts w:hint="eastAsia"/>
        </w:rPr>
        <w:t>。在实际的</w:t>
      </w:r>
      <w:r>
        <w:t>Deep Web</w:t>
      </w:r>
      <w:r>
        <w:rPr>
          <w:rFonts w:hint="eastAsia"/>
        </w:rPr>
        <w:t>数据集成中，通常会在同一领域找出大量重复记录，这些重复记录之间存在着大量的冲突，比如，语义方面、准确性方面、时效性方面等。分析挖掘需要高质量的统一的数据，因此，下一步将利用各种冲突解决办法进行多条重复记录的有效合并。</w:t>
      </w:r>
    </w:p>
    <w:p w:rsidR="000A07BF" w:rsidRPr="00E25480" w:rsidRDefault="00DA321F" w:rsidP="00CA35BA">
      <w:pPr>
        <w:ind w:firstLine="480"/>
      </w:pPr>
      <w:r>
        <w:rPr>
          <w:rFonts w:hint="eastAsia"/>
        </w:rPr>
        <w:t xml:space="preserve">(3) </w:t>
      </w:r>
      <w:r w:rsidR="00295A57">
        <w:rPr>
          <w:rFonts w:hint="eastAsia"/>
        </w:rPr>
        <w:t>多租户云中逻辑索引问题</w:t>
      </w:r>
      <w:r>
        <w:rPr>
          <w:rFonts w:hint="eastAsia"/>
        </w:rPr>
        <w:t>。现有抽取方法都是将</w:t>
      </w:r>
      <w:r>
        <w:rPr>
          <w:rFonts w:hint="eastAsia"/>
        </w:rPr>
        <w:t>W</w:t>
      </w:r>
      <w:r>
        <w:t>e</w:t>
      </w:r>
      <w:r>
        <w:rPr>
          <w:rFonts w:hint="eastAsia"/>
        </w:rPr>
        <w:t>b</w:t>
      </w:r>
      <w:r>
        <w:rPr>
          <w:rFonts w:hint="eastAsia"/>
        </w:rPr>
        <w:t>数据记录的每个数据元素看作原子类型，事实上，许多数据元素里面仍可以抽取更细粒度的命名实体，我们将这种数据元素看作复合类型。通过对这种类型的数据元素进行深度提取，可以为进一步分析挖掘提供更细粒度的数据。下一步将对复合类型数据元素进行细粒度的抽取工作。</w:t>
      </w:r>
    </w:p>
    <w:sectPr w:rsidR="000A07BF" w:rsidRPr="00E25480" w:rsidSect="003651A5">
      <w:type w:val="continuous"/>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41CE6" w:rsidRDefault="00741CE6">
      <w:pPr>
        <w:ind w:firstLine="480"/>
      </w:pPr>
      <w:r>
        <w:separator/>
      </w:r>
    </w:p>
  </w:endnote>
  <w:endnote w:type="continuationSeparator" w:id="1">
    <w:p w:rsidR="00741CE6" w:rsidRDefault="00741CE6">
      <w:pPr>
        <w:ind w:firstLine="48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080E0000" w:usb2="00000010" w:usb3="00000000" w:csb0="00040001" w:csb1="00000000"/>
  </w:font>
  <w:font w:name="Arial">
    <w:panose1 w:val="020B0604020202020204"/>
    <w:charset w:val="00"/>
    <w:family w:val="swiss"/>
    <w:pitch w:val="variable"/>
    <w:sig w:usb0="20002A87" w:usb1="80000000" w:usb2="00000008" w:usb3="00000000" w:csb0="000001FF" w:csb1="00000000"/>
  </w:font>
  <w:font w:name="Verdana">
    <w:panose1 w:val="020B0604030504040204"/>
    <w:charset w:val="00"/>
    <w:family w:val="swiss"/>
    <w:pitch w:val="variable"/>
    <w:sig w:usb0="20000287" w:usb1="00000000" w:usb2="00000000" w:usb3="00000000" w:csb0="0000019F" w:csb1="00000000"/>
  </w:font>
  <w:font w:name="Times">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PMingLiU">
    <w:altName w:val="新細明體"/>
    <w:panose1 w:val="02020300000000000000"/>
    <w:charset w:val="88"/>
    <w:family w:val="roman"/>
    <w:pitch w:val="variable"/>
    <w:sig w:usb0="00000003" w:usb1="080E0000" w:usb2="00000016" w:usb3="00000000" w:csb0="00100001" w:csb1="00000000"/>
  </w:font>
  <w:font w:name="Tahoma">
    <w:panose1 w:val="020B0604030504040204"/>
    <w:charset w:val="00"/>
    <w:family w:val="swiss"/>
    <w:pitch w:val="variable"/>
    <w:sig w:usb0="61002A87" w:usb1="80000000" w:usb2="00000008" w:usb3="00000000" w:csb0="000101FF"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
    <w:altName w:val="黑体"/>
    <w:panose1 w:val="00000000000000000000"/>
    <w:charset w:val="86"/>
    <w:family w:val="auto"/>
    <w:notTrueType/>
    <w:pitch w:val="default"/>
    <w:sig w:usb0="00000001" w:usb1="080E0000" w:usb2="00000010" w:usb3="00000000" w:csb0="00040000" w:csb1="00000000"/>
  </w:font>
  <w:font w:name="ALKDFO+TimesNewRoman">
    <w:altName w:val="宋体"/>
    <w:panose1 w:val="00000000000000000000"/>
    <w:charset w:val="86"/>
    <w:family w:val="roman"/>
    <w:notTrueType/>
    <w:pitch w:val="default"/>
    <w:sig w:usb0="00000001" w:usb1="080E0000" w:usb2="00000010" w:usb3="00000000" w:csb0="00040000" w:csb1="00000000"/>
  </w:font>
  <w:font w:name="MS Mincho">
    <w:altName w:val="ＭＳ 明朝"/>
    <w:panose1 w:val="02020609040205080304"/>
    <w:charset w:val="80"/>
    <w:family w:val="modern"/>
    <w:pitch w:val="fixed"/>
    <w:sig w:usb0="A00002BF" w:usb1="68C7FCFB" w:usb2="00000010" w:usb3="00000000" w:csb0="0002009F" w:csb1="00000000"/>
  </w:font>
  <w:font w:name="Nimbus Roman No9 L">
    <w:altName w:val="新宋体"/>
    <w:panose1 w:val="00000000000000000000"/>
    <w:charset w:val="86"/>
    <w:family w:val="swiss"/>
    <w:notTrueType/>
    <w:pitch w:val="default"/>
    <w:sig w:usb0="00000001" w:usb1="080E0000" w:usb2="00000010" w:usb3="00000000" w:csb0="00040000" w:csb1="00000000"/>
  </w:font>
  <w:font w:name="Helvetica">
    <w:panose1 w:val="020B0604020202020204"/>
    <w:charset w:val="00"/>
    <w:family w:val="swiss"/>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t">
    <w:altName w:val="Times New Roman"/>
    <w:panose1 w:val="00000000000000000000"/>
    <w:charset w:val="00"/>
    <w:family w:val="roman"/>
    <w:notTrueType/>
    <w:pitch w:val="default"/>
    <w:sig w:usb0="00000000" w:usb1="00000000" w:usb2="00000000" w:usb3="00000000" w:csb0="00000000" w:csb1="00000000"/>
  </w:font>
  <w:font w:name="simsun">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3CD6" w:rsidRDefault="008514D5" w:rsidP="006326CE">
    <w:pPr>
      <w:pStyle w:val="a4"/>
    </w:pPr>
    <w:fldSimple w:instr=" PAGE   \* MERGEFORMAT ">
      <w:r w:rsidR="00EA598C" w:rsidRPr="00EA598C">
        <w:rPr>
          <w:noProof/>
          <w:lang w:val="zh-CN"/>
        </w:rPr>
        <w:t>IV</w:t>
      </w:r>
    </w:fldSimple>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3CD6" w:rsidRPr="00554C30" w:rsidRDefault="008514D5" w:rsidP="006326CE">
    <w:pPr>
      <w:pStyle w:val="a4"/>
      <w:ind w:firstLine="420"/>
      <w:jc w:val="right"/>
      <w:rPr>
        <w:szCs w:val="21"/>
      </w:rPr>
    </w:pPr>
    <w:r>
      <w:rPr>
        <w:rStyle w:val="a7"/>
      </w:rPr>
      <w:fldChar w:fldCharType="begin"/>
    </w:r>
    <w:r w:rsidR="00643CD6">
      <w:rPr>
        <w:rStyle w:val="a7"/>
      </w:rPr>
      <w:instrText xml:space="preserve"> PAGE </w:instrText>
    </w:r>
    <w:r>
      <w:rPr>
        <w:rStyle w:val="a7"/>
      </w:rPr>
      <w:fldChar w:fldCharType="separate"/>
    </w:r>
    <w:r w:rsidR="008E645F">
      <w:rPr>
        <w:rStyle w:val="a7"/>
        <w:noProof/>
      </w:rPr>
      <w:t>I</w:t>
    </w:r>
    <w:r>
      <w:rPr>
        <w:rStyle w:val="a7"/>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3CD6" w:rsidRDefault="00643CD6">
    <w:pPr>
      <w:pStyle w:val="a4"/>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3CD6" w:rsidRDefault="008514D5" w:rsidP="00643CD6">
    <w:pPr>
      <w:pStyle w:val="a4"/>
    </w:pPr>
    <w:fldSimple w:instr=" PAGE   \* MERGEFORMAT ">
      <w:r w:rsidR="008E645F" w:rsidRPr="008E645F">
        <w:rPr>
          <w:noProof/>
          <w:lang w:val="zh-CN"/>
        </w:rPr>
        <w:t>IV</w:t>
      </w:r>
    </w:fldSimple>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3CD6" w:rsidRPr="00554C30" w:rsidRDefault="008514D5" w:rsidP="00643CD6">
    <w:pPr>
      <w:pStyle w:val="a4"/>
      <w:ind w:firstLine="420"/>
      <w:jc w:val="right"/>
      <w:rPr>
        <w:szCs w:val="21"/>
      </w:rPr>
    </w:pPr>
    <w:r>
      <w:rPr>
        <w:rStyle w:val="a7"/>
      </w:rPr>
      <w:fldChar w:fldCharType="begin"/>
    </w:r>
    <w:r w:rsidR="00643CD6">
      <w:rPr>
        <w:rStyle w:val="a7"/>
      </w:rPr>
      <w:instrText xml:space="preserve"> PAGE </w:instrText>
    </w:r>
    <w:r>
      <w:rPr>
        <w:rStyle w:val="a7"/>
      </w:rPr>
      <w:fldChar w:fldCharType="separate"/>
    </w:r>
    <w:r w:rsidR="008E645F">
      <w:rPr>
        <w:rStyle w:val="a7"/>
        <w:noProof/>
      </w:rPr>
      <w:t>19</w:t>
    </w:r>
    <w:r>
      <w:rPr>
        <w:rStyle w:val="a7"/>
      </w:rPr>
      <w:fldChar w:fldCharType="end"/>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3CD6" w:rsidRDefault="008514D5" w:rsidP="009F2996">
    <w:pPr>
      <w:pStyle w:val="a4"/>
    </w:pPr>
    <w:fldSimple w:instr=" PAGE   \* MERGEFORMAT ">
      <w:r w:rsidR="008E645F" w:rsidRPr="008E645F">
        <w:rPr>
          <w:noProof/>
          <w:lang w:val="zh-CN"/>
        </w:rPr>
        <w:t>20</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41CE6" w:rsidRDefault="00741CE6" w:rsidP="003C7649">
      <w:pPr>
        <w:ind w:firstLine="480"/>
      </w:pPr>
      <w:r>
        <w:separator/>
      </w:r>
    </w:p>
  </w:footnote>
  <w:footnote w:type="continuationSeparator" w:id="1">
    <w:p w:rsidR="00741CE6" w:rsidRDefault="00741CE6">
      <w:pPr>
        <w:ind w:firstLine="48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3CD6" w:rsidRDefault="00643CD6">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3CD6" w:rsidRDefault="00643CD6">
    <w:pPr>
      <w:pStyle w:val="a5"/>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3CD6" w:rsidRDefault="00643CD6">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B34143"/>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nsid w:val="06BE50DE"/>
    <w:multiLevelType w:val="hybridMultilevel"/>
    <w:tmpl w:val="F07EADEC"/>
    <w:lvl w:ilvl="0" w:tplc="F8BAA57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A825D91"/>
    <w:multiLevelType w:val="hybridMultilevel"/>
    <w:tmpl w:val="F07EADEC"/>
    <w:lvl w:ilvl="0" w:tplc="F8BAA574">
      <w:start w:val="1"/>
      <w:numFmt w:val="decimal"/>
      <w:lvlText w:val="(%1)"/>
      <w:lvlJc w:val="left"/>
      <w:pPr>
        <w:ind w:left="720" w:hanging="360"/>
      </w:pPr>
      <w:rPr>
        <w:rFonts w:hint="default"/>
      </w:rPr>
    </w:lvl>
    <w:lvl w:ilvl="1" w:tplc="04090019">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
    <w:nsid w:val="0CC0579E"/>
    <w:multiLevelType w:val="singleLevel"/>
    <w:tmpl w:val="2050F836"/>
    <w:lvl w:ilvl="0">
      <w:start w:val="1"/>
      <w:numFmt w:val="upperLetter"/>
      <w:pStyle w:val="Head2"/>
      <w:lvlText w:val="%1."/>
      <w:lvlJc w:val="left"/>
      <w:pPr>
        <w:tabs>
          <w:tab w:val="num" w:pos="360"/>
        </w:tabs>
        <w:ind w:left="360" w:hanging="360"/>
      </w:pPr>
      <w:rPr>
        <w:rFonts w:hint="default"/>
      </w:rPr>
    </w:lvl>
  </w:abstractNum>
  <w:abstractNum w:abstractNumId="4">
    <w:nsid w:val="0ED65ED2"/>
    <w:multiLevelType w:val="multilevel"/>
    <w:tmpl w:val="F83845E6"/>
    <w:lvl w:ilvl="0">
      <w:start w:val="1"/>
      <w:numFmt w:val="decimal"/>
      <w:lvlText w:val="第%1章."/>
      <w:lvlJc w:val="center"/>
      <w:pPr>
        <w:tabs>
          <w:tab w:val="num" w:pos="425"/>
        </w:tabs>
        <w:ind w:left="425" w:hanging="137"/>
      </w:pPr>
      <w:rPr>
        <w:rFonts w:hint="eastAsia"/>
      </w:rPr>
    </w:lvl>
    <w:lvl w:ilvl="1">
      <w:start w:val="1"/>
      <w:numFmt w:val="decimal"/>
      <w:lvlText w:val="%1.%2."/>
      <w:lvlJc w:val="left"/>
      <w:pPr>
        <w:tabs>
          <w:tab w:val="num" w:pos="567"/>
        </w:tabs>
        <w:ind w:left="0" w:firstLine="0"/>
      </w:pPr>
      <w:rPr>
        <w:rFonts w:hint="eastAsia"/>
      </w:rPr>
    </w:lvl>
    <w:lvl w:ilvl="2">
      <w:start w:val="1"/>
      <w:numFmt w:val="decimal"/>
      <w:lvlText w:val="%1.%2.%3."/>
      <w:lvlJc w:val="left"/>
      <w:pPr>
        <w:tabs>
          <w:tab w:val="num" w:pos="709"/>
        </w:tabs>
        <w:ind w:left="0" w:firstLine="0"/>
      </w:pPr>
      <w:rPr>
        <w:rFonts w:hint="eastAsia"/>
      </w:rPr>
    </w:lvl>
    <w:lvl w:ilvl="3">
      <w:start w:val="1"/>
      <w:numFmt w:val="decimal"/>
      <w:lvlText w:val="%1.%2.%3.%4."/>
      <w:lvlJc w:val="left"/>
      <w:pPr>
        <w:tabs>
          <w:tab w:val="num" w:pos="851"/>
        </w:tabs>
        <w:ind w:left="0" w:firstLine="0"/>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5">
    <w:nsid w:val="108147DC"/>
    <w:multiLevelType w:val="hybridMultilevel"/>
    <w:tmpl w:val="D2E66890"/>
    <w:lvl w:ilvl="0" w:tplc="FFFFFFFF">
      <w:start w:val="1"/>
      <w:numFmt w:val="decimal"/>
      <w:pStyle w:val="TableCHeading"/>
      <w:lvlText w:val="表 %1"/>
      <w:lvlJc w:val="left"/>
      <w:pPr>
        <w:tabs>
          <w:tab w:val="num" w:pos="840"/>
        </w:tabs>
        <w:ind w:left="840" w:hanging="420"/>
      </w:pPr>
      <w:rPr>
        <w:rFonts w:eastAsia="黑体" w:cs="Times New Roman" w:hint="eastAsia"/>
        <w:b/>
        <w:i w:val="0"/>
        <w:sz w:val="18"/>
      </w:rPr>
    </w:lvl>
    <w:lvl w:ilvl="1" w:tplc="FFFFFFFF">
      <w:start w:val="1"/>
      <w:numFmt w:val="lowerLetter"/>
      <w:lvlText w:val="%2)"/>
      <w:lvlJc w:val="left"/>
      <w:pPr>
        <w:tabs>
          <w:tab w:val="num" w:pos="840"/>
        </w:tabs>
        <w:ind w:left="840" w:hanging="420"/>
      </w:pPr>
      <w:rPr>
        <w:rFonts w:cs="Times New Roman"/>
      </w:rPr>
    </w:lvl>
    <w:lvl w:ilvl="2" w:tplc="FFFFFFFF" w:tentative="1">
      <w:start w:val="1"/>
      <w:numFmt w:val="lowerRoman"/>
      <w:lvlText w:val="%3."/>
      <w:lvlJc w:val="right"/>
      <w:pPr>
        <w:tabs>
          <w:tab w:val="num" w:pos="1260"/>
        </w:tabs>
        <w:ind w:left="1260" w:hanging="420"/>
      </w:pPr>
      <w:rPr>
        <w:rFonts w:cs="Times New Roman"/>
      </w:rPr>
    </w:lvl>
    <w:lvl w:ilvl="3" w:tplc="FFFFFFFF" w:tentative="1">
      <w:start w:val="1"/>
      <w:numFmt w:val="decimal"/>
      <w:lvlText w:val="%4."/>
      <w:lvlJc w:val="left"/>
      <w:pPr>
        <w:tabs>
          <w:tab w:val="num" w:pos="1680"/>
        </w:tabs>
        <w:ind w:left="1680" w:hanging="420"/>
      </w:pPr>
      <w:rPr>
        <w:rFonts w:cs="Times New Roman"/>
      </w:rPr>
    </w:lvl>
    <w:lvl w:ilvl="4" w:tplc="FFFFFFFF" w:tentative="1">
      <w:start w:val="1"/>
      <w:numFmt w:val="lowerLetter"/>
      <w:lvlText w:val="%5)"/>
      <w:lvlJc w:val="left"/>
      <w:pPr>
        <w:tabs>
          <w:tab w:val="num" w:pos="2100"/>
        </w:tabs>
        <w:ind w:left="2100" w:hanging="420"/>
      </w:pPr>
      <w:rPr>
        <w:rFonts w:cs="Times New Roman"/>
      </w:rPr>
    </w:lvl>
    <w:lvl w:ilvl="5" w:tplc="FFFFFFFF" w:tentative="1">
      <w:start w:val="1"/>
      <w:numFmt w:val="lowerRoman"/>
      <w:lvlText w:val="%6."/>
      <w:lvlJc w:val="right"/>
      <w:pPr>
        <w:tabs>
          <w:tab w:val="num" w:pos="2520"/>
        </w:tabs>
        <w:ind w:left="2520" w:hanging="420"/>
      </w:pPr>
      <w:rPr>
        <w:rFonts w:cs="Times New Roman"/>
      </w:rPr>
    </w:lvl>
    <w:lvl w:ilvl="6" w:tplc="FFFFFFFF" w:tentative="1">
      <w:start w:val="1"/>
      <w:numFmt w:val="decimal"/>
      <w:lvlText w:val="%7."/>
      <w:lvlJc w:val="left"/>
      <w:pPr>
        <w:tabs>
          <w:tab w:val="num" w:pos="2940"/>
        </w:tabs>
        <w:ind w:left="2940" w:hanging="420"/>
      </w:pPr>
      <w:rPr>
        <w:rFonts w:cs="Times New Roman"/>
      </w:rPr>
    </w:lvl>
    <w:lvl w:ilvl="7" w:tplc="FFFFFFFF" w:tentative="1">
      <w:start w:val="1"/>
      <w:numFmt w:val="lowerLetter"/>
      <w:lvlText w:val="%8)"/>
      <w:lvlJc w:val="left"/>
      <w:pPr>
        <w:tabs>
          <w:tab w:val="num" w:pos="3360"/>
        </w:tabs>
        <w:ind w:left="3360" w:hanging="420"/>
      </w:pPr>
      <w:rPr>
        <w:rFonts w:cs="Times New Roman"/>
      </w:rPr>
    </w:lvl>
    <w:lvl w:ilvl="8" w:tplc="FFFFFFFF" w:tentative="1">
      <w:start w:val="1"/>
      <w:numFmt w:val="lowerRoman"/>
      <w:lvlText w:val="%9."/>
      <w:lvlJc w:val="right"/>
      <w:pPr>
        <w:tabs>
          <w:tab w:val="num" w:pos="3780"/>
        </w:tabs>
        <w:ind w:left="3780" w:hanging="420"/>
      </w:pPr>
      <w:rPr>
        <w:rFonts w:cs="Times New Roman"/>
      </w:rPr>
    </w:lvl>
  </w:abstractNum>
  <w:abstractNum w:abstractNumId="6">
    <w:nsid w:val="13CA6D23"/>
    <w:multiLevelType w:val="hybridMultilevel"/>
    <w:tmpl w:val="2E04DFBA"/>
    <w:lvl w:ilvl="0" w:tplc="D4A8DD3A">
      <w:start w:val="1"/>
      <w:numFmt w:val="decimal"/>
      <w:lvlText w:val="[%1]"/>
      <w:lvlJc w:val="left"/>
      <w:pPr>
        <w:tabs>
          <w:tab w:val="num" w:pos="925"/>
        </w:tabs>
        <w:ind w:left="925" w:hanging="420"/>
      </w:pPr>
      <w:rPr>
        <w:rFonts w:hint="eastAsia"/>
      </w:rPr>
    </w:lvl>
    <w:lvl w:ilvl="1" w:tplc="04090019" w:tentative="1">
      <w:start w:val="1"/>
      <w:numFmt w:val="lowerLetter"/>
      <w:lvlText w:val="%2)"/>
      <w:lvlJc w:val="left"/>
      <w:pPr>
        <w:tabs>
          <w:tab w:val="num" w:pos="1345"/>
        </w:tabs>
        <w:ind w:left="1345" w:hanging="420"/>
      </w:pPr>
    </w:lvl>
    <w:lvl w:ilvl="2" w:tplc="0409001B" w:tentative="1">
      <w:start w:val="1"/>
      <w:numFmt w:val="lowerRoman"/>
      <w:lvlText w:val="%3."/>
      <w:lvlJc w:val="right"/>
      <w:pPr>
        <w:tabs>
          <w:tab w:val="num" w:pos="1765"/>
        </w:tabs>
        <w:ind w:left="1765" w:hanging="420"/>
      </w:pPr>
    </w:lvl>
    <w:lvl w:ilvl="3" w:tplc="0409000F" w:tentative="1">
      <w:start w:val="1"/>
      <w:numFmt w:val="decimal"/>
      <w:lvlText w:val="%4."/>
      <w:lvlJc w:val="left"/>
      <w:pPr>
        <w:tabs>
          <w:tab w:val="num" w:pos="2185"/>
        </w:tabs>
        <w:ind w:left="2185" w:hanging="420"/>
      </w:pPr>
    </w:lvl>
    <w:lvl w:ilvl="4" w:tplc="04090019" w:tentative="1">
      <w:start w:val="1"/>
      <w:numFmt w:val="lowerLetter"/>
      <w:lvlText w:val="%5)"/>
      <w:lvlJc w:val="left"/>
      <w:pPr>
        <w:tabs>
          <w:tab w:val="num" w:pos="2605"/>
        </w:tabs>
        <w:ind w:left="2605" w:hanging="420"/>
      </w:pPr>
    </w:lvl>
    <w:lvl w:ilvl="5" w:tplc="0409001B" w:tentative="1">
      <w:start w:val="1"/>
      <w:numFmt w:val="lowerRoman"/>
      <w:lvlText w:val="%6."/>
      <w:lvlJc w:val="right"/>
      <w:pPr>
        <w:tabs>
          <w:tab w:val="num" w:pos="3025"/>
        </w:tabs>
        <w:ind w:left="3025" w:hanging="420"/>
      </w:pPr>
    </w:lvl>
    <w:lvl w:ilvl="6" w:tplc="0409000F" w:tentative="1">
      <w:start w:val="1"/>
      <w:numFmt w:val="decimal"/>
      <w:lvlText w:val="%7."/>
      <w:lvlJc w:val="left"/>
      <w:pPr>
        <w:tabs>
          <w:tab w:val="num" w:pos="3445"/>
        </w:tabs>
        <w:ind w:left="3445" w:hanging="420"/>
      </w:pPr>
    </w:lvl>
    <w:lvl w:ilvl="7" w:tplc="04090019" w:tentative="1">
      <w:start w:val="1"/>
      <w:numFmt w:val="lowerLetter"/>
      <w:lvlText w:val="%8)"/>
      <w:lvlJc w:val="left"/>
      <w:pPr>
        <w:tabs>
          <w:tab w:val="num" w:pos="3865"/>
        </w:tabs>
        <w:ind w:left="3865" w:hanging="420"/>
      </w:pPr>
    </w:lvl>
    <w:lvl w:ilvl="8" w:tplc="0409001B" w:tentative="1">
      <w:start w:val="1"/>
      <w:numFmt w:val="lowerRoman"/>
      <w:lvlText w:val="%9."/>
      <w:lvlJc w:val="right"/>
      <w:pPr>
        <w:tabs>
          <w:tab w:val="num" w:pos="4285"/>
        </w:tabs>
        <w:ind w:left="4285" w:hanging="420"/>
      </w:pPr>
    </w:lvl>
  </w:abstractNum>
  <w:abstractNum w:abstractNumId="7">
    <w:nsid w:val="1CDB2616"/>
    <w:multiLevelType w:val="hybridMultilevel"/>
    <w:tmpl w:val="32DEC790"/>
    <w:lvl w:ilvl="0" w:tplc="B254E46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
    <w:nsid w:val="2EE82702"/>
    <w:multiLevelType w:val="hybridMultilevel"/>
    <w:tmpl w:val="620CF29E"/>
    <w:lvl w:ilvl="0" w:tplc="678AB514">
      <w:start w:val="1"/>
      <w:numFmt w:val="chineseCountingThousand"/>
      <w:pStyle w:val="1--KLJLW0505"/>
      <w:lvlText w:val="第%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366323AC"/>
    <w:multiLevelType w:val="multilevel"/>
    <w:tmpl w:val="52DE5E22"/>
    <w:lvl w:ilvl="0">
      <w:start w:val="1"/>
      <w:numFmt w:val="decimal"/>
      <w:lvlText w:val="第%1章."/>
      <w:lvlJc w:val="center"/>
      <w:pPr>
        <w:tabs>
          <w:tab w:val="num" w:pos="425"/>
        </w:tabs>
        <w:ind w:left="425" w:hanging="137"/>
      </w:pPr>
      <w:rPr>
        <w:rFonts w:hint="eastAsia"/>
      </w:rPr>
    </w:lvl>
    <w:lvl w:ilvl="1">
      <w:start w:val="1"/>
      <w:numFmt w:val="decimal"/>
      <w:lvlText w:val="%1.%2."/>
      <w:lvlJc w:val="left"/>
      <w:pPr>
        <w:tabs>
          <w:tab w:val="num" w:pos="567"/>
        </w:tabs>
        <w:ind w:left="0" w:firstLine="0"/>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0">
    <w:nsid w:val="3DF760D1"/>
    <w:multiLevelType w:val="hybridMultilevel"/>
    <w:tmpl w:val="193A1406"/>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1">
    <w:nsid w:val="48CA4343"/>
    <w:multiLevelType w:val="multilevel"/>
    <w:tmpl w:val="C7408D7C"/>
    <w:lvl w:ilvl="0">
      <w:start w:val="1"/>
      <w:numFmt w:val="decimal"/>
      <w:suff w:val="nothing"/>
      <w:lvlText w:val="第%1章 "/>
      <w:lvlJc w:val="left"/>
      <w:rPr>
        <w:rFonts w:ascii="宋体" w:eastAsia="宋体" w:cs="Times New Roman" w:hint="eastAsia"/>
        <w:sz w:val="21"/>
      </w:rPr>
    </w:lvl>
    <w:lvl w:ilvl="1">
      <w:start w:val="1"/>
      <w:numFmt w:val="none"/>
      <w:suff w:val="nothing"/>
      <w:lvlText w:val=""/>
      <w:lvlJc w:val="left"/>
      <w:rPr>
        <w:rFonts w:cs="Times New Roman" w:hint="eastAsia"/>
      </w:rPr>
    </w:lvl>
    <w:lvl w:ilvl="2">
      <w:start w:val="1"/>
      <w:numFmt w:val="none"/>
      <w:suff w:val="nothing"/>
      <w:lvlText w:val=""/>
      <w:lvlJc w:val="left"/>
      <w:rPr>
        <w:rFonts w:cs="Times New Roman" w:hint="eastAsia"/>
      </w:rPr>
    </w:lvl>
    <w:lvl w:ilvl="3">
      <w:start w:val="1"/>
      <w:numFmt w:val="none"/>
      <w:suff w:val="nothing"/>
      <w:lvlText w:val=""/>
      <w:lvlJc w:val="left"/>
      <w:rPr>
        <w:rFonts w:cs="Times New Roman" w:hint="eastAsia"/>
      </w:rPr>
    </w:lvl>
    <w:lvl w:ilvl="4">
      <w:start w:val="1"/>
      <w:numFmt w:val="none"/>
      <w:suff w:val="nothing"/>
      <w:lvlText w:val=""/>
      <w:lvlJc w:val="left"/>
      <w:rPr>
        <w:rFonts w:cs="Times New Roman" w:hint="eastAsia"/>
      </w:rPr>
    </w:lvl>
    <w:lvl w:ilvl="5">
      <w:start w:val="1"/>
      <w:numFmt w:val="none"/>
      <w:suff w:val="nothing"/>
      <w:lvlText w:val=""/>
      <w:lvlJc w:val="left"/>
      <w:rPr>
        <w:rFonts w:cs="Times New Roman" w:hint="eastAsia"/>
      </w:rPr>
    </w:lvl>
    <w:lvl w:ilvl="6">
      <w:start w:val="1"/>
      <w:numFmt w:val="none"/>
      <w:pStyle w:val="7"/>
      <w:suff w:val="nothing"/>
      <w:lvlText w:val=""/>
      <w:lvlJc w:val="left"/>
      <w:rPr>
        <w:rFonts w:cs="Times New Roman" w:hint="eastAsia"/>
      </w:rPr>
    </w:lvl>
    <w:lvl w:ilvl="7">
      <w:start w:val="1"/>
      <w:numFmt w:val="none"/>
      <w:pStyle w:val="8"/>
      <w:suff w:val="nothing"/>
      <w:lvlText w:val=""/>
      <w:lvlJc w:val="left"/>
      <w:rPr>
        <w:rFonts w:cs="Times New Roman" w:hint="eastAsia"/>
      </w:rPr>
    </w:lvl>
    <w:lvl w:ilvl="8">
      <w:start w:val="1"/>
      <w:numFmt w:val="none"/>
      <w:pStyle w:val="9"/>
      <w:suff w:val="nothing"/>
      <w:lvlText w:val=""/>
      <w:lvlJc w:val="left"/>
      <w:rPr>
        <w:rFonts w:cs="Times New Roman" w:hint="eastAsia"/>
      </w:rPr>
    </w:lvl>
  </w:abstractNum>
  <w:abstractNum w:abstractNumId="12">
    <w:nsid w:val="49545F10"/>
    <w:multiLevelType w:val="multilevel"/>
    <w:tmpl w:val="6AC0AD04"/>
    <w:lvl w:ilvl="0">
      <w:start w:val="1"/>
      <w:numFmt w:val="decimal"/>
      <w:lvlText w:val="第%1章."/>
      <w:lvlJc w:val="center"/>
      <w:pPr>
        <w:tabs>
          <w:tab w:val="num" w:pos="425"/>
        </w:tabs>
        <w:ind w:left="425" w:hanging="137"/>
      </w:pPr>
      <w:rPr>
        <w:rFonts w:hint="eastAsia"/>
      </w:rPr>
    </w:lvl>
    <w:lvl w:ilvl="1">
      <w:start w:val="1"/>
      <w:numFmt w:val="decimal"/>
      <w:lvlText w:val="%1.%2."/>
      <w:lvlJc w:val="left"/>
      <w:pPr>
        <w:tabs>
          <w:tab w:val="num" w:pos="567"/>
        </w:tabs>
        <w:ind w:left="0" w:firstLine="0"/>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3">
    <w:nsid w:val="4DA86B40"/>
    <w:multiLevelType w:val="hybridMultilevel"/>
    <w:tmpl w:val="3FC0FDDA"/>
    <w:lvl w:ilvl="0" w:tplc="04090001">
      <w:start w:val="1"/>
      <w:numFmt w:val="decimal"/>
      <w:lvlText w:val="[%1]"/>
      <w:lvlJc w:val="left"/>
      <w:pPr>
        <w:tabs>
          <w:tab w:val="num" w:pos="624"/>
        </w:tabs>
        <w:ind w:left="624" w:hanging="624"/>
      </w:pPr>
      <w:rPr>
        <w:rFonts w:cs="Times New Roman" w:hint="default"/>
        <w:vanish w:val="0"/>
      </w:rPr>
    </w:lvl>
    <w:lvl w:ilvl="1" w:tplc="04090003">
      <w:start w:val="1"/>
      <w:numFmt w:val="decimal"/>
      <w:lvlText w:val="[%2]"/>
      <w:lvlJc w:val="left"/>
      <w:pPr>
        <w:tabs>
          <w:tab w:val="num" w:pos="840"/>
        </w:tabs>
        <w:ind w:left="840" w:hanging="420"/>
      </w:pPr>
      <w:rPr>
        <w:rFonts w:hint="eastAsia"/>
        <w:vanish w:val="0"/>
      </w:rPr>
    </w:lvl>
    <w:lvl w:ilvl="2" w:tplc="04090005">
      <w:start w:val="1"/>
      <w:numFmt w:val="decimal"/>
      <w:lvlText w:val="%3."/>
      <w:lvlJc w:val="left"/>
      <w:pPr>
        <w:tabs>
          <w:tab w:val="num" w:pos="1200"/>
        </w:tabs>
        <w:ind w:left="1200" w:hanging="360"/>
      </w:pPr>
      <w:rPr>
        <w:rFonts w:hint="default"/>
      </w:r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14">
    <w:nsid w:val="4E4D1E97"/>
    <w:multiLevelType w:val="hybridMultilevel"/>
    <w:tmpl w:val="37DEC362"/>
    <w:lvl w:ilvl="0" w:tplc="5540D8A8">
      <w:start w:val="1"/>
      <w:numFmt w:val="lowerLetter"/>
      <w:lvlText w:val="%1)"/>
      <w:lvlJc w:val="left"/>
      <w:pPr>
        <w:tabs>
          <w:tab w:val="num" w:pos="860"/>
        </w:tabs>
        <w:ind w:left="860" w:hanging="360"/>
      </w:pPr>
      <w:rPr>
        <w:rFonts w:hint="default"/>
      </w:rPr>
    </w:lvl>
    <w:lvl w:ilvl="1" w:tplc="04090019" w:tentative="1">
      <w:start w:val="1"/>
      <w:numFmt w:val="lowerLetter"/>
      <w:lvlText w:val="%2)"/>
      <w:lvlJc w:val="left"/>
      <w:pPr>
        <w:tabs>
          <w:tab w:val="num" w:pos="1340"/>
        </w:tabs>
        <w:ind w:left="1340" w:hanging="420"/>
      </w:pPr>
    </w:lvl>
    <w:lvl w:ilvl="2" w:tplc="0409001B" w:tentative="1">
      <w:start w:val="1"/>
      <w:numFmt w:val="lowerRoman"/>
      <w:lvlText w:val="%3."/>
      <w:lvlJc w:val="right"/>
      <w:pPr>
        <w:tabs>
          <w:tab w:val="num" w:pos="1760"/>
        </w:tabs>
        <w:ind w:left="1760" w:hanging="420"/>
      </w:pPr>
    </w:lvl>
    <w:lvl w:ilvl="3" w:tplc="0409000F" w:tentative="1">
      <w:start w:val="1"/>
      <w:numFmt w:val="decimal"/>
      <w:lvlText w:val="%4."/>
      <w:lvlJc w:val="left"/>
      <w:pPr>
        <w:tabs>
          <w:tab w:val="num" w:pos="2180"/>
        </w:tabs>
        <w:ind w:left="2180" w:hanging="420"/>
      </w:pPr>
    </w:lvl>
    <w:lvl w:ilvl="4" w:tplc="04090019" w:tentative="1">
      <w:start w:val="1"/>
      <w:numFmt w:val="lowerLetter"/>
      <w:lvlText w:val="%5)"/>
      <w:lvlJc w:val="left"/>
      <w:pPr>
        <w:tabs>
          <w:tab w:val="num" w:pos="2600"/>
        </w:tabs>
        <w:ind w:left="2600" w:hanging="420"/>
      </w:pPr>
    </w:lvl>
    <w:lvl w:ilvl="5" w:tplc="0409001B" w:tentative="1">
      <w:start w:val="1"/>
      <w:numFmt w:val="lowerRoman"/>
      <w:lvlText w:val="%6."/>
      <w:lvlJc w:val="right"/>
      <w:pPr>
        <w:tabs>
          <w:tab w:val="num" w:pos="3020"/>
        </w:tabs>
        <w:ind w:left="3020" w:hanging="420"/>
      </w:pPr>
    </w:lvl>
    <w:lvl w:ilvl="6" w:tplc="0409000F" w:tentative="1">
      <w:start w:val="1"/>
      <w:numFmt w:val="decimal"/>
      <w:lvlText w:val="%7."/>
      <w:lvlJc w:val="left"/>
      <w:pPr>
        <w:tabs>
          <w:tab w:val="num" w:pos="3440"/>
        </w:tabs>
        <w:ind w:left="3440" w:hanging="420"/>
      </w:pPr>
    </w:lvl>
    <w:lvl w:ilvl="7" w:tplc="04090019" w:tentative="1">
      <w:start w:val="1"/>
      <w:numFmt w:val="lowerLetter"/>
      <w:lvlText w:val="%8)"/>
      <w:lvlJc w:val="left"/>
      <w:pPr>
        <w:tabs>
          <w:tab w:val="num" w:pos="3860"/>
        </w:tabs>
        <w:ind w:left="3860" w:hanging="420"/>
      </w:pPr>
    </w:lvl>
    <w:lvl w:ilvl="8" w:tplc="0409001B" w:tentative="1">
      <w:start w:val="1"/>
      <w:numFmt w:val="lowerRoman"/>
      <w:lvlText w:val="%9."/>
      <w:lvlJc w:val="right"/>
      <w:pPr>
        <w:tabs>
          <w:tab w:val="num" w:pos="4280"/>
        </w:tabs>
        <w:ind w:left="4280" w:hanging="420"/>
      </w:pPr>
    </w:lvl>
  </w:abstractNum>
  <w:abstractNum w:abstractNumId="15">
    <w:nsid w:val="546C6E08"/>
    <w:multiLevelType w:val="hybridMultilevel"/>
    <w:tmpl w:val="522608A0"/>
    <w:lvl w:ilvl="0" w:tplc="01CC3938">
      <w:start w:val="1"/>
      <w:numFmt w:val="decimal"/>
      <w:lvlText w:val="%1."/>
      <w:lvlJc w:val="left"/>
      <w:pPr>
        <w:ind w:left="1200" w:hanging="420"/>
      </w:pPr>
    </w:lvl>
    <w:lvl w:ilvl="1" w:tplc="04090019" w:tentative="1">
      <w:start w:val="1"/>
      <w:numFmt w:val="lowerLetter"/>
      <w:lvlText w:val="%2)"/>
      <w:lvlJc w:val="left"/>
      <w:pPr>
        <w:ind w:left="1620" w:hanging="420"/>
      </w:pPr>
    </w:lvl>
    <w:lvl w:ilvl="2" w:tplc="0409001B" w:tentative="1">
      <w:start w:val="1"/>
      <w:numFmt w:val="lowerRoman"/>
      <w:lvlText w:val="%3."/>
      <w:lvlJc w:val="right"/>
      <w:pPr>
        <w:ind w:left="2040" w:hanging="420"/>
      </w:pPr>
    </w:lvl>
    <w:lvl w:ilvl="3" w:tplc="0409000F" w:tentative="1">
      <w:start w:val="1"/>
      <w:numFmt w:val="decimal"/>
      <w:lvlText w:val="%4."/>
      <w:lvlJc w:val="left"/>
      <w:pPr>
        <w:ind w:left="2460" w:hanging="420"/>
      </w:pPr>
    </w:lvl>
    <w:lvl w:ilvl="4" w:tplc="04090019" w:tentative="1">
      <w:start w:val="1"/>
      <w:numFmt w:val="lowerLetter"/>
      <w:lvlText w:val="%5)"/>
      <w:lvlJc w:val="left"/>
      <w:pPr>
        <w:ind w:left="2880" w:hanging="420"/>
      </w:pPr>
    </w:lvl>
    <w:lvl w:ilvl="5" w:tplc="0409001B" w:tentative="1">
      <w:start w:val="1"/>
      <w:numFmt w:val="lowerRoman"/>
      <w:lvlText w:val="%6."/>
      <w:lvlJc w:val="right"/>
      <w:pPr>
        <w:ind w:left="3300" w:hanging="420"/>
      </w:pPr>
    </w:lvl>
    <w:lvl w:ilvl="6" w:tplc="0409000F" w:tentative="1">
      <w:start w:val="1"/>
      <w:numFmt w:val="decimal"/>
      <w:lvlText w:val="%7."/>
      <w:lvlJc w:val="left"/>
      <w:pPr>
        <w:ind w:left="3720" w:hanging="420"/>
      </w:pPr>
    </w:lvl>
    <w:lvl w:ilvl="7" w:tplc="04090019" w:tentative="1">
      <w:start w:val="1"/>
      <w:numFmt w:val="lowerLetter"/>
      <w:lvlText w:val="%8)"/>
      <w:lvlJc w:val="left"/>
      <w:pPr>
        <w:ind w:left="4140" w:hanging="420"/>
      </w:pPr>
    </w:lvl>
    <w:lvl w:ilvl="8" w:tplc="0409001B" w:tentative="1">
      <w:start w:val="1"/>
      <w:numFmt w:val="lowerRoman"/>
      <w:lvlText w:val="%9."/>
      <w:lvlJc w:val="right"/>
      <w:pPr>
        <w:ind w:left="4560" w:hanging="420"/>
      </w:pPr>
    </w:lvl>
  </w:abstractNum>
  <w:abstractNum w:abstractNumId="16">
    <w:nsid w:val="567C134B"/>
    <w:multiLevelType w:val="multilevel"/>
    <w:tmpl w:val="D0FE58D8"/>
    <w:lvl w:ilvl="0">
      <w:start w:val="1"/>
      <w:numFmt w:val="decimal"/>
      <w:pStyle w:val="2"/>
      <w:lvlText w:val="第%1章 "/>
      <w:lvlJc w:val="left"/>
      <w:pPr>
        <w:ind w:left="425" w:hanging="425"/>
      </w:pPr>
      <w:rPr>
        <w:rFonts w:hint="eastAsia"/>
      </w:rPr>
    </w:lvl>
    <w:lvl w:ilvl="1">
      <w:start w:val="1"/>
      <w:numFmt w:val="decimal"/>
      <w:pStyle w:val="3--KLJLW"/>
      <w:lvlText w:val="%1.%2"/>
      <w:lvlJc w:val="left"/>
      <w:pPr>
        <w:ind w:left="992" w:hanging="567"/>
      </w:pPr>
      <w:rPr>
        <w:rFonts w:hint="eastAsia"/>
      </w:rPr>
    </w:lvl>
    <w:lvl w:ilvl="2">
      <w:start w:val="1"/>
      <w:numFmt w:val="decimal"/>
      <w:pStyle w:val="4"/>
      <w:lvlText w:val="%1.%2.%3"/>
      <w:lvlJc w:val="left"/>
      <w:pPr>
        <w:ind w:left="1418" w:hanging="567"/>
      </w:pPr>
      <w:rPr>
        <w:rFonts w:hint="eastAsia"/>
      </w:rPr>
    </w:lvl>
    <w:lvl w:ilvl="3">
      <w:start w:val="1"/>
      <w:numFmt w:val="decimal"/>
      <w:pStyle w:val="5"/>
      <w:lvlText w:val="%1.%2.%3.%4"/>
      <w:lvlJc w:val="left"/>
      <w:pPr>
        <w:ind w:left="1984" w:hanging="708"/>
      </w:pPr>
      <w:rPr>
        <w:rFonts w:hint="eastAsia"/>
      </w:rPr>
    </w:lvl>
    <w:lvl w:ilvl="4">
      <w:start w:val="1"/>
      <w:numFmt w:val="decimal"/>
      <w:pStyle w:val="6"/>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7">
    <w:nsid w:val="58656E0B"/>
    <w:multiLevelType w:val="hybridMultilevel"/>
    <w:tmpl w:val="7486A4FE"/>
    <w:lvl w:ilvl="0" w:tplc="FFFFFFFF">
      <w:start w:val="1"/>
      <w:numFmt w:val="decimal"/>
      <w:pStyle w:val="FigCHeading"/>
      <w:lvlText w:val="图 %1 "/>
      <w:lvlJc w:val="left"/>
      <w:pPr>
        <w:tabs>
          <w:tab w:val="num" w:pos="360"/>
        </w:tabs>
        <w:ind w:left="360" w:hanging="360"/>
      </w:pPr>
      <w:rPr>
        <w:rFonts w:ascii="Times New Roman" w:eastAsia="黑体" w:hAnsi="Times New Roman" w:cs="Times New Roman" w:hint="default"/>
        <w:b/>
        <w:i w:val="0"/>
        <w:sz w:val="18"/>
      </w:rPr>
    </w:lvl>
    <w:lvl w:ilvl="1" w:tplc="FFFFFFFF" w:tentative="1">
      <w:start w:val="1"/>
      <w:numFmt w:val="lowerLetter"/>
      <w:lvlText w:val="%2)"/>
      <w:lvlJc w:val="left"/>
      <w:pPr>
        <w:tabs>
          <w:tab w:val="num" w:pos="840"/>
        </w:tabs>
        <w:ind w:left="840" w:hanging="420"/>
      </w:pPr>
      <w:rPr>
        <w:rFonts w:cs="Times New Roman"/>
      </w:rPr>
    </w:lvl>
    <w:lvl w:ilvl="2" w:tplc="FFFFFFFF" w:tentative="1">
      <w:start w:val="1"/>
      <w:numFmt w:val="lowerRoman"/>
      <w:lvlText w:val="%3."/>
      <w:lvlJc w:val="right"/>
      <w:pPr>
        <w:tabs>
          <w:tab w:val="num" w:pos="1260"/>
        </w:tabs>
        <w:ind w:left="1260" w:hanging="420"/>
      </w:pPr>
      <w:rPr>
        <w:rFonts w:cs="Times New Roman"/>
      </w:rPr>
    </w:lvl>
    <w:lvl w:ilvl="3" w:tplc="FFFFFFFF" w:tentative="1">
      <w:start w:val="1"/>
      <w:numFmt w:val="decimal"/>
      <w:lvlText w:val="%4."/>
      <w:lvlJc w:val="left"/>
      <w:pPr>
        <w:tabs>
          <w:tab w:val="num" w:pos="1680"/>
        </w:tabs>
        <w:ind w:left="1680" w:hanging="420"/>
      </w:pPr>
      <w:rPr>
        <w:rFonts w:cs="Times New Roman"/>
      </w:rPr>
    </w:lvl>
    <w:lvl w:ilvl="4" w:tplc="FFFFFFFF" w:tentative="1">
      <w:start w:val="1"/>
      <w:numFmt w:val="lowerLetter"/>
      <w:lvlText w:val="%5)"/>
      <w:lvlJc w:val="left"/>
      <w:pPr>
        <w:tabs>
          <w:tab w:val="num" w:pos="2100"/>
        </w:tabs>
        <w:ind w:left="2100" w:hanging="420"/>
      </w:pPr>
      <w:rPr>
        <w:rFonts w:cs="Times New Roman"/>
      </w:rPr>
    </w:lvl>
    <w:lvl w:ilvl="5" w:tplc="FFFFFFFF" w:tentative="1">
      <w:start w:val="1"/>
      <w:numFmt w:val="lowerRoman"/>
      <w:lvlText w:val="%6."/>
      <w:lvlJc w:val="right"/>
      <w:pPr>
        <w:tabs>
          <w:tab w:val="num" w:pos="2520"/>
        </w:tabs>
        <w:ind w:left="2520" w:hanging="420"/>
      </w:pPr>
      <w:rPr>
        <w:rFonts w:cs="Times New Roman"/>
      </w:rPr>
    </w:lvl>
    <w:lvl w:ilvl="6" w:tplc="FFFFFFFF" w:tentative="1">
      <w:start w:val="1"/>
      <w:numFmt w:val="decimal"/>
      <w:lvlText w:val="%7."/>
      <w:lvlJc w:val="left"/>
      <w:pPr>
        <w:tabs>
          <w:tab w:val="num" w:pos="2940"/>
        </w:tabs>
        <w:ind w:left="2940" w:hanging="420"/>
      </w:pPr>
      <w:rPr>
        <w:rFonts w:cs="Times New Roman"/>
      </w:rPr>
    </w:lvl>
    <w:lvl w:ilvl="7" w:tplc="FFFFFFFF" w:tentative="1">
      <w:start w:val="1"/>
      <w:numFmt w:val="lowerLetter"/>
      <w:lvlText w:val="%8)"/>
      <w:lvlJc w:val="left"/>
      <w:pPr>
        <w:tabs>
          <w:tab w:val="num" w:pos="3360"/>
        </w:tabs>
        <w:ind w:left="3360" w:hanging="420"/>
      </w:pPr>
      <w:rPr>
        <w:rFonts w:cs="Times New Roman"/>
      </w:rPr>
    </w:lvl>
    <w:lvl w:ilvl="8" w:tplc="FFFFFFFF" w:tentative="1">
      <w:start w:val="1"/>
      <w:numFmt w:val="lowerRoman"/>
      <w:lvlText w:val="%9."/>
      <w:lvlJc w:val="right"/>
      <w:pPr>
        <w:tabs>
          <w:tab w:val="num" w:pos="3780"/>
        </w:tabs>
        <w:ind w:left="3780" w:hanging="420"/>
      </w:pPr>
      <w:rPr>
        <w:rFonts w:cs="Times New Roman"/>
      </w:rPr>
    </w:lvl>
  </w:abstractNum>
  <w:abstractNum w:abstractNumId="18">
    <w:nsid w:val="59D8035B"/>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9">
    <w:nsid w:val="5E6E6D2B"/>
    <w:multiLevelType w:val="multilevel"/>
    <w:tmpl w:val="9A2C17DE"/>
    <w:lvl w:ilvl="0">
      <w:start w:val="2"/>
      <w:numFmt w:val="decimal"/>
      <w:lvlText w:val="%1"/>
      <w:lvlJc w:val="left"/>
      <w:pPr>
        <w:tabs>
          <w:tab w:val="num" w:pos="945"/>
        </w:tabs>
        <w:ind w:left="945" w:hanging="945"/>
      </w:pPr>
      <w:rPr>
        <w:rFonts w:hint="default"/>
      </w:rPr>
    </w:lvl>
    <w:lvl w:ilvl="1">
      <w:start w:val="2"/>
      <w:numFmt w:val="decimal"/>
      <w:lvlText w:val="%1.%2"/>
      <w:lvlJc w:val="left"/>
      <w:pPr>
        <w:tabs>
          <w:tab w:val="num" w:pos="945"/>
        </w:tabs>
        <w:ind w:left="945" w:hanging="945"/>
      </w:pPr>
      <w:rPr>
        <w:rFonts w:hint="default"/>
      </w:rPr>
    </w:lvl>
    <w:lvl w:ilvl="2">
      <w:start w:val="1"/>
      <w:numFmt w:val="decimal"/>
      <w:lvlText w:val="%1.%2.%3"/>
      <w:lvlJc w:val="left"/>
      <w:pPr>
        <w:tabs>
          <w:tab w:val="num" w:pos="945"/>
        </w:tabs>
        <w:ind w:left="945" w:hanging="945"/>
      </w:pPr>
      <w:rPr>
        <w:rFonts w:hint="default"/>
      </w:rPr>
    </w:lvl>
    <w:lvl w:ilvl="3">
      <w:start w:val="1"/>
      <w:numFmt w:val="decimal"/>
      <w:lvlText w:val="%1.%2.%3.%4"/>
      <w:lvlJc w:val="left"/>
      <w:pPr>
        <w:tabs>
          <w:tab w:val="num" w:pos="945"/>
        </w:tabs>
        <w:ind w:left="945" w:hanging="94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nsid w:val="612B6CE2"/>
    <w:multiLevelType w:val="hybridMultilevel"/>
    <w:tmpl w:val="DF08B7F8"/>
    <w:lvl w:ilvl="0" w:tplc="FFFFFFFF">
      <w:start w:val="1"/>
      <w:numFmt w:val="decimal"/>
      <w:pStyle w:val="TextofReference"/>
      <w:lvlText w:val="[%1]  "/>
      <w:lvlJc w:val="right"/>
      <w:pPr>
        <w:tabs>
          <w:tab w:val="num" w:pos="419"/>
        </w:tabs>
        <w:ind w:left="419" w:hanging="79"/>
      </w:pPr>
      <w:rPr>
        <w:rFonts w:ascii="Times New Roman" w:eastAsia="宋体" w:hAnsi="Times New Roman" w:cs="Times New Roman" w:hint="default"/>
        <w:b w:val="0"/>
        <w:i w:val="0"/>
        <w:sz w:val="15"/>
      </w:rPr>
    </w:lvl>
    <w:lvl w:ilvl="1" w:tplc="FFFFFFFF" w:tentative="1">
      <w:start w:val="1"/>
      <w:numFmt w:val="lowerLetter"/>
      <w:lvlText w:val="%2)"/>
      <w:lvlJc w:val="left"/>
      <w:pPr>
        <w:tabs>
          <w:tab w:val="num" w:pos="840"/>
        </w:tabs>
        <w:ind w:left="840" w:hanging="420"/>
      </w:pPr>
      <w:rPr>
        <w:rFonts w:cs="Times New Roman"/>
      </w:rPr>
    </w:lvl>
    <w:lvl w:ilvl="2" w:tplc="FFFFFFFF" w:tentative="1">
      <w:start w:val="1"/>
      <w:numFmt w:val="lowerRoman"/>
      <w:lvlText w:val="%3."/>
      <w:lvlJc w:val="right"/>
      <w:pPr>
        <w:tabs>
          <w:tab w:val="num" w:pos="1260"/>
        </w:tabs>
        <w:ind w:left="1260" w:hanging="420"/>
      </w:pPr>
      <w:rPr>
        <w:rFonts w:cs="Times New Roman"/>
      </w:rPr>
    </w:lvl>
    <w:lvl w:ilvl="3" w:tplc="FFFFFFFF" w:tentative="1">
      <w:start w:val="1"/>
      <w:numFmt w:val="decimal"/>
      <w:lvlText w:val="%4."/>
      <w:lvlJc w:val="left"/>
      <w:pPr>
        <w:tabs>
          <w:tab w:val="num" w:pos="1680"/>
        </w:tabs>
        <w:ind w:left="1680" w:hanging="420"/>
      </w:pPr>
      <w:rPr>
        <w:rFonts w:cs="Times New Roman"/>
      </w:rPr>
    </w:lvl>
    <w:lvl w:ilvl="4" w:tplc="FFFFFFFF" w:tentative="1">
      <w:start w:val="1"/>
      <w:numFmt w:val="lowerLetter"/>
      <w:lvlText w:val="%5)"/>
      <w:lvlJc w:val="left"/>
      <w:pPr>
        <w:tabs>
          <w:tab w:val="num" w:pos="2100"/>
        </w:tabs>
        <w:ind w:left="2100" w:hanging="420"/>
      </w:pPr>
      <w:rPr>
        <w:rFonts w:cs="Times New Roman"/>
      </w:rPr>
    </w:lvl>
    <w:lvl w:ilvl="5" w:tplc="FFFFFFFF" w:tentative="1">
      <w:start w:val="1"/>
      <w:numFmt w:val="lowerRoman"/>
      <w:lvlText w:val="%6."/>
      <w:lvlJc w:val="right"/>
      <w:pPr>
        <w:tabs>
          <w:tab w:val="num" w:pos="2520"/>
        </w:tabs>
        <w:ind w:left="2520" w:hanging="420"/>
      </w:pPr>
      <w:rPr>
        <w:rFonts w:cs="Times New Roman"/>
      </w:rPr>
    </w:lvl>
    <w:lvl w:ilvl="6" w:tplc="FFFFFFFF" w:tentative="1">
      <w:start w:val="1"/>
      <w:numFmt w:val="decimal"/>
      <w:lvlText w:val="%7."/>
      <w:lvlJc w:val="left"/>
      <w:pPr>
        <w:tabs>
          <w:tab w:val="num" w:pos="2940"/>
        </w:tabs>
        <w:ind w:left="2940" w:hanging="420"/>
      </w:pPr>
      <w:rPr>
        <w:rFonts w:cs="Times New Roman"/>
      </w:rPr>
    </w:lvl>
    <w:lvl w:ilvl="7" w:tplc="FFFFFFFF" w:tentative="1">
      <w:start w:val="1"/>
      <w:numFmt w:val="lowerLetter"/>
      <w:lvlText w:val="%8)"/>
      <w:lvlJc w:val="left"/>
      <w:pPr>
        <w:tabs>
          <w:tab w:val="num" w:pos="3360"/>
        </w:tabs>
        <w:ind w:left="3360" w:hanging="420"/>
      </w:pPr>
      <w:rPr>
        <w:rFonts w:cs="Times New Roman"/>
      </w:rPr>
    </w:lvl>
    <w:lvl w:ilvl="8" w:tplc="FFFFFFFF" w:tentative="1">
      <w:start w:val="1"/>
      <w:numFmt w:val="lowerRoman"/>
      <w:lvlText w:val="%9."/>
      <w:lvlJc w:val="right"/>
      <w:pPr>
        <w:tabs>
          <w:tab w:val="num" w:pos="3780"/>
        </w:tabs>
        <w:ind w:left="3780" w:hanging="420"/>
      </w:pPr>
      <w:rPr>
        <w:rFonts w:cs="Times New Roman"/>
      </w:rPr>
    </w:lvl>
  </w:abstractNum>
  <w:abstractNum w:abstractNumId="21">
    <w:nsid w:val="64F37830"/>
    <w:multiLevelType w:val="multilevel"/>
    <w:tmpl w:val="5B88EEC8"/>
    <w:lvl w:ilvl="0">
      <w:start w:val="1"/>
      <w:numFmt w:val="decimal"/>
      <w:lvlText w:val="第%1章."/>
      <w:lvlJc w:val="center"/>
      <w:pPr>
        <w:tabs>
          <w:tab w:val="num" w:pos="425"/>
        </w:tabs>
        <w:ind w:left="425" w:hanging="137"/>
      </w:pPr>
      <w:rPr>
        <w:rFonts w:hint="eastAsia"/>
      </w:rPr>
    </w:lvl>
    <w:lvl w:ilvl="1">
      <w:start w:val="1"/>
      <w:numFmt w:val="decimal"/>
      <w:lvlText w:val="%1.%2."/>
      <w:lvlJc w:val="left"/>
      <w:pPr>
        <w:tabs>
          <w:tab w:val="num" w:pos="567"/>
        </w:tabs>
        <w:ind w:left="0" w:firstLine="0"/>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2">
    <w:nsid w:val="66A339B3"/>
    <w:multiLevelType w:val="hybridMultilevel"/>
    <w:tmpl w:val="0EA42F80"/>
    <w:lvl w:ilvl="0" w:tplc="0409000F">
      <w:start w:val="1"/>
      <w:numFmt w:val="decimal"/>
      <w:lvlText w:val="%1."/>
      <w:lvlJc w:val="left"/>
      <w:pPr>
        <w:tabs>
          <w:tab w:val="num" w:pos="420"/>
        </w:tabs>
        <w:ind w:left="420" w:hanging="420"/>
      </w:pPr>
    </w:lvl>
    <w:lvl w:ilvl="1" w:tplc="04090011">
      <w:start w:val="1"/>
      <w:numFmt w:val="decimal"/>
      <w:lvlText w:val="%2)"/>
      <w:lvlJc w:val="left"/>
      <w:pPr>
        <w:tabs>
          <w:tab w:val="num" w:pos="840"/>
        </w:tabs>
        <w:ind w:left="840" w:hanging="420"/>
      </w:pPr>
    </w:lvl>
    <w:lvl w:ilvl="2" w:tplc="1FBE3D14">
      <w:start w:val="1"/>
      <w:numFmt w:val="decimal"/>
      <w:lvlText w:val="（%3）"/>
      <w:lvlJc w:val="left"/>
      <w:pPr>
        <w:tabs>
          <w:tab w:val="num" w:pos="1560"/>
        </w:tabs>
        <w:ind w:left="1560" w:hanging="720"/>
      </w:pPr>
      <w:rPr>
        <w:rFonts w:hint="default"/>
      </w:r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nsid w:val="69A118E2"/>
    <w:multiLevelType w:val="multilevel"/>
    <w:tmpl w:val="470271F8"/>
    <w:lvl w:ilvl="0">
      <w:start w:val="1"/>
      <w:numFmt w:val="decimal"/>
      <w:lvlText w:val="%1"/>
      <w:lvlJc w:val="left"/>
      <w:pPr>
        <w:ind w:left="570" w:hanging="57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6B364F4A"/>
    <w:multiLevelType w:val="hybridMultilevel"/>
    <w:tmpl w:val="014C42DC"/>
    <w:lvl w:ilvl="0" w:tplc="FFFFFFFF">
      <w:start w:val="1"/>
      <w:numFmt w:val="decimal"/>
      <w:pStyle w:val="TableEHeading"/>
      <w:lvlText w:val="Tab.%1"/>
      <w:lvlJc w:val="left"/>
      <w:pPr>
        <w:tabs>
          <w:tab w:val="num" w:pos="720"/>
        </w:tabs>
      </w:pPr>
      <w:rPr>
        <w:rFonts w:eastAsia="黑体" w:cs="Times New Roman" w:hint="eastAsia"/>
        <w:b/>
        <w:i w:val="0"/>
        <w:sz w:val="18"/>
      </w:rPr>
    </w:lvl>
    <w:lvl w:ilvl="1" w:tplc="FFFFFFFF" w:tentative="1">
      <w:start w:val="1"/>
      <w:numFmt w:val="lowerLetter"/>
      <w:lvlText w:val="%2)"/>
      <w:lvlJc w:val="left"/>
      <w:pPr>
        <w:tabs>
          <w:tab w:val="num" w:pos="840"/>
        </w:tabs>
        <w:ind w:left="840" w:hanging="420"/>
      </w:pPr>
      <w:rPr>
        <w:rFonts w:cs="Times New Roman"/>
      </w:rPr>
    </w:lvl>
    <w:lvl w:ilvl="2" w:tplc="FFFFFFFF">
      <w:start w:val="1"/>
      <w:numFmt w:val="lowerRoman"/>
      <w:lvlText w:val="%3."/>
      <w:lvlJc w:val="right"/>
      <w:pPr>
        <w:tabs>
          <w:tab w:val="num" w:pos="1260"/>
        </w:tabs>
        <w:ind w:left="1260" w:hanging="420"/>
      </w:pPr>
      <w:rPr>
        <w:rFonts w:cs="Times New Roman"/>
      </w:rPr>
    </w:lvl>
    <w:lvl w:ilvl="3" w:tplc="FFFFFFFF" w:tentative="1">
      <w:start w:val="1"/>
      <w:numFmt w:val="decimal"/>
      <w:lvlText w:val="%4."/>
      <w:lvlJc w:val="left"/>
      <w:pPr>
        <w:tabs>
          <w:tab w:val="num" w:pos="1680"/>
        </w:tabs>
        <w:ind w:left="1680" w:hanging="420"/>
      </w:pPr>
      <w:rPr>
        <w:rFonts w:cs="Times New Roman"/>
      </w:rPr>
    </w:lvl>
    <w:lvl w:ilvl="4" w:tplc="FFFFFFFF" w:tentative="1">
      <w:start w:val="1"/>
      <w:numFmt w:val="lowerLetter"/>
      <w:lvlText w:val="%5)"/>
      <w:lvlJc w:val="left"/>
      <w:pPr>
        <w:tabs>
          <w:tab w:val="num" w:pos="2100"/>
        </w:tabs>
        <w:ind w:left="2100" w:hanging="420"/>
      </w:pPr>
      <w:rPr>
        <w:rFonts w:cs="Times New Roman"/>
      </w:rPr>
    </w:lvl>
    <w:lvl w:ilvl="5" w:tplc="FFFFFFFF" w:tentative="1">
      <w:start w:val="1"/>
      <w:numFmt w:val="lowerRoman"/>
      <w:lvlText w:val="%6."/>
      <w:lvlJc w:val="right"/>
      <w:pPr>
        <w:tabs>
          <w:tab w:val="num" w:pos="2520"/>
        </w:tabs>
        <w:ind w:left="2520" w:hanging="420"/>
      </w:pPr>
      <w:rPr>
        <w:rFonts w:cs="Times New Roman"/>
      </w:rPr>
    </w:lvl>
    <w:lvl w:ilvl="6" w:tplc="FFFFFFFF" w:tentative="1">
      <w:start w:val="1"/>
      <w:numFmt w:val="decimal"/>
      <w:lvlText w:val="%7."/>
      <w:lvlJc w:val="left"/>
      <w:pPr>
        <w:tabs>
          <w:tab w:val="num" w:pos="2940"/>
        </w:tabs>
        <w:ind w:left="2940" w:hanging="420"/>
      </w:pPr>
      <w:rPr>
        <w:rFonts w:cs="Times New Roman"/>
      </w:rPr>
    </w:lvl>
    <w:lvl w:ilvl="7" w:tplc="FFFFFFFF" w:tentative="1">
      <w:start w:val="1"/>
      <w:numFmt w:val="lowerLetter"/>
      <w:lvlText w:val="%8)"/>
      <w:lvlJc w:val="left"/>
      <w:pPr>
        <w:tabs>
          <w:tab w:val="num" w:pos="3360"/>
        </w:tabs>
        <w:ind w:left="3360" w:hanging="420"/>
      </w:pPr>
      <w:rPr>
        <w:rFonts w:cs="Times New Roman"/>
      </w:rPr>
    </w:lvl>
    <w:lvl w:ilvl="8" w:tplc="FFFFFFFF" w:tentative="1">
      <w:start w:val="1"/>
      <w:numFmt w:val="lowerRoman"/>
      <w:lvlText w:val="%9."/>
      <w:lvlJc w:val="right"/>
      <w:pPr>
        <w:tabs>
          <w:tab w:val="num" w:pos="3780"/>
        </w:tabs>
        <w:ind w:left="3780" w:hanging="420"/>
      </w:pPr>
      <w:rPr>
        <w:rFonts w:cs="Times New Roman"/>
      </w:rPr>
    </w:lvl>
  </w:abstractNum>
  <w:abstractNum w:abstractNumId="25">
    <w:nsid w:val="6BA56D80"/>
    <w:multiLevelType w:val="hybridMultilevel"/>
    <w:tmpl w:val="65E80646"/>
    <w:lvl w:ilvl="0" w:tplc="98A81404">
      <w:start w:val="1"/>
      <w:numFmt w:val="lowerLetter"/>
      <w:lvlText w:val="%1)"/>
      <w:lvlJc w:val="left"/>
      <w:pPr>
        <w:tabs>
          <w:tab w:val="num" w:pos="965"/>
        </w:tabs>
        <w:ind w:left="965" w:hanging="360"/>
      </w:pPr>
      <w:rPr>
        <w:rFonts w:hint="default"/>
      </w:rPr>
    </w:lvl>
    <w:lvl w:ilvl="1" w:tplc="04090019" w:tentative="1">
      <w:start w:val="1"/>
      <w:numFmt w:val="lowerLetter"/>
      <w:lvlText w:val="%2)"/>
      <w:lvlJc w:val="left"/>
      <w:pPr>
        <w:tabs>
          <w:tab w:val="num" w:pos="1445"/>
        </w:tabs>
        <w:ind w:left="1445" w:hanging="420"/>
      </w:pPr>
    </w:lvl>
    <w:lvl w:ilvl="2" w:tplc="0409001B" w:tentative="1">
      <w:start w:val="1"/>
      <w:numFmt w:val="lowerRoman"/>
      <w:lvlText w:val="%3."/>
      <w:lvlJc w:val="right"/>
      <w:pPr>
        <w:tabs>
          <w:tab w:val="num" w:pos="1865"/>
        </w:tabs>
        <w:ind w:left="1865" w:hanging="420"/>
      </w:pPr>
    </w:lvl>
    <w:lvl w:ilvl="3" w:tplc="0409000F" w:tentative="1">
      <w:start w:val="1"/>
      <w:numFmt w:val="decimal"/>
      <w:lvlText w:val="%4."/>
      <w:lvlJc w:val="left"/>
      <w:pPr>
        <w:tabs>
          <w:tab w:val="num" w:pos="2285"/>
        </w:tabs>
        <w:ind w:left="2285" w:hanging="420"/>
      </w:pPr>
    </w:lvl>
    <w:lvl w:ilvl="4" w:tplc="04090019" w:tentative="1">
      <w:start w:val="1"/>
      <w:numFmt w:val="lowerLetter"/>
      <w:lvlText w:val="%5)"/>
      <w:lvlJc w:val="left"/>
      <w:pPr>
        <w:tabs>
          <w:tab w:val="num" w:pos="2705"/>
        </w:tabs>
        <w:ind w:left="2705" w:hanging="420"/>
      </w:pPr>
    </w:lvl>
    <w:lvl w:ilvl="5" w:tplc="0409001B" w:tentative="1">
      <w:start w:val="1"/>
      <w:numFmt w:val="lowerRoman"/>
      <w:lvlText w:val="%6."/>
      <w:lvlJc w:val="right"/>
      <w:pPr>
        <w:tabs>
          <w:tab w:val="num" w:pos="3125"/>
        </w:tabs>
        <w:ind w:left="3125" w:hanging="420"/>
      </w:pPr>
    </w:lvl>
    <w:lvl w:ilvl="6" w:tplc="0409000F" w:tentative="1">
      <w:start w:val="1"/>
      <w:numFmt w:val="decimal"/>
      <w:lvlText w:val="%7."/>
      <w:lvlJc w:val="left"/>
      <w:pPr>
        <w:tabs>
          <w:tab w:val="num" w:pos="3545"/>
        </w:tabs>
        <w:ind w:left="3545" w:hanging="420"/>
      </w:pPr>
    </w:lvl>
    <w:lvl w:ilvl="7" w:tplc="04090019" w:tentative="1">
      <w:start w:val="1"/>
      <w:numFmt w:val="lowerLetter"/>
      <w:lvlText w:val="%8)"/>
      <w:lvlJc w:val="left"/>
      <w:pPr>
        <w:tabs>
          <w:tab w:val="num" w:pos="3965"/>
        </w:tabs>
        <w:ind w:left="3965" w:hanging="420"/>
      </w:pPr>
    </w:lvl>
    <w:lvl w:ilvl="8" w:tplc="0409001B" w:tentative="1">
      <w:start w:val="1"/>
      <w:numFmt w:val="lowerRoman"/>
      <w:lvlText w:val="%9."/>
      <w:lvlJc w:val="right"/>
      <w:pPr>
        <w:tabs>
          <w:tab w:val="num" w:pos="4385"/>
        </w:tabs>
        <w:ind w:left="4385" w:hanging="420"/>
      </w:pPr>
    </w:lvl>
  </w:abstractNum>
  <w:abstractNum w:abstractNumId="26">
    <w:nsid w:val="6E185D98"/>
    <w:multiLevelType w:val="singleLevel"/>
    <w:tmpl w:val="ECD677AC"/>
    <w:lvl w:ilvl="0">
      <w:start w:val="1"/>
      <w:numFmt w:val="decimal"/>
      <w:pStyle w:val="a"/>
      <w:lvlText w:val="%1."/>
      <w:lvlJc w:val="left"/>
      <w:pPr>
        <w:tabs>
          <w:tab w:val="num" w:pos="425"/>
        </w:tabs>
        <w:ind w:left="425" w:hanging="425"/>
      </w:pPr>
      <w:rPr>
        <w:rFonts w:cs="Times New Roman"/>
      </w:rPr>
    </w:lvl>
  </w:abstractNum>
  <w:abstractNum w:abstractNumId="27">
    <w:nsid w:val="739856E3"/>
    <w:multiLevelType w:val="hybridMultilevel"/>
    <w:tmpl w:val="3056C6CA"/>
    <w:lvl w:ilvl="0" w:tplc="908CB9F2">
      <w:start w:val="1"/>
      <w:numFmt w:val="decimal"/>
      <w:pStyle w:val="1--KLJLW05051"/>
      <w:lvlText w:val="%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73CA5B23"/>
    <w:multiLevelType w:val="hybridMultilevel"/>
    <w:tmpl w:val="9462E4EC"/>
    <w:lvl w:ilvl="0" w:tplc="BDF6062E">
      <w:start w:val="1"/>
      <w:numFmt w:val="decimal"/>
      <w:lvlText w:val="%1."/>
      <w:lvlJc w:val="left"/>
      <w:pPr>
        <w:tabs>
          <w:tab w:val="num" w:pos="1200"/>
        </w:tabs>
        <w:ind w:left="1200" w:hanging="360"/>
      </w:pPr>
      <w:rPr>
        <w:rFonts w:hint="default"/>
      </w:rPr>
    </w:lvl>
    <w:lvl w:ilvl="1" w:tplc="04090019" w:tentative="1">
      <w:start w:val="1"/>
      <w:numFmt w:val="lowerLetter"/>
      <w:lvlText w:val="%2)"/>
      <w:lvlJc w:val="left"/>
      <w:pPr>
        <w:tabs>
          <w:tab w:val="num" w:pos="1680"/>
        </w:tabs>
        <w:ind w:left="1680" w:hanging="420"/>
      </w:pPr>
    </w:lvl>
    <w:lvl w:ilvl="2" w:tplc="0409001B" w:tentative="1">
      <w:start w:val="1"/>
      <w:numFmt w:val="lowerRoman"/>
      <w:lvlText w:val="%3."/>
      <w:lvlJc w:val="right"/>
      <w:pPr>
        <w:tabs>
          <w:tab w:val="num" w:pos="2100"/>
        </w:tabs>
        <w:ind w:left="2100" w:hanging="420"/>
      </w:pPr>
    </w:lvl>
    <w:lvl w:ilvl="3" w:tplc="0409000F" w:tentative="1">
      <w:start w:val="1"/>
      <w:numFmt w:val="decimal"/>
      <w:lvlText w:val="%4."/>
      <w:lvlJc w:val="left"/>
      <w:pPr>
        <w:tabs>
          <w:tab w:val="num" w:pos="2520"/>
        </w:tabs>
        <w:ind w:left="2520" w:hanging="420"/>
      </w:pPr>
    </w:lvl>
    <w:lvl w:ilvl="4" w:tplc="04090019" w:tentative="1">
      <w:start w:val="1"/>
      <w:numFmt w:val="lowerLetter"/>
      <w:lvlText w:val="%5)"/>
      <w:lvlJc w:val="left"/>
      <w:pPr>
        <w:tabs>
          <w:tab w:val="num" w:pos="2940"/>
        </w:tabs>
        <w:ind w:left="2940" w:hanging="420"/>
      </w:pPr>
    </w:lvl>
    <w:lvl w:ilvl="5" w:tplc="0409001B" w:tentative="1">
      <w:start w:val="1"/>
      <w:numFmt w:val="lowerRoman"/>
      <w:lvlText w:val="%6."/>
      <w:lvlJc w:val="right"/>
      <w:pPr>
        <w:tabs>
          <w:tab w:val="num" w:pos="3360"/>
        </w:tabs>
        <w:ind w:left="3360" w:hanging="420"/>
      </w:pPr>
    </w:lvl>
    <w:lvl w:ilvl="6" w:tplc="0409000F" w:tentative="1">
      <w:start w:val="1"/>
      <w:numFmt w:val="decimal"/>
      <w:lvlText w:val="%7."/>
      <w:lvlJc w:val="left"/>
      <w:pPr>
        <w:tabs>
          <w:tab w:val="num" w:pos="3780"/>
        </w:tabs>
        <w:ind w:left="3780" w:hanging="420"/>
      </w:pPr>
    </w:lvl>
    <w:lvl w:ilvl="7" w:tplc="04090019" w:tentative="1">
      <w:start w:val="1"/>
      <w:numFmt w:val="lowerLetter"/>
      <w:lvlText w:val="%8)"/>
      <w:lvlJc w:val="left"/>
      <w:pPr>
        <w:tabs>
          <w:tab w:val="num" w:pos="4200"/>
        </w:tabs>
        <w:ind w:left="4200" w:hanging="420"/>
      </w:pPr>
    </w:lvl>
    <w:lvl w:ilvl="8" w:tplc="0409001B" w:tentative="1">
      <w:start w:val="1"/>
      <w:numFmt w:val="lowerRoman"/>
      <w:lvlText w:val="%9."/>
      <w:lvlJc w:val="right"/>
      <w:pPr>
        <w:tabs>
          <w:tab w:val="num" w:pos="4620"/>
        </w:tabs>
        <w:ind w:left="4620" w:hanging="420"/>
      </w:pPr>
    </w:lvl>
  </w:abstractNum>
  <w:abstractNum w:abstractNumId="29">
    <w:nsid w:val="76587278"/>
    <w:multiLevelType w:val="hybridMultilevel"/>
    <w:tmpl w:val="E8301806"/>
    <w:lvl w:ilvl="0" w:tplc="FFFFFFFF">
      <w:start w:val="1"/>
      <w:numFmt w:val="decimal"/>
      <w:pStyle w:val="FigEHeading"/>
      <w:lvlText w:val="Fig.%1"/>
      <w:lvlJc w:val="left"/>
      <w:pPr>
        <w:tabs>
          <w:tab w:val="num" w:pos="720"/>
        </w:tabs>
        <w:ind w:left="360" w:hanging="360"/>
      </w:pPr>
      <w:rPr>
        <w:rFonts w:ascii="Times New Roman" w:hAnsi="Times New Roman" w:cs="Times New Roman" w:hint="default"/>
        <w:b/>
        <w:i w:val="0"/>
        <w:sz w:val="18"/>
      </w:rPr>
    </w:lvl>
    <w:lvl w:ilvl="1" w:tplc="FFFFFFFF" w:tentative="1">
      <w:start w:val="1"/>
      <w:numFmt w:val="lowerLetter"/>
      <w:lvlText w:val="%2)"/>
      <w:lvlJc w:val="left"/>
      <w:pPr>
        <w:tabs>
          <w:tab w:val="num" w:pos="840"/>
        </w:tabs>
        <w:ind w:left="840" w:hanging="420"/>
      </w:pPr>
      <w:rPr>
        <w:rFonts w:cs="Times New Roman"/>
      </w:rPr>
    </w:lvl>
    <w:lvl w:ilvl="2" w:tplc="FFFFFFFF" w:tentative="1">
      <w:start w:val="1"/>
      <w:numFmt w:val="lowerRoman"/>
      <w:lvlText w:val="%3."/>
      <w:lvlJc w:val="right"/>
      <w:pPr>
        <w:tabs>
          <w:tab w:val="num" w:pos="1260"/>
        </w:tabs>
        <w:ind w:left="1260" w:hanging="420"/>
      </w:pPr>
      <w:rPr>
        <w:rFonts w:cs="Times New Roman"/>
      </w:rPr>
    </w:lvl>
    <w:lvl w:ilvl="3" w:tplc="FFFFFFFF" w:tentative="1">
      <w:start w:val="1"/>
      <w:numFmt w:val="decimal"/>
      <w:lvlText w:val="%4."/>
      <w:lvlJc w:val="left"/>
      <w:pPr>
        <w:tabs>
          <w:tab w:val="num" w:pos="1680"/>
        </w:tabs>
        <w:ind w:left="1680" w:hanging="420"/>
      </w:pPr>
      <w:rPr>
        <w:rFonts w:cs="Times New Roman"/>
      </w:rPr>
    </w:lvl>
    <w:lvl w:ilvl="4" w:tplc="FFFFFFFF" w:tentative="1">
      <w:start w:val="1"/>
      <w:numFmt w:val="lowerLetter"/>
      <w:lvlText w:val="%5)"/>
      <w:lvlJc w:val="left"/>
      <w:pPr>
        <w:tabs>
          <w:tab w:val="num" w:pos="2100"/>
        </w:tabs>
        <w:ind w:left="2100" w:hanging="420"/>
      </w:pPr>
      <w:rPr>
        <w:rFonts w:cs="Times New Roman"/>
      </w:rPr>
    </w:lvl>
    <w:lvl w:ilvl="5" w:tplc="FFFFFFFF" w:tentative="1">
      <w:start w:val="1"/>
      <w:numFmt w:val="lowerRoman"/>
      <w:lvlText w:val="%6."/>
      <w:lvlJc w:val="right"/>
      <w:pPr>
        <w:tabs>
          <w:tab w:val="num" w:pos="2520"/>
        </w:tabs>
        <w:ind w:left="2520" w:hanging="420"/>
      </w:pPr>
      <w:rPr>
        <w:rFonts w:cs="Times New Roman"/>
      </w:rPr>
    </w:lvl>
    <w:lvl w:ilvl="6" w:tplc="FFFFFFFF" w:tentative="1">
      <w:start w:val="1"/>
      <w:numFmt w:val="decimal"/>
      <w:lvlText w:val="%7."/>
      <w:lvlJc w:val="left"/>
      <w:pPr>
        <w:tabs>
          <w:tab w:val="num" w:pos="2940"/>
        </w:tabs>
        <w:ind w:left="2940" w:hanging="420"/>
      </w:pPr>
      <w:rPr>
        <w:rFonts w:cs="Times New Roman"/>
      </w:rPr>
    </w:lvl>
    <w:lvl w:ilvl="7" w:tplc="FFFFFFFF" w:tentative="1">
      <w:start w:val="1"/>
      <w:numFmt w:val="lowerLetter"/>
      <w:lvlText w:val="%8)"/>
      <w:lvlJc w:val="left"/>
      <w:pPr>
        <w:tabs>
          <w:tab w:val="num" w:pos="3360"/>
        </w:tabs>
        <w:ind w:left="3360" w:hanging="420"/>
      </w:pPr>
      <w:rPr>
        <w:rFonts w:cs="Times New Roman"/>
      </w:rPr>
    </w:lvl>
    <w:lvl w:ilvl="8" w:tplc="FFFFFFFF" w:tentative="1">
      <w:start w:val="1"/>
      <w:numFmt w:val="lowerRoman"/>
      <w:lvlText w:val="%9."/>
      <w:lvlJc w:val="right"/>
      <w:pPr>
        <w:tabs>
          <w:tab w:val="num" w:pos="3780"/>
        </w:tabs>
        <w:ind w:left="3780" w:hanging="420"/>
      </w:pPr>
      <w:rPr>
        <w:rFonts w:cs="Times New Roman"/>
      </w:rPr>
    </w:lvl>
  </w:abstractNum>
  <w:abstractNum w:abstractNumId="30">
    <w:nsid w:val="77B47619"/>
    <w:multiLevelType w:val="multilevel"/>
    <w:tmpl w:val="75D61E7E"/>
    <w:lvl w:ilvl="0">
      <w:start w:val="1"/>
      <w:numFmt w:val="decimal"/>
      <w:suff w:val="space"/>
      <w:lvlText w:val="第%1章"/>
      <w:lvlJc w:val="left"/>
      <w:rPr>
        <w:rFonts w:eastAsia="黑体" w:cs="Times New Roman" w:hint="eastAsia"/>
        <w:b/>
        <w:i w:val="0"/>
        <w:sz w:val="30"/>
        <w:lang w:val="en-US"/>
      </w:rPr>
    </w:lvl>
    <w:lvl w:ilvl="1">
      <w:start w:val="1"/>
      <w:numFmt w:val="decimal"/>
      <w:suff w:val="space"/>
      <w:lvlText w:val="%1.%2"/>
      <w:lvlJc w:val="left"/>
      <w:rPr>
        <w:rFonts w:eastAsia="黑体" w:cs="Times New Roman" w:hint="eastAsia"/>
        <w:b/>
        <w:i w:val="0"/>
        <w:sz w:val="28"/>
      </w:rPr>
    </w:lvl>
    <w:lvl w:ilvl="2">
      <w:start w:val="1"/>
      <w:numFmt w:val="decimal"/>
      <w:suff w:val="space"/>
      <w:lvlText w:val="%1.%2.%3"/>
      <w:lvlJc w:val="left"/>
      <w:rPr>
        <w:rFonts w:eastAsia="黑体" w:cs="Times New Roman" w:hint="eastAsia"/>
        <w:b/>
        <w:i w:val="0"/>
        <w:sz w:val="24"/>
      </w:rPr>
    </w:lvl>
    <w:lvl w:ilvl="3">
      <w:start w:val="1"/>
      <w:numFmt w:val="decimal"/>
      <w:suff w:val="space"/>
      <w:lvlText w:val="%1.%2.%3.%4"/>
      <w:lvlJc w:val="left"/>
      <w:rPr>
        <w:rFonts w:ascii="Times New Roman" w:eastAsia="黑体" w:hAnsi="Times New Roman" w:cs="Times New Roman" w:hint="default"/>
        <w:b/>
        <w:i w:val="0"/>
        <w:sz w:val="24"/>
      </w:rPr>
    </w:lvl>
    <w:lvl w:ilvl="4">
      <w:start w:val="1"/>
      <w:numFmt w:val="decimal"/>
      <w:suff w:val="space"/>
      <w:lvlText w:val="%1.%2.%3.%4.%5"/>
      <w:lvlJc w:val="left"/>
      <w:rPr>
        <w:rFonts w:eastAsia="黑体" w:cs="Times New Roman" w:hint="eastAsia"/>
        <w:b w:val="0"/>
        <w:i w:val="0"/>
        <w:sz w:val="24"/>
      </w:rPr>
    </w:lvl>
    <w:lvl w:ilvl="5">
      <w:start w:val="1"/>
      <w:numFmt w:val="none"/>
      <w:suff w:val="nothing"/>
      <w:lvlText w:val=""/>
      <w:lvlJc w:val="left"/>
      <w:rPr>
        <w:rFonts w:cs="Times New Roman" w:hint="eastAsia"/>
      </w:rPr>
    </w:lvl>
    <w:lvl w:ilvl="6">
      <w:start w:val="1"/>
      <w:numFmt w:val="none"/>
      <w:suff w:val="nothing"/>
      <w:lvlText w:val=""/>
      <w:lvlJc w:val="left"/>
      <w:rPr>
        <w:rFonts w:cs="Times New Roman" w:hint="eastAsia"/>
      </w:rPr>
    </w:lvl>
    <w:lvl w:ilvl="7">
      <w:start w:val="1"/>
      <w:numFmt w:val="none"/>
      <w:suff w:val="nothing"/>
      <w:lvlText w:val=""/>
      <w:lvlJc w:val="left"/>
      <w:rPr>
        <w:rFonts w:cs="Times New Roman" w:hint="eastAsia"/>
      </w:rPr>
    </w:lvl>
    <w:lvl w:ilvl="8">
      <w:start w:val="1"/>
      <w:numFmt w:val="none"/>
      <w:suff w:val="nothing"/>
      <w:lvlText w:val=""/>
      <w:lvlJc w:val="left"/>
      <w:rPr>
        <w:rFonts w:cs="Times New Roman" w:hint="eastAsia"/>
      </w:rPr>
    </w:lvl>
  </w:abstractNum>
  <w:abstractNum w:abstractNumId="31">
    <w:nsid w:val="7C300D7F"/>
    <w:multiLevelType w:val="hybridMultilevel"/>
    <w:tmpl w:val="2F8C7686"/>
    <w:lvl w:ilvl="0" w:tplc="9C724ABE">
      <w:start w:val="1"/>
      <w:numFmt w:val="decimal"/>
      <w:lvlText w:val="[%1]"/>
      <w:lvlJc w:val="right"/>
      <w:pPr>
        <w:tabs>
          <w:tab w:val="num" w:pos="132"/>
        </w:tabs>
        <w:ind w:left="132" w:hanging="132"/>
      </w:pPr>
      <w:rPr>
        <w:rFonts w:hint="eastAsia"/>
      </w:r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num w:numId="1">
    <w:abstractNumId w:val="11"/>
  </w:num>
  <w:num w:numId="2">
    <w:abstractNumId w:val="30"/>
  </w:num>
  <w:num w:numId="3">
    <w:abstractNumId w:val="20"/>
  </w:num>
  <w:num w:numId="4">
    <w:abstractNumId w:val="26"/>
  </w:num>
  <w:num w:numId="5">
    <w:abstractNumId w:val="24"/>
  </w:num>
  <w:num w:numId="6">
    <w:abstractNumId w:val="5"/>
  </w:num>
  <w:num w:numId="7">
    <w:abstractNumId w:val="17"/>
  </w:num>
  <w:num w:numId="8">
    <w:abstractNumId w:val="29"/>
  </w:num>
  <w:num w:numId="9">
    <w:abstractNumId w:val="18"/>
  </w:num>
  <w:num w:numId="10">
    <w:abstractNumId w:val="3"/>
  </w:num>
  <w:num w:numId="11">
    <w:abstractNumId w:val="8"/>
  </w:num>
  <w:num w:numId="12">
    <w:abstractNumId w:val="16"/>
  </w:num>
  <w:num w:numId="13">
    <w:abstractNumId w:val="27"/>
  </w:num>
  <w:num w:numId="1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3"/>
  </w:num>
  <w:num w:numId="16">
    <w:abstractNumId w:val="6"/>
  </w:num>
  <w:num w:numId="17">
    <w:abstractNumId w:val="4"/>
  </w:num>
  <w:num w:numId="18">
    <w:abstractNumId w:val="2"/>
  </w:num>
  <w:num w:numId="19">
    <w:abstractNumId w:val="7"/>
  </w:num>
  <w:num w:numId="20">
    <w:abstractNumId w:val="1"/>
  </w:num>
  <w:num w:numId="21">
    <w:abstractNumId w:val="0"/>
  </w:num>
  <w:num w:numId="22">
    <w:abstractNumId w:val="23"/>
  </w:num>
  <w:num w:numId="23">
    <w:abstractNumId w:val="9"/>
  </w:num>
  <w:num w:numId="24">
    <w:abstractNumId w:val="12"/>
  </w:num>
  <w:num w:numId="25">
    <w:abstractNumId w:val="21"/>
  </w:num>
  <w:num w:numId="26">
    <w:abstractNumId w:val="19"/>
  </w:num>
  <w:num w:numId="27">
    <w:abstractNumId w:val="22"/>
  </w:num>
  <w:num w:numId="28">
    <w:abstractNumId w:val="10"/>
  </w:num>
  <w:num w:numId="29">
    <w:abstractNumId w:val="15"/>
  </w:num>
  <w:num w:numId="3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6"/>
  </w:num>
  <w:num w:numId="34">
    <w:abstractNumId w:val="16"/>
  </w:num>
  <w:num w:numId="35">
    <w:abstractNumId w:val="16"/>
  </w:num>
  <w:num w:numId="36">
    <w:abstractNumId w:val="16"/>
  </w:num>
  <w:num w:numId="37">
    <w:abstractNumId w:val="16"/>
  </w:num>
  <w:num w:numId="38">
    <w:abstractNumId w:val="16"/>
  </w:num>
  <w:num w:numId="39">
    <w:abstractNumId w:val="16"/>
  </w:num>
  <w:num w:numId="40">
    <w:abstractNumId w:val="28"/>
  </w:num>
  <w:num w:numId="41">
    <w:abstractNumId w:val="14"/>
  </w:num>
  <w:num w:numId="42">
    <w:abstractNumId w:val="25"/>
  </w:num>
  <w:num w:numId="43">
    <w:abstractNumId w:val="16"/>
  </w:num>
  <w:num w:numId="44">
    <w:abstractNumId w:val="16"/>
  </w:num>
  <w:num w:numId="45">
    <w:abstractNumId w:val="16"/>
  </w:num>
  <w:num w:numId="46">
    <w:abstractNumId w:val="16"/>
  </w:num>
  <w:num w:numId="47">
    <w:abstractNumId w:val="16"/>
  </w:num>
  <w:num w:numId="48">
    <w:abstractNumId w:val="16"/>
  </w:num>
  <w:num w:numId="49">
    <w:abstractNumId w:val="16"/>
  </w:num>
  <w:num w:numId="50">
    <w:abstractNumId w:val="31"/>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proofState w:grammar="clean"/>
  <w:stylePaneFormatFilter w:val="3F08"/>
  <w:defaultTabStop w:val="420"/>
  <w:evenAndOddHeaders/>
  <w:drawingGridVerticalSpacing w:val="156"/>
  <w:displayHorizontalDrawingGridEvery w:val="0"/>
  <w:displayVerticalDrawingGridEvery w:val="2"/>
  <w:characterSpacingControl w:val="compressPunctuation"/>
  <w:hdrShapeDefaults>
    <o:shapedefaults v:ext="edit" spidmax="35841"/>
  </w:hdrShapeDefaults>
  <w:footnotePr>
    <w:footnote w:id="0"/>
    <w:footnote w:id="1"/>
  </w:footnotePr>
  <w:endnotePr>
    <w:numFmt w:val="decimal"/>
    <w:endnote w:id="0"/>
    <w:endnote w:id="1"/>
  </w:endnotePr>
  <w:compat>
    <w:spaceForUL/>
    <w:balanceSingleByteDoubleByteWidth/>
    <w:doNotLeaveBackslashAlone/>
    <w:ulTrailSpace/>
    <w:doNotExpandShiftReturn/>
    <w:adjustLineHeightInTable/>
    <w:useFELayout/>
  </w:compat>
  <w:rsids>
    <w:rsidRoot w:val="000A07BF"/>
    <w:rsid w:val="00000F20"/>
    <w:rsid w:val="000010FD"/>
    <w:rsid w:val="00003C38"/>
    <w:rsid w:val="00003DA5"/>
    <w:rsid w:val="0000636A"/>
    <w:rsid w:val="0000645E"/>
    <w:rsid w:val="00007DBE"/>
    <w:rsid w:val="00007FAC"/>
    <w:rsid w:val="00011E15"/>
    <w:rsid w:val="00014381"/>
    <w:rsid w:val="00014457"/>
    <w:rsid w:val="0001507F"/>
    <w:rsid w:val="00016574"/>
    <w:rsid w:val="000218BB"/>
    <w:rsid w:val="00022D3E"/>
    <w:rsid w:val="00024514"/>
    <w:rsid w:val="00024F9C"/>
    <w:rsid w:val="00032B29"/>
    <w:rsid w:val="00032B76"/>
    <w:rsid w:val="0003381B"/>
    <w:rsid w:val="00036685"/>
    <w:rsid w:val="00036AC8"/>
    <w:rsid w:val="00036EB5"/>
    <w:rsid w:val="00040ABD"/>
    <w:rsid w:val="000413B3"/>
    <w:rsid w:val="00044C91"/>
    <w:rsid w:val="000458DD"/>
    <w:rsid w:val="000506A3"/>
    <w:rsid w:val="0005422D"/>
    <w:rsid w:val="000600FF"/>
    <w:rsid w:val="00060302"/>
    <w:rsid w:val="00062A2B"/>
    <w:rsid w:val="0006311C"/>
    <w:rsid w:val="0006384C"/>
    <w:rsid w:val="000653E6"/>
    <w:rsid w:val="0007199C"/>
    <w:rsid w:val="000720AA"/>
    <w:rsid w:val="00072EDA"/>
    <w:rsid w:val="00081505"/>
    <w:rsid w:val="00081C39"/>
    <w:rsid w:val="0008248F"/>
    <w:rsid w:val="000831EB"/>
    <w:rsid w:val="00086150"/>
    <w:rsid w:val="0008721C"/>
    <w:rsid w:val="00090513"/>
    <w:rsid w:val="000A07BF"/>
    <w:rsid w:val="000A1C39"/>
    <w:rsid w:val="000A2300"/>
    <w:rsid w:val="000A43C1"/>
    <w:rsid w:val="000A4E47"/>
    <w:rsid w:val="000A6298"/>
    <w:rsid w:val="000A6C27"/>
    <w:rsid w:val="000B0B75"/>
    <w:rsid w:val="000B1F10"/>
    <w:rsid w:val="000B6372"/>
    <w:rsid w:val="000C0A59"/>
    <w:rsid w:val="000C13E3"/>
    <w:rsid w:val="000D124A"/>
    <w:rsid w:val="000D1766"/>
    <w:rsid w:val="000D247A"/>
    <w:rsid w:val="000D48A3"/>
    <w:rsid w:val="000D4A0E"/>
    <w:rsid w:val="000E318D"/>
    <w:rsid w:val="000E6735"/>
    <w:rsid w:val="000E6870"/>
    <w:rsid w:val="000E7186"/>
    <w:rsid w:val="000F049D"/>
    <w:rsid w:val="000F3D8A"/>
    <w:rsid w:val="000F5AA4"/>
    <w:rsid w:val="00104C57"/>
    <w:rsid w:val="001055BE"/>
    <w:rsid w:val="0010561D"/>
    <w:rsid w:val="001074DF"/>
    <w:rsid w:val="001102F5"/>
    <w:rsid w:val="00110ABC"/>
    <w:rsid w:val="00110EA9"/>
    <w:rsid w:val="001121F2"/>
    <w:rsid w:val="0011319F"/>
    <w:rsid w:val="00117349"/>
    <w:rsid w:val="0012146A"/>
    <w:rsid w:val="00121CA2"/>
    <w:rsid w:val="00122159"/>
    <w:rsid w:val="00123449"/>
    <w:rsid w:val="0012384B"/>
    <w:rsid w:val="00125FDE"/>
    <w:rsid w:val="001267B5"/>
    <w:rsid w:val="001267D1"/>
    <w:rsid w:val="001323AF"/>
    <w:rsid w:val="00133638"/>
    <w:rsid w:val="0013402D"/>
    <w:rsid w:val="001365F2"/>
    <w:rsid w:val="001401B4"/>
    <w:rsid w:val="001431AC"/>
    <w:rsid w:val="001454A3"/>
    <w:rsid w:val="00153D14"/>
    <w:rsid w:val="0015453C"/>
    <w:rsid w:val="0015526B"/>
    <w:rsid w:val="001566C5"/>
    <w:rsid w:val="00157851"/>
    <w:rsid w:val="00157EB6"/>
    <w:rsid w:val="00161C1B"/>
    <w:rsid w:val="00161F80"/>
    <w:rsid w:val="00164788"/>
    <w:rsid w:val="00170144"/>
    <w:rsid w:val="0017126E"/>
    <w:rsid w:val="00171A61"/>
    <w:rsid w:val="00173A82"/>
    <w:rsid w:val="00173CE1"/>
    <w:rsid w:val="00177600"/>
    <w:rsid w:val="00184BAF"/>
    <w:rsid w:val="00185AC0"/>
    <w:rsid w:val="001865E4"/>
    <w:rsid w:val="001916E5"/>
    <w:rsid w:val="0019249D"/>
    <w:rsid w:val="00194F06"/>
    <w:rsid w:val="001979B0"/>
    <w:rsid w:val="00197CD8"/>
    <w:rsid w:val="001A0A8F"/>
    <w:rsid w:val="001A0F9F"/>
    <w:rsid w:val="001A1F01"/>
    <w:rsid w:val="001A29AF"/>
    <w:rsid w:val="001A58A7"/>
    <w:rsid w:val="001A5A2D"/>
    <w:rsid w:val="001A6D8A"/>
    <w:rsid w:val="001A78FC"/>
    <w:rsid w:val="001B2ABA"/>
    <w:rsid w:val="001B450F"/>
    <w:rsid w:val="001B740E"/>
    <w:rsid w:val="001B7AD0"/>
    <w:rsid w:val="001B7EAD"/>
    <w:rsid w:val="001C0458"/>
    <w:rsid w:val="001C166E"/>
    <w:rsid w:val="001C2942"/>
    <w:rsid w:val="001C4C72"/>
    <w:rsid w:val="001C61CE"/>
    <w:rsid w:val="001C6329"/>
    <w:rsid w:val="001C756E"/>
    <w:rsid w:val="001D016D"/>
    <w:rsid w:val="001D3236"/>
    <w:rsid w:val="001D5868"/>
    <w:rsid w:val="001D65C5"/>
    <w:rsid w:val="001D6925"/>
    <w:rsid w:val="001D71A3"/>
    <w:rsid w:val="001E018D"/>
    <w:rsid w:val="001E12BA"/>
    <w:rsid w:val="001E1BC2"/>
    <w:rsid w:val="001E2065"/>
    <w:rsid w:val="001E4450"/>
    <w:rsid w:val="001E58C0"/>
    <w:rsid w:val="001E74EA"/>
    <w:rsid w:val="001E76A5"/>
    <w:rsid w:val="001E7E84"/>
    <w:rsid w:val="001F0354"/>
    <w:rsid w:val="001F0B7A"/>
    <w:rsid w:val="001F3557"/>
    <w:rsid w:val="001F36E0"/>
    <w:rsid w:val="001F4CAF"/>
    <w:rsid w:val="001F5478"/>
    <w:rsid w:val="001F7B74"/>
    <w:rsid w:val="0020141E"/>
    <w:rsid w:val="00202BBB"/>
    <w:rsid w:val="00203831"/>
    <w:rsid w:val="00205890"/>
    <w:rsid w:val="00205D85"/>
    <w:rsid w:val="002065A5"/>
    <w:rsid w:val="00206629"/>
    <w:rsid w:val="002133B8"/>
    <w:rsid w:val="00213F8F"/>
    <w:rsid w:val="0021505D"/>
    <w:rsid w:val="0021605F"/>
    <w:rsid w:val="002161FA"/>
    <w:rsid w:val="00216547"/>
    <w:rsid w:val="00222940"/>
    <w:rsid w:val="0022615D"/>
    <w:rsid w:val="00226A17"/>
    <w:rsid w:val="00231576"/>
    <w:rsid w:val="0023201D"/>
    <w:rsid w:val="00236314"/>
    <w:rsid w:val="0023655B"/>
    <w:rsid w:val="00236B9C"/>
    <w:rsid w:val="00237E12"/>
    <w:rsid w:val="0024496A"/>
    <w:rsid w:val="00245F84"/>
    <w:rsid w:val="002478DD"/>
    <w:rsid w:val="002507E0"/>
    <w:rsid w:val="0025156E"/>
    <w:rsid w:val="00251B1E"/>
    <w:rsid w:val="002537F3"/>
    <w:rsid w:val="00253F90"/>
    <w:rsid w:val="00254BA4"/>
    <w:rsid w:val="00254D76"/>
    <w:rsid w:val="00256210"/>
    <w:rsid w:val="0025726D"/>
    <w:rsid w:val="00257C3A"/>
    <w:rsid w:val="00257CD8"/>
    <w:rsid w:val="002655F0"/>
    <w:rsid w:val="0026613C"/>
    <w:rsid w:val="002677AA"/>
    <w:rsid w:val="00267EA4"/>
    <w:rsid w:val="002706BF"/>
    <w:rsid w:val="00270F2E"/>
    <w:rsid w:val="002715C9"/>
    <w:rsid w:val="00271966"/>
    <w:rsid w:val="00274377"/>
    <w:rsid w:val="00275325"/>
    <w:rsid w:val="00276DAD"/>
    <w:rsid w:val="00280EE7"/>
    <w:rsid w:val="00282916"/>
    <w:rsid w:val="00282A72"/>
    <w:rsid w:val="00284D2B"/>
    <w:rsid w:val="00287DAE"/>
    <w:rsid w:val="002931AA"/>
    <w:rsid w:val="00295A57"/>
    <w:rsid w:val="002964FB"/>
    <w:rsid w:val="00297BD8"/>
    <w:rsid w:val="002A13FB"/>
    <w:rsid w:val="002A15F7"/>
    <w:rsid w:val="002A2AE3"/>
    <w:rsid w:val="002A326F"/>
    <w:rsid w:val="002A3A62"/>
    <w:rsid w:val="002A5A9B"/>
    <w:rsid w:val="002A611D"/>
    <w:rsid w:val="002A6550"/>
    <w:rsid w:val="002B4AF1"/>
    <w:rsid w:val="002B5E12"/>
    <w:rsid w:val="002B63AC"/>
    <w:rsid w:val="002B69C7"/>
    <w:rsid w:val="002B6CC3"/>
    <w:rsid w:val="002B6EA7"/>
    <w:rsid w:val="002B70EF"/>
    <w:rsid w:val="002B7965"/>
    <w:rsid w:val="002C0A17"/>
    <w:rsid w:val="002C1E91"/>
    <w:rsid w:val="002C2C6D"/>
    <w:rsid w:val="002C408E"/>
    <w:rsid w:val="002C4D3D"/>
    <w:rsid w:val="002C4D5C"/>
    <w:rsid w:val="002C5864"/>
    <w:rsid w:val="002C7F15"/>
    <w:rsid w:val="002D022B"/>
    <w:rsid w:val="002D1F76"/>
    <w:rsid w:val="002D32A3"/>
    <w:rsid w:val="002D3346"/>
    <w:rsid w:val="002D42DB"/>
    <w:rsid w:val="002D5555"/>
    <w:rsid w:val="002E0E37"/>
    <w:rsid w:val="002E38B4"/>
    <w:rsid w:val="002F1655"/>
    <w:rsid w:val="002F2872"/>
    <w:rsid w:val="002F2AD9"/>
    <w:rsid w:val="002F562C"/>
    <w:rsid w:val="002F68AD"/>
    <w:rsid w:val="00302109"/>
    <w:rsid w:val="003027C3"/>
    <w:rsid w:val="003051A4"/>
    <w:rsid w:val="00305276"/>
    <w:rsid w:val="0030752D"/>
    <w:rsid w:val="00311A37"/>
    <w:rsid w:val="003127EC"/>
    <w:rsid w:val="00320739"/>
    <w:rsid w:val="00320D7B"/>
    <w:rsid w:val="00322E82"/>
    <w:rsid w:val="003238F8"/>
    <w:rsid w:val="0032466C"/>
    <w:rsid w:val="00325ECB"/>
    <w:rsid w:val="003261AB"/>
    <w:rsid w:val="003272A6"/>
    <w:rsid w:val="003302E6"/>
    <w:rsid w:val="003306EB"/>
    <w:rsid w:val="00330ADF"/>
    <w:rsid w:val="00331E55"/>
    <w:rsid w:val="003323A8"/>
    <w:rsid w:val="00332D08"/>
    <w:rsid w:val="00332E21"/>
    <w:rsid w:val="0033415A"/>
    <w:rsid w:val="00336517"/>
    <w:rsid w:val="00336F38"/>
    <w:rsid w:val="00336F8D"/>
    <w:rsid w:val="00337F70"/>
    <w:rsid w:val="00341AC8"/>
    <w:rsid w:val="0034665D"/>
    <w:rsid w:val="00350C77"/>
    <w:rsid w:val="00351C35"/>
    <w:rsid w:val="00352E15"/>
    <w:rsid w:val="00354324"/>
    <w:rsid w:val="00354B4A"/>
    <w:rsid w:val="00354FF3"/>
    <w:rsid w:val="00355237"/>
    <w:rsid w:val="00355832"/>
    <w:rsid w:val="00357E44"/>
    <w:rsid w:val="00361EC0"/>
    <w:rsid w:val="0036217D"/>
    <w:rsid w:val="003647F2"/>
    <w:rsid w:val="003651A5"/>
    <w:rsid w:val="003658B9"/>
    <w:rsid w:val="003662F2"/>
    <w:rsid w:val="00367912"/>
    <w:rsid w:val="00370098"/>
    <w:rsid w:val="00370BE4"/>
    <w:rsid w:val="00371E45"/>
    <w:rsid w:val="003732BE"/>
    <w:rsid w:val="003738E3"/>
    <w:rsid w:val="00374743"/>
    <w:rsid w:val="00374947"/>
    <w:rsid w:val="003750E8"/>
    <w:rsid w:val="0037657E"/>
    <w:rsid w:val="0037726D"/>
    <w:rsid w:val="003776D6"/>
    <w:rsid w:val="003823C5"/>
    <w:rsid w:val="003867EF"/>
    <w:rsid w:val="00387194"/>
    <w:rsid w:val="00387612"/>
    <w:rsid w:val="003879E4"/>
    <w:rsid w:val="00392058"/>
    <w:rsid w:val="003928D7"/>
    <w:rsid w:val="00393737"/>
    <w:rsid w:val="00394A18"/>
    <w:rsid w:val="00396FC6"/>
    <w:rsid w:val="003A3EA0"/>
    <w:rsid w:val="003A426A"/>
    <w:rsid w:val="003A72A1"/>
    <w:rsid w:val="003B207B"/>
    <w:rsid w:val="003B2683"/>
    <w:rsid w:val="003B5025"/>
    <w:rsid w:val="003C135A"/>
    <w:rsid w:val="003C16F7"/>
    <w:rsid w:val="003C19C5"/>
    <w:rsid w:val="003C3430"/>
    <w:rsid w:val="003C3E9E"/>
    <w:rsid w:val="003C4215"/>
    <w:rsid w:val="003C42A0"/>
    <w:rsid w:val="003C6650"/>
    <w:rsid w:val="003C6AAD"/>
    <w:rsid w:val="003C7513"/>
    <w:rsid w:val="003C7649"/>
    <w:rsid w:val="003C7FF0"/>
    <w:rsid w:val="003D07FF"/>
    <w:rsid w:val="003E0B64"/>
    <w:rsid w:val="003E2D0C"/>
    <w:rsid w:val="003E360C"/>
    <w:rsid w:val="003E4805"/>
    <w:rsid w:val="003E7A9D"/>
    <w:rsid w:val="003F46FF"/>
    <w:rsid w:val="003F542B"/>
    <w:rsid w:val="003F5A57"/>
    <w:rsid w:val="003F6667"/>
    <w:rsid w:val="003F7100"/>
    <w:rsid w:val="0040098D"/>
    <w:rsid w:val="0040119A"/>
    <w:rsid w:val="00403360"/>
    <w:rsid w:val="00404F39"/>
    <w:rsid w:val="004053CC"/>
    <w:rsid w:val="00405A83"/>
    <w:rsid w:val="00406AD7"/>
    <w:rsid w:val="004108DB"/>
    <w:rsid w:val="0041327A"/>
    <w:rsid w:val="00416A9C"/>
    <w:rsid w:val="0042005F"/>
    <w:rsid w:val="00420716"/>
    <w:rsid w:val="00420802"/>
    <w:rsid w:val="00421C1A"/>
    <w:rsid w:val="00421DE6"/>
    <w:rsid w:val="00423B3E"/>
    <w:rsid w:val="00425389"/>
    <w:rsid w:val="004304D2"/>
    <w:rsid w:val="00433940"/>
    <w:rsid w:val="00436394"/>
    <w:rsid w:val="00436EBC"/>
    <w:rsid w:val="00437891"/>
    <w:rsid w:val="00440D93"/>
    <w:rsid w:val="00441625"/>
    <w:rsid w:val="004426E1"/>
    <w:rsid w:val="004427A9"/>
    <w:rsid w:val="00442C70"/>
    <w:rsid w:val="0044359B"/>
    <w:rsid w:val="004435F7"/>
    <w:rsid w:val="004445E0"/>
    <w:rsid w:val="00445010"/>
    <w:rsid w:val="004479E1"/>
    <w:rsid w:val="004503C6"/>
    <w:rsid w:val="004506B1"/>
    <w:rsid w:val="00452C28"/>
    <w:rsid w:val="00454329"/>
    <w:rsid w:val="00460DF3"/>
    <w:rsid w:val="00464CBA"/>
    <w:rsid w:val="0046551C"/>
    <w:rsid w:val="0046613A"/>
    <w:rsid w:val="00466483"/>
    <w:rsid w:val="00470702"/>
    <w:rsid w:val="00474169"/>
    <w:rsid w:val="004748D0"/>
    <w:rsid w:val="00480E52"/>
    <w:rsid w:val="00486A96"/>
    <w:rsid w:val="004908E8"/>
    <w:rsid w:val="0049127B"/>
    <w:rsid w:val="00492334"/>
    <w:rsid w:val="0049260E"/>
    <w:rsid w:val="00493A5D"/>
    <w:rsid w:val="00493AE7"/>
    <w:rsid w:val="0049559A"/>
    <w:rsid w:val="00495CBC"/>
    <w:rsid w:val="0049707B"/>
    <w:rsid w:val="00497151"/>
    <w:rsid w:val="004A08B6"/>
    <w:rsid w:val="004A0D97"/>
    <w:rsid w:val="004A1003"/>
    <w:rsid w:val="004A48E2"/>
    <w:rsid w:val="004A5500"/>
    <w:rsid w:val="004A62AF"/>
    <w:rsid w:val="004B0FA0"/>
    <w:rsid w:val="004B2823"/>
    <w:rsid w:val="004B2CB0"/>
    <w:rsid w:val="004B4F88"/>
    <w:rsid w:val="004B723C"/>
    <w:rsid w:val="004B7CC2"/>
    <w:rsid w:val="004C0988"/>
    <w:rsid w:val="004C1CDE"/>
    <w:rsid w:val="004C4BBB"/>
    <w:rsid w:val="004C7C7D"/>
    <w:rsid w:val="004D2467"/>
    <w:rsid w:val="004D54EF"/>
    <w:rsid w:val="004D6072"/>
    <w:rsid w:val="004D6383"/>
    <w:rsid w:val="004D6FA1"/>
    <w:rsid w:val="004D7F72"/>
    <w:rsid w:val="004E12DA"/>
    <w:rsid w:val="004E146D"/>
    <w:rsid w:val="004E1925"/>
    <w:rsid w:val="004E4441"/>
    <w:rsid w:val="004E480D"/>
    <w:rsid w:val="004E5BB2"/>
    <w:rsid w:val="004F1440"/>
    <w:rsid w:val="004F4446"/>
    <w:rsid w:val="004F4F03"/>
    <w:rsid w:val="004F6DD7"/>
    <w:rsid w:val="004F77DC"/>
    <w:rsid w:val="0050012A"/>
    <w:rsid w:val="00501BBF"/>
    <w:rsid w:val="00511472"/>
    <w:rsid w:val="00511D50"/>
    <w:rsid w:val="00512E9C"/>
    <w:rsid w:val="00513B2C"/>
    <w:rsid w:val="00513DF4"/>
    <w:rsid w:val="00515253"/>
    <w:rsid w:val="00515292"/>
    <w:rsid w:val="00520902"/>
    <w:rsid w:val="00520D3A"/>
    <w:rsid w:val="00521500"/>
    <w:rsid w:val="00521E1F"/>
    <w:rsid w:val="0052293A"/>
    <w:rsid w:val="00522B9E"/>
    <w:rsid w:val="00522C9E"/>
    <w:rsid w:val="00524852"/>
    <w:rsid w:val="00525209"/>
    <w:rsid w:val="00525A6D"/>
    <w:rsid w:val="00527FFA"/>
    <w:rsid w:val="00530138"/>
    <w:rsid w:val="005342C5"/>
    <w:rsid w:val="00535547"/>
    <w:rsid w:val="00535B07"/>
    <w:rsid w:val="00540733"/>
    <w:rsid w:val="00541004"/>
    <w:rsid w:val="00542560"/>
    <w:rsid w:val="005430D3"/>
    <w:rsid w:val="0054377A"/>
    <w:rsid w:val="00543BAA"/>
    <w:rsid w:val="00544918"/>
    <w:rsid w:val="00546864"/>
    <w:rsid w:val="005469D2"/>
    <w:rsid w:val="00550069"/>
    <w:rsid w:val="00553F7A"/>
    <w:rsid w:val="00554384"/>
    <w:rsid w:val="00556775"/>
    <w:rsid w:val="005612BC"/>
    <w:rsid w:val="00561912"/>
    <w:rsid w:val="00562D1F"/>
    <w:rsid w:val="0056316A"/>
    <w:rsid w:val="005635F8"/>
    <w:rsid w:val="00564E60"/>
    <w:rsid w:val="005661B0"/>
    <w:rsid w:val="0056673F"/>
    <w:rsid w:val="005667AF"/>
    <w:rsid w:val="00566E16"/>
    <w:rsid w:val="00567F8A"/>
    <w:rsid w:val="00571044"/>
    <w:rsid w:val="00571CED"/>
    <w:rsid w:val="0057361C"/>
    <w:rsid w:val="00574E9D"/>
    <w:rsid w:val="0057690F"/>
    <w:rsid w:val="005772EB"/>
    <w:rsid w:val="00580A46"/>
    <w:rsid w:val="00580DEB"/>
    <w:rsid w:val="005823A4"/>
    <w:rsid w:val="005835C2"/>
    <w:rsid w:val="00585A94"/>
    <w:rsid w:val="005865AE"/>
    <w:rsid w:val="00586C09"/>
    <w:rsid w:val="005900E6"/>
    <w:rsid w:val="005905EA"/>
    <w:rsid w:val="00591F72"/>
    <w:rsid w:val="005938A7"/>
    <w:rsid w:val="00594244"/>
    <w:rsid w:val="00597473"/>
    <w:rsid w:val="005A078B"/>
    <w:rsid w:val="005A0ECF"/>
    <w:rsid w:val="005A288A"/>
    <w:rsid w:val="005A4EB0"/>
    <w:rsid w:val="005A5EB8"/>
    <w:rsid w:val="005A6068"/>
    <w:rsid w:val="005A647C"/>
    <w:rsid w:val="005A748E"/>
    <w:rsid w:val="005A7F3B"/>
    <w:rsid w:val="005B0387"/>
    <w:rsid w:val="005B3179"/>
    <w:rsid w:val="005B485F"/>
    <w:rsid w:val="005B52CB"/>
    <w:rsid w:val="005B570E"/>
    <w:rsid w:val="005B6664"/>
    <w:rsid w:val="005B7834"/>
    <w:rsid w:val="005C336E"/>
    <w:rsid w:val="005C3EA0"/>
    <w:rsid w:val="005C405D"/>
    <w:rsid w:val="005C4CBF"/>
    <w:rsid w:val="005C6314"/>
    <w:rsid w:val="005C6E47"/>
    <w:rsid w:val="005D0E15"/>
    <w:rsid w:val="005D11B4"/>
    <w:rsid w:val="005D131A"/>
    <w:rsid w:val="005D30DE"/>
    <w:rsid w:val="005D45BD"/>
    <w:rsid w:val="005D571C"/>
    <w:rsid w:val="005D5DEF"/>
    <w:rsid w:val="005D677B"/>
    <w:rsid w:val="005D6AA8"/>
    <w:rsid w:val="005D6C89"/>
    <w:rsid w:val="005D786E"/>
    <w:rsid w:val="005E1D70"/>
    <w:rsid w:val="005E24E8"/>
    <w:rsid w:val="005E51C0"/>
    <w:rsid w:val="005E576C"/>
    <w:rsid w:val="005E67C4"/>
    <w:rsid w:val="005E6F14"/>
    <w:rsid w:val="005E7188"/>
    <w:rsid w:val="005E73EA"/>
    <w:rsid w:val="005E7A6D"/>
    <w:rsid w:val="005E7BD4"/>
    <w:rsid w:val="005F0E6E"/>
    <w:rsid w:val="005F37FC"/>
    <w:rsid w:val="005F460C"/>
    <w:rsid w:val="005F4D33"/>
    <w:rsid w:val="005F50D4"/>
    <w:rsid w:val="005F526E"/>
    <w:rsid w:val="00601050"/>
    <w:rsid w:val="00601ABC"/>
    <w:rsid w:val="006022C4"/>
    <w:rsid w:val="006026EB"/>
    <w:rsid w:val="0060575F"/>
    <w:rsid w:val="00606D5A"/>
    <w:rsid w:val="006073AD"/>
    <w:rsid w:val="00607FE1"/>
    <w:rsid w:val="00610EC9"/>
    <w:rsid w:val="006110B3"/>
    <w:rsid w:val="0061146D"/>
    <w:rsid w:val="0061498A"/>
    <w:rsid w:val="00614B0E"/>
    <w:rsid w:val="006162A4"/>
    <w:rsid w:val="006162C4"/>
    <w:rsid w:val="00616C14"/>
    <w:rsid w:val="00617170"/>
    <w:rsid w:val="00617DFA"/>
    <w:rsid w:val="00621497"/>
    <w:rsid w:val="006215F6"/>
    <w:rsid w:val="00622731"/>
    <w:rsid w:val="00627082"/>
    <w:rsid w:val="006306E9"/>
    <w:rsid w:val="006326CE"/>
    <w:rsid w:val="00633C65"/>
    <w:rsid w:val="00640166"/>
    <w:rsid w:val="0064268D"/>
    <w:rsid w:val="00642FD9"/>
    <w:rsid w:val="00643CD6"/>
    <w:rsid w:val="006464E3"/>
    <w:rsid w:val="00646F52"/>
    <w:rsid w:val="00652B87"/>
    <w:rsid w:val="006543C1"/>
    <w:rsid w:val="006545E3"/>
    <w:rsid w:val="006575B7"/>
    <w:rsid w:val="00661A4D"/>
    <w:rsid w:val="00661C1A"/>
    <w:rsid w:val="00663216"/>
    <w:rsid w:val="006643F7"/>
    <w:rsid w:val="006679A0"/>
    <w:rsid w:val="00671D3C"/>
    <w:rsid w:val="006834E4"/>
    <w:rsid w:val="00685EDE"/>
    <w:rsid w:val="006902EC"/>
    <w:rsid w:val="00690954"/>
    <w:rsid w:val="006918F1"/>
    <w:rsid w:val="00693D0F"/>
    <w:rsid w:val="0069724C"/>
    <w:rsid w:val="00697EB0"/>
    <w:rsid w:val="006A2BA4"/>
    <w:rsid w:val="006A30BD"/>
    <w:rsid w:val="006A36CB"/>
    <w:rsid w:val="006A3840"/>
    <w:rsid w:val="006A499E"/>
    <w:rsid w:val="006A5CFC"/>
    <w:rsid w:val="006A5FD7"/>
    <w:rsid w:val="006B23F9"/>
    <w:rsid w:val="006B30D2"/>
    <w:rsid w:val="006B40C6"/>
    <w:rsid w:val="006B5299"/>
    <w:rsid w:val="006B6C14"/>
    <w:rsid w:val="006C132F"/>
    <w:rsid w:val="006C18BF"/>
    <w:rsid w:val="006C343F"/>
    <w:rsid w:val="006C37DE"/>
    <w:rsid w:val="006C38B2"/>
    <w:rsid w:val="006C3B14"/>
    <w:rsid w:val="006C5CB3"/>
    <w:rsid w:val="006C793E"/>
    <w:rsid w:val="006D09A1"/>
    <w:rsid w:val="006D116E"/>
    <w:rsid w:val="006D1CDB"/>
    <w:rsid w:val="006D3CF8"/>
    <w:rsid w:val="006D5855"/>
    <w:rsid w:val="006E0479"/>
    <w:rsid w:val="006E0A9F"/>
    <w:rsid w:val="006E38BC"/>
    <w:rsid w:val="006E4CCB"/>
    <w:rsid w:val="006E7C3E"/>
    <w:rsid w:val="006F0BA8"/>
    <w:rsid w:val="006F212B"/>
    <w:rsid w:val="006F25DD"/>
    <w:rsid w:val="006F6DE7"/>
    <w:rsid w:val="00702A02"/>
    <w:rsid w:val="00705593"/>
    <w:rsid w:val="00707E70"/>
    <w:rsid w:val="00710DAB"/>
    <w:rsid w:val="0071161A"/>
    <w:rsid w:val="0071205C"/>
    <w:rsid w:val="00714B96"/>
    <w:rsid w:val="00715D11"/>
    <w:rsid w:val="007205D2"/>
    <w:rsid w:val="007236F1"/>
    <w:rsid w:val="007267E5"/>
    <w:rsid w:val="00726B99"/>
    <w:rsid w:val="00727290"/>
    <w:rsid w:val="00730BA0"/>
    <w:rsid w:val="0073307C"/>
    <w:rsid w:val="0073468A"/>
    <w:rsid w:val="007370CA"/>
    <w:rsid w:val="0073777C"/>
    <w:rsid w:val="00740496"/>
    <w:rsid w:val="00741CE6"/>
    <w:rsid w:val="00744AB9"/>
    <w:rsid w:val="007475FD"/>
    <w:rsid w:val="00750124"/>
    <w:rsid w:val="00750949"/>
    <w:rsid w:val="00751392"/>
    <w:rsid w:val="00753110"/>
    <w:rsid w:val="0075353C"/>
    <w:rsid w:val="00760352"/>
    <w:rsid w:val="00760944"/>
    <w:rsid w:val="00762ADF"/>
    <w:rsid w:val="007635D1"/>
    <w:rsid w:val="007644B5"/>
    <w:rsid w:val="0076665F"/>
    <w:rsid w:val="00770111"/>
    <w:rsid w:val="00773B76"/>
    <w:rsid w:val="00774050"/>
    <w:rsid w:val="007761DF"/>
    <w:rsid w:val="00776ACE"/>
    <w:rsid w:val="00776C5E"/>
    <w:rsid w:val="00780AE3"/>
    <w:rsid w:val="00782E24"/>
    <w:rsid w:val="00785452"/>
    <w:rsid w:val="007858EC"/>
    <w:rsid w:val="007925EA"/>
    <w:rsid w:val="00796237"/>
    <w:rsid w:val="00796518"/>
    <w:rsid w:val="007A04C6"/>
    <w:rsid w:val="007A0935"/>
    <w:rsid w:val="007A3FF8"/>
    <w:rsid w:val="007A67EA"/>
    <w:rsid w:val="007A718F"/>
    <w:rsid w:val="007B0B79"/>
    <w:rsid w:val="007B2038"/>
    <w:rsid w:val="007B211B"/>
    <w:rsid w:val="007B72B2"/>
    <w:rsid w:val="007C0844"/>
    <w:rsid w:val="007C1A85"/>
    <w:rsid w:val="007C2652"/>
    <w:rsid w:val="007C3EDB"/>
    <w:rsid w:val="007C55A6"/>
    <w:rsid w:val="007C6B05"/>
    <w:rsid w:val="007C7846"/>
    <w:rsid w:val="007C7BA9"/>
    <w:rsid w:val="007D070C"/>
    <w:rsid w:val="007D0D77"/>
    <w:rsid w:val="007D258C"/>
    <w:rsid w:val="007D4815"/>
    <w:rsid w:val="007D4D46"/>
    <w:rsid w:val="007D551B"/>
    <w:rsid w:val="007D605E"/>
    <w:rsid w:val="007E1FCB"/>
    <w:rsid w:val="007E689C"/>
    <w:rsid w:val="007E7FA3"/>
    <w:rsid w:val="007F03F3"/>
    <w:rsid w:val="007F09B6"/>
    <w:rsid w:val="007F3CB7"/>
    <w:rsid w:val="007F66F7"/>
    <w:rsid w:val="00802A06"/>
    <w:rsid w:val="008063D6"/>
    <w:rsid w:val="00806DD9"/>
    <w:rsid w:val="00810B2A"/>
    <w:rsid w:val="00813651"/>
    <w:rsid w:val="00814630"/>
    <w:rsid w:val="00814C81"/>
    <w:rsid w:val="00815282"/>
    <w:rsid w:val="00816247"/>
    <w:rsid w:val="008177FF"/>
    <w:rsid w:val="00823C4C"/>
    <w:rsid w:val="0082565C"/>
    <w:rsid w:val="008306F6"/>
    <w:rsid w:val="00830724"/>
    <w:rsid w:val="00832AEB"/>
    <w:rsid w:val="00832C23"/>
    <w:rsid w:val="00832D6E"/>
    <w:rsid w:val="008337B0"/>
    <w:rsid w:val="008419E4"/>
    <w:rsid w:val="00842081"/>
    <w:rsid w:val="00842B91"/>
    <w:rsid w:val="00843ACE"/>
    <w:rsid w:val="00845286"/>
    <w:rsid w:val="00847A3C"/>
    <w:rsid w:val="00847AAE"/>
    <w:rsid w:val="00847F76"/>
    <w:rsid w:val="00850F00"/>
    <w:rsid w:val="008514D5"/>
    <w:rsid w:val="00851DC9"/>
    <w:rsid w:val="008521AE"/>
    <w:rsid w:val="00854436"/>
    <w:rsid w:val="00860469"/>
    <w:rsid w:val="00863DE6"/>
    <w:rsid w:val="00863E82"/>
    <w:rsid w:val="00864119"/>
    <w:rsid w:val="00870D69"/>
    <w:rsid w:val="008710F2"/>
    <w:rsid w:val="00871C60"/>
    <w:rsid w:val="008728FB"/>
    <w:rsid w:val="00872D85"/>
    <w:rsid w:val="00873329"/>
    <w:rsid w:val="00873B68"/>
    <w:rsid w:val="0087543B"/>
    <w:rsid w:val="00877FDD"/>
    <w:rsid w:val="008847C2"/>
    <w:rsid w:val="008852D7"/>
    <w:rsid w:val="008925DB"/>
    <w:rsid w:val="008926EE"/>
    <w:rsid w:val="0089499E"/>
    <w:rsid w:val="00894CDD"/>
    <w:rsid w:val="008A0332"/>
    <w:rsid w:val="008A3437"/>
    <w:rsid w:val="008A38C7"/>
    <w:rsid w:val="008A3C78"/>
    <w:rsid w:val="008A6112"/>
    <w:rsid w:val="008A6386"/>
    <w:rsid w:val="008A748A"/>
    <w:rsid w:val="008B18F2"/>
    <w:rsid w:val="008B5F34"/>
    <w:rsid w:val="008C1CED"/>
    <w:rsid w:val="008C55DD"/>
    <w:rsid w:val="008D33ED"/>
    <w:rsid w:val="008D4AB8"/>
    <w:rsid w:val="008D4AD2"/>
    <w:rsid w:val="008D5326"/>
    <w:rsid w:val="008E10F3"/>
    <w:rsid w:val="008E1861"/>
    <w:rsid w:val="008E38F9"/>
    <w:rsid w:val="008E44DD"/>
    <w:rsid w:val="008E645F"/>
    <w:rsid w:val="008E6924"/>
    <w:rsid w:val="008F15AA"/>
    <w:rsid w:val="008F2160"/>
    <w:rsid w:val="008F5F44"/>
    <w:rsid w:val="008F6DDC"/>
    <w:rsid w:val="009058AD"/>
    <w:rsid w:val="00906E70"/>
    <w:rsid w:val="00907AA3"/>
    <w:rsid w:val="009104C2"/>
    <w:rsid w:val="00910B91"/>
    <w:rsid w:val="00916CF9"/>
    <w:rsid w:val="0092057B"/>
    <w:rsid w:val="009219F2"/>
    <w:rsid w:val="00922EBF"/>
    <w:rsid w:val="00922ED2"/>
    <w:rsid w:val="009237D8"/>
    <w:rsid w:val="0092597F"/>
    <w:rsid w:val="00927A08"/>
    <w:rsid w:val="0093004C"/>
    <w:rsid w:val="009325B3"/>
    <w:rsid w:val="00933796"/>
    <w:rsid w:val="00934122"/>
    <w:rsid w:val="00941A33"/>
    <w:rsid w:val="00942BDB"/>
    <w:rsid w:val="009438C2"/>
    <w:rsid w:val="00943A3C"/>
    <w:rsid w:val="00945D20"/>
    <w:rsid w:val="009468EB"/>
    <w:rsid w:val="00947C45"/>
    <w:rsid w:val="00950681"/>
    <w:rsid w:val="00953080"/>
    <w:rsid w:val="00954F4D"/>
    <w:rsid w:val="009615CB"/>
    <w:rsid w:val="00962BF7"/>
    <w:rsid w:val="00963101"/>
    <w:rsid w:val="009636AA"/>
    <w:rsid w:val="00966877"/>
    <w:rsid w:val="00970E7B"/>
    <w:rsid w:val="0097168A"/>
    <w:rsid w:val="009719C9"/>
    <w:rsid w:val="00971D64"/>
    <w:rsid w:val="00982FB8"/>
    <w:rsid w:val="00983ACF"/>
    <w:rsid w:val="00984F0F"/>
    <w:rsid w:val="009851F8"/>
    <w:rsid w:val="00985209"/>
    <w:rsid w:val="00986D94"/>
    <w:rsid w:val="009913A3"/>
    <w:rsid w:val="00991DC5"/>
    <w:rsid w:val="00992D5F"/>
    <w:rsid w:val="0099607A"/>
    <w:rsid w:val="009A3834"/>
    <w:rsid w:val="009A42FF"/>
    <w:rsid w:val="009A47E6"/>
    <w:rsid w:val="009A53EE"/>
    <w:rsid w:val="009A6ABD"/>
    <w:rsid w:val="009A7F88"/>
    <w:rsid w:val="009A7FD4"/>
    <w:rsid w:val="009B16A0"/>
    <w:rsid w:val="009B1791"/>
    <w:rsid w:val="009B3550"/>
    <w:rsid w:val="009B360F"/>
    <w:rsid w:val="009B4AA4"/>
    <w:rsid w:val="009B4CAC"/>
    <w:rsid w:val="009B54F8"/>
    <w:rsid w:val="009B6BA3"/>
    <w:rsid w:val="009B71B1"/>
    <w:rsid w:val="009B7A56"/>
    <w:rsid w:val="009B7AA6"/>
    <w:rsid w:val="009C28B6"/>
    <w:rsid w:val="009C2E98"/>
    <w:rsid w:val="009C3C3E"/>
    <w:rsid w:val="009C4D7B"/>
    <w:rsid w:val="009D0031"/>
    <w:rsid w:val="009D0B6B"/>
    <w:rsid w:val="009D0BEA"/>
    <w:rsid w:val="009D1240"/>
    <w:rsid w:val="009D341C"/>
    <w:rsid w:val="009D371F"/>
    <w:rsid w:val="009D5121"/>
    <w:rsid w:val="009D56FD"/>
    <w:rsid w:val="009D706E"/>
    <w:rsid w:val="009E0BBB"/>
    <w:rsid w:val="009E0C72"/>
    <w:rsid w:val="009E2C92"/>
    <w:rsid w:val="009E392E"/>
    <w:rsid w:val="009E574C"/>
    <w:rsid w:val="009F2996"/>
    <w:rsid w:val="009F4EC0"/>
    <w:rsid w:val="009F5774"/>
    <w:rsid w:val="009F5985"/>
    <w:rsid w:val="009F6AF0"/>
    <w:rsid w:val="009F6DA7"/>
    <w:rsid w:val="009F7AB5"/>
    <w:rsid w:val="00A008D9"/>
    <w:rsid w:val="00A00F0D"/>
    <w:rsid w:val="00A02ADC"/>
    <w:rsid w:val="00A02FC0"/>
    <w:rsid w:val="00A03D23"/>
    <w:rsid w:val="00A054B9"/>
    <w:rsid w:val="00A0565F"/>
    <w:rsid w:val="00A07791"/>
    <w:rsid w:val="00A0798C"/>
    <w:rsid w:val="00A116B6"/>
    <w:rsid w:val="00A1201D"/>
    <w:rsid w:val="00A12BE3"/>
    <w:rsid w:val="00A13CA8"/>
    <w:rsid w:val="00A14096"/>
    <w:rsid w:val="00A149AA"/>
    <w:rsid w:val="00A15149"/>
    <w:rsid w:val="00A16177"/>
    <w:rsid w:val="00A16590"/>
    <w:rsid w:val="00A17DCD"/>
    <w:rsid w:val="00A213FD"/>
    <w:rsid w:val="00A21443"/>
    <w:rsid w:val="00A237FD"/>
    <w:rsid w:val="00A23D15"/>
    <w:rsid w:val="00A25DEB"/>
    <w:rsid w:val="00A25EB4"/>
    <w:rsid w:val="00A26627"/>
    <w:rsid w:val="00A26CDA"/>
    <w:rsid w:val="00A2718E"/>
    <w:rsid w:val="00A273AA"/>
    <w:rsid w:val="00A3194C"/>
    <w:rsid w:val="00A3410D"/>
    <w:rsid w:val="00A347F9"/>
    <w:rsid w:val="00A352AB"/>
    <w:rsid w:val="00A35F62"/>
    <w:rsid w:val="00A3680D"/>
    <w:rsid w:val="00A36C64"/>
    <w:rsid w:val="00A44893"/>
    <w:rsid w:val="00A463AD"/>
    <w:rsid w:val="00A51C07"/>
    <w:rsid w:val="00A520BA"/>
    <w:rsid w:val="00A53C2D"/>
    <w:rsid w:val="00A53F5F"/>
    <w:rsid w:val="00A5773C"/>
    <w:rsid w:val="00A578C0"/>
    <w:rsid w:val="00A60399"/>
    <w:rsid w:val="00A604F4"/>
    <w:rsid w:val="00A613F7"/>
    <w:rsid w:val="00A61A07"/>
    <w:rsid w:val="00A62D55"/>
    <w:rsid w:val="00A644C7"/>
    <w:rsid w:val="00A655C9"/>
    <w:rsid w:val="00A66306"/>
    <w:rsid w:val="00A67B53"/>
    <w:rsid w:val="00A7063A"/>
    <w:rsid w:val="00A72308"/>
    <w:rsid w:val="00A73E31"/>
    <w:rsid w:val="00A7541A"/>
    <w:rsid w:val="00A777F2"/>
    <w:rsid w:val="00A80D05"/>
    <w:rsid w:val="00A84C40"/>
    <w:rsid w:val="00A86BFD"/>
    <w:rsid w:val="00A90204"/>
    <w:rsid w:val="00A92543"/>
    <w:rsid w:val="00A93B8B"/>
    <w:rsid w:val="00A9496A"/>
    <w:rsid w:val="00A95083"/>
    <w:rsid w:val="00A9639F"/>
    <w:rsid w:val="00AA18E0"/>
    <w:rsid w:val="00AA42B3"/>
    <w:rsid w:val="00AA44D7"/>
    <w:rsid w:val="00AA6A8A"/>
    <w:rsid w:val="00AB02B1"/>
    <w:rsid w:val="00AB14FD"/>
    <w:rsid w:val="00AB3040"/>
    <w:rsid w:val="00AB4FD5"/>
    <w:rsid w:val="00AB503B"/>
    <w:rsid w:val="00AB6575"/>
    <w:rsid w:val="00AC0120"/>
    <w:rsid w:val="00AC09CC"/>
    <w:rsid w:val="00AC21DB"/>
    <w:rsid w:val="00AC4B14"/>
    <w:rsid w:val="00AC50C7"/>
    <w:rsid w:val="00AC6A1B"/>
    <w:rsid w:val="00AC71D0"/>
    <w:rsid w:val="00AD1A2B"/>
    <w:rsid w:val="00AD4465"/>
    <w:rsid w:val="00AD55B6"/>
    <w:rsid w:val="00AD6F1E"/>
    <w:rsid w:val="00AE12A7"/>
    <w:rsid w:val="00AE1A2B"/>
    <w:rsid w:val="00AE322C"/>
    <w:rsid w:val="00AE5A13"/>
    <w:rsid w:val="00AE5C2B"/>
    <w:rsid w:val="00AF0EF1"/>
    <w:rsid w:val="00AF1414"/>
    <w:rsid w:val="00AF2870"/>
    <w:rsid w:val="00AF302F"/>
    <w:rsid w:val="00AF3250"/>
    <w:rsid w:val="00AF586C"/>
    <w:rsid w:val="00AF6E47"/>
    <w:rsid w:val="00B050E2"/>
    <w:rsid w:val="00B05530"/>
    <w:rsid w:val="00B05D2B"/>
    <w:rsid w:val="00B06D08"/>
    <w:rsid w:val="00B06FB0"/>
    <w:rsid w:val="00B106FA"/>
    <w:rsid w:val="00B10E43"/>
    <w:rsid w:val="00B12E04"/>
    <w:rsid w:val="00B147F4"/>
    <w:rsid w:val="00B14A2B"/>
    <w:rsid w:val="00B16133"/>
    <w:rsid w:val="00B16D0F"/>
    <w:rsid w:val="00B177BF"/>
    <w:rsid w:val="00B23118"/>
    <w:rsid w:val="00B26A88"/>
    <w:rsid w:val="00B273B9"/>
    <w:rsid w:val="00B27935"/>
    <w:rsid w:val="00B31024"/>
    <w:rsid w:val="00B32001"/>
    <w:rsid w:val="00B348BD"/>
    <w:rsid w:val="00B354B6"/>
    <w:rsid w:val="00B35785"/>
    <w:rsid w:val="00B36BAC"/>
    <w:rsid w:val="00B37196"/>
    <w:rsid w:val="00B37ED7"/>
    <w:rsid w:val="00B423A2"/>
    <w:rsid w:val="00B46483"/>
    <w:rsid w:val="00B52C3B"/>
    <w:rsid w:val="00B53A23"/>
    <w:rsid w:val="00B55496"/>
    <w:rsid w:val="00B61108"/>
    <w:rsid w:val="00B61FD7"/>
    <w:rsid w:val="00B62760"/>
    <w:rsid w:val="00B64EFB"/>
    <w:rsid w:val="00B669E4"/>
    <w:rsid w:val="00B67398"/>
    <w:rsid w:val="00B6769A"/>
    <w:rsid w:val="00B72237"/>
    <w:rsid w:val="00B74A75"/>
    <w:rsid w:val="00B74F8F"/>
    <w:rsid w:val="00B76362"/>
    <w:rsid w:val="00B76D81"/>
    <w:rsid w:val="00B77E3E"/>
    <w:rsid w:val="00B77E43"/>
    <w:rsid w:val="00B8087A"/>
    <w:rsid w:val="00B84E2F"/>
    <w:rsid w:val="00B85B38"/>
    <w:rsid w:val="00B85DFD"/>
    <w:rsid w:val="00B913D0"/>
    <w:rsid w:val="00B91CEF"/>
    <w:rsid w:val="00B93AD9"/>
    <w:rsid w:val="00B94D19"/>
    <w:rsid w:val="00B95F1C"/>
    <w:rsid w:val="00B96549"/>
    <w:rsid w:val="00B96DEC"/>
    <w:rsid w:val="00BA129B"/>
    <w:rsid w:val="00BA4373"/>
    <w:rsid w:val="00BA441B"/>
    <w:rsid w:val="00BA7DA7"/>
    <w:rsid w:val="00BB0246"/>
    <w:rsid w:val="00BB12E1"/>
    <w:rsid w:val="00BB666F"/>
    <w:rsid w:val="00BC31BC"/>
    <w:rsid w:val="00BC3942"/>
    <w:rsid w:val="00BC4D4D"/>
    <w:rsid w:val="00BC5CD0"/>
    <w:rsid w:val="00BD10C9"/>
    <w:rsid w:val="00BD22F1"/>
    <w:rsid w:val="00BD2FA4"/>
    <w:rsid w:val="00BD35D1"/>
    <w:rsid w:val="00BD5385"/>
    <w:rsid w:val="00BD5BFA"/>
    <w:rsid w:val="00BE0649"/>
    <w:rsid w:val="00BE2FC0"/>
    <w:rsid w:val="00BF0DCB"/>
    <w:rsid w:val="00BF1B73"/>
    <w:rsid w:val="00BF1C3D"/>
    <w:rsid w:val="00BF1E99"/>
    <w:rsid w:val="00BF324E"/>
    <w:rsid w:val="00BF393E"/>
    <w:rsid w:val="00BF4214"/>
    <w:rsid w:val="00BF4EB4"/>
    <w:rsid w:val="00BF6954"/>
    <w:rsid w:val="00BF736A"/>
    <w:rsid w:val="00C00525"/>
    <w:rsid w:val="00C0162F"/>
    <w:rsid w:val="00C01715"/>
    <w:rsid w:val="00C0291C"/>
    <w:rsid w:val="00C02988"/>
    <w:rsid w:val="00C02A44"/>
    <w:rsid w:val="00C03222"/>
    <w:rsid w:val="00C0561F"/>
    <w:rsid w:val="00C10A7C"/>
    <w:rsid w:val="00C112D8"/>
    <w:rsid w:val="00C11BD4"/>
    <w:rsid w:val="00C11EFF"/>
    <w:rsid w:val="00C13A72"/>
    <w:rsid w:val="00C142DE"/>
    <w:rsid w:val="00C159B4"/>
    <w:rsid w:val="00C17DA1"/>
    <w:rsid w:val="00C207A1"/>
    <w:rsid w:val="00C247A0"/>
    <w:rsid w:val="00C26949"/>
    <w:rsid w:val="00C276C9"/>
    <w:rsid w:val="00C3087C"/>
    <w:rsid w:val="00C35EA9"/>
    <w:rsid w:val="00C3660C"/>
    <w:rsid w:val="00C42DB4"/>
    <w:rsid w:val="00C44A06"/>
    <w:rsid w:val="00C455C3"/>
    <w:rsid w:val="00C460B9"/>
    <w:rsid w:val="00C4682B"/>
    <w:rsid w:val="00C54088"/>
    <w:rsid w:val="00C55264"/>
    <w:rsid w:val="00C55C1D"/>
    <w:rsid w:val="00C55C2E"/>
    <w:rsid w:val="00C56630"/>
    <w:rsid w:val="00C572AB"/>
    <w:rsid w:val="00C614C2"/>
    <w:rsid w:val="00C6241C"/>
    <w:rsid w:val="00C62C3F"/>
    <w:rsid w:val="00C6749C"/>
    <w:rsid w:val="00C725A4"/>
    <w:rsid w:val="00C727AE"/>
    <w:rsid w:val="00C72B58"/>
    <w:rsid w:val="00C72C5E"/>
    <w:rsid w:val="00C73B61"/>
    <w:rsid w:val="00C749E3"/>
    <w:rsid w:val="00C7547E"/>
    <w:rsid w:val="00C80B53"/>
    <w:rsid w:val="00C82A7C"/>
    <w:rsid w:val="00C85606"/>
    <w:rsid w:val="00C91310"/>
    <w:rsid w:val="00C921F7"/>
    <w:rsid w:val="00C9305E"/>
    <w:rsid w:val="00C93DE1"/>
    <w:rsid w:val="00C955A0"/>
    <w:rsid w:val="00C957C6"/>
    <w:rsid w:val="00C95F90"/>
    <w:rsid w:val="00CA0918"/>
    <w:rsid w:val="00CA2B52"/>
    <w:rsid w:val="00CA2DA2"/>
    <w:rsid w:val="00CA35BA"/>
    <w:rsid w:val="00CA4459"/>
    <w:rsid w:val="00CA4F7B"/>
    <w:rsid w:val="00CB09E9"/>
    <w:rsid w:val="00CB2B7C"/>
    <w:rsid w:val="00CB5504"/>
    <w:rsid w:val="00CC0C75"/>
    <w:rsid w:val="00CC0CCD"/>
    <w:rsid w:val="00CC1128"/>
    <w:rsid w:val="00CC212A"/>
    <w:rsid w:val="00CC3E94"/>
    <w:rsid w:val="00CC6191"/>
    <w:rsid w:val="00CC68E5"/>
    <w:rsid w:val="00CC7797"/>
    <w:rsid w:val="00CD0324"/>
    <w:rsid w:val="00CD0B6E"/>
    <w:rsid w:val="00CD2829"/>
    <w:rsid w:val="00CD29F6"/>
    <w:rsid w:val="00CD30B1"/>
    <w:rsid w:val="00CD37AE"/>
    <w:rsid w:val="00CD3853"/>
    <w:rsid w:val="00CD504F"/>
    <w:rsid w:val="00CD64EA"/>
    <w:rsid w:val="00CE20EA"/>
    <w:rsid w:val="00CE3FB6"/>
    <w:rsid w:val="00CE5401"/>
    <w:rsid w:val="00CE5D59"/>
    <w:rsid w:val="00CE6026"/>
    <w:rsid w:val="00CE7669"/>
    <w:rsid w:val="00CF187C"/>
    <w:rsid w:val="00CF2188"/>
    <w:rsid w:val="00CF252A"/>
    <w:rsid w:val="00CF71F5"/>
    <w:rsid w:val="00CF7999"/>
    <w:rsid w:val="00D00C0F"/>
    <w:rsid w:val="00D03785"/>
    <w:rsid w:val="00D047A9"/>
    <w:rsid w:val="00D07179"/>
    <w:rsid w:val="00D101CA"/>
    <w:rsid w:val="00D1053D"/>
    <w:rsid w:val="00D117D2"/>
    <w:rsid w:val="00D11CF9"/>
    <w:rsid w:val="00D129F7"/>
    <w:rsid w:val="00D14AFA"/>
    <w:rsid w:val="00D1629F"/>
    <w:rsid w:val="00D20AC3"/>
    <w:rsid w:val="00D2339C"/>
    <w:rsid w:val="00D236FF"/>
    <w:rsid w:val="00D25616"/>
    <w:rsid w:val="00D26C22"/>
    <w:rsid w:val="00D347E2"/>
    <w:rsid w:val="00D3492D"/>
    <w:rsid w:val="00D36247"/>
    <w:rsid w:val="00D3716A"/>
    <w:rsid w:val="00D476A3"/>
    <w:rsid w:val="00D51150"/>
    <w:rsid w:val="00D52CB2"/>
    <w:rsid w:val="00D5470F"/>
    <w:rsid w:val="00D547D2"/>
    <w:rsid w:val="00D561BF"/>
    <w:rsid w:val="00D61D26"/>
    <w:rsid w:val="00D61FDA"/>
    <w:rsid w:val="00D62287"/>
    <w:rsid w:val="00D62591"/>
    <w:rsid w:val="00D64A8C"/>
    <w:rsid w:val="00D70C9F"/>
    <w:rsid w:val="00D7189E"/>
    <w:rsid w:val="00D718F5"/>
    <w:rsid w:val="00D80042"/>
    <w:rsid w:val="00D80FB6"/>
    <w:rsid w:val="00D81569"/>
    <w:rsid w:val="00D831EC"/>
    <w:rsid w:val="00D8379E"/>
    <w:rsid w:val="00D85CE4"/>
    <w:rsid w:val="00D85D53"/>
    <w:rsid w:val="00D86184"/>
    <w:rsid w:val="00D87C0A"/>
    <w:rsid w:val="00D901FB"/>
    <w:rsid w:val="00D93A86"/>
    <w:rsid w:val="00D9594D"/>
    <w:rsid w:val="00D95F55"/>
    <w:rsid w:val="00D96664"/>
    <w:rsid w:val="00D97105"/>
    <w:rsid w:val="00D97785"/>
    <w:rsid w:val="00D97CC4"/>
    <w:rsid w:val="00DA08CB"/>
    <w:rsid w:val="00DA321F"/>
    <w:rsid w:val="00DB0A50"/>
    <w:rsid w:val="00DB592B"/>
    <w:rsid w:val="00DB68A6"/>
    <w:rsid w:val="00DB6D33"/>
    <w:rsid w:val="00DB6F9D"/>
    <w:rsid w:val="00DB79D2"/>
    <w:rsid w:val="00DC1CD0"/>
    <w:rsid w:val="00DC47D8"/>
    <w:rsid w:val="00DC7A1E"/>
    <w:rsid w:val="00DD1B7F"/>
    <w:rsid w:val="00DD3AA0"/>
    <w:rsid w:val="00DD3DB5"/>
    <w:rsid w:val="00DD7E50"/>
    <w:rsid w:val="00DE02C5"/>
    <w:rsid w:val="00DE2E55"/>
    <w:rsid w:val="00DF2D6E"/>
    <w:rsid w:val="00DF2FFB"/>
    <w:rsid w:val="00DF3423"/>
    <w:rsid w:val="00DF3EAF"/>
    <w:rsid w:val="00DF5F0A"/>
    <w:rsid w:val="00DF5F50"/>
    <w:rsid w:val="00E00061"/>
    <w:rsid w:val="00E003CC"/>
    <w:rsid w:val="00E004A4"/>
    <w:rsid w:val="00E03763"/>
    <w:rsid w:val="00E039D6"/>
    <w:rsid w:val="00E03C7A"/>
    <w:rsid w:val="00E0512D"/>
    <w:rsid w:val="00E059E8"/>
    <w:rsid w:val="00E063A6"/>
    <w:rsid w:val="00E0705A"/>
    <w:rsid w:val="00E07A56"/>
    <w:rsid w:val="00E10145"/>
    <w:rsid w:val="00E107A3"/>
    <w:rsid w:val="00E13C3D"/>
    <w:rsid w:val="00E16157"/>
    <w:rsid w:val="00E20AAD"/>
    <w:rsid w:val="00E23E25"/>
    <w:rsid w:val="00E243CF"/>
    <w:rsid w:val="00E24DC2"/>
    <w:rsid w:val="00E25480"/>
    <w:rsid w:val="00E30C94"/>
    <w:rsid w:val="00E34AE6"/>
    <w:rsid w:val="00E3681E"/>
    <w:rsid w:val="00E36C9B"/>
    <w:rsid w:val="00E37000"/>
    <w:rsid w:val="00E37296"/>
    <w:rsid w:val="00E40384"/>
    <w:rsid w:val="00E41D0C"/>
    <w:rsid w:val="00E45E14"/>
    <w:rsid w:val="00E5260E"/>
    <w:rsid w:val="00E52A6A"/>
    <w:rsid w:val="00E539FE"/>
    <w:rsid w:val="00E60E41"/>
    <w:rsid w:val="00E62326"/>
    <w:rsid w:val="00E6444A"/>
    <w:rsid w:val="00E644A2"/>
    <w:rsid w:val="00E6583E"/>
    <w:rsid w:val="00E74925"/>
    <w:rsid w:val="00E74AB2"/>
    <w:rsid w:val="00E84632"/>
    <w:rsid w:val="00E84710"/>
    <w:rsid w:val="00E866FD"/>
    <w:rsid w:val="00E90CE2"/>
    <w:rsid w:val="00E91ECA"/>
    <w:rsid w:val="00E93CD5"/>
    <w:rsid w:val="00E948F3"/>
    <w:rsid w:val="00E954B5"/>
    <w:rsid w:val="00E95FE7"/>
    <w:rsid w:val="00E967B2"/>
    <w:rsid w:val="00E97265"/>
    <w:rsid w:val="00E9760A"/>
    <w:rsid w:val="00E9771A"/>
    <w:rsid w:val="00E977ED"/>
    <w:rsid w:val="00EA2B63"/>
    <w:rsid w:val="00EA3034"/>
    <w:rsid w:val="00EA3D7E"/>
    <w:rsid w:val="00EA3E75"/>
    <w:rsid w:val="00EA56B5"/>
    <w:rsid w:val="00EA598C"/>
    <w:rsid w:val="00EA5B9E"/>
    <w:rsid w:val="00EB09B9"/>
    <w:rsid w:val="00EB2699"/>
    <w:rsid w:val="00EB35A7"/>
    <w:rsid w:val="00EB35A9"/>
    <w:rsid w:val="00EB66D8"/>
    <w:rsid w:val="00EB68CD"/>
    <w:rsid w:val="00EB6BF0"/>
    <w:rsid w:val="00EB7C6D"/>
    <w:rsid w:val="00EC1213"/>
    <w:rsid w:val="00EC1575"/>
    <w:rsid w:val="00EC598E"/>
    <w:rsid w:val="00EC5D9A"/>
    <w:rsid w:val="00ED0801"/>
    <w:rsid w:val="00ED0D08"/>
    <w:rsid w:val="00ED24C2"/>
    <w:rsid w:val="00ED24C9"/>
    <w:rsid w:val="00ED4FC2"/>
    <w:rsid w:val="00ED7E4E"/>
    <w:rsid w:val="00EE203F"/>
    <w:rsid w:val="00EE2C59"/>
    <w:rsid w:val="00EE35F4"/>
    <w:rsid w:val="00EE3AB9"/>
    <w:rsid w:val="00EE5509"/>
    <w:rsid w:val="00EE5F9C"/>
    <w:rsid w:val="00EE6ADD"/>
    <w:rsid w:val="00EE6C39"/>
    <w:rsid w:val="00EE7123"/>
    <w:rsid w:val="00EF02D4"/>
    <w:rsid w:val="00EF04DA"/>
    <w:rsid w:val="00EF11F4"/>
    <w:rsid w:val="00EF1BA1"/>
    <w:rsid w:val="00EF321C"/>
    <w:rsid w:val="00EF4F62"/>
    <w:rsid w:val="00F02954"/>
    <w:rsid w:val="00F02D16"/>
    <w:rsid w:val="00F061C8"/>
    <w:rsid w:val="00F06205"/>
    <w:rsid w:val="00F0621F"/>
    <w:rsid w:val="00F070BD"/>
    <w:rsid w:val="00F07709"/>
    <w:rsid w:val="00F1401E"/>
    <w:rsid w:val="00F143CD"/>
    <w:rsid w:val="00F1705A"/>
    <w:rsid w:val="00F1743A"/>
    <w:rsid w:val="00F177E6"/>
    <w:rsid w:val="00F178DC"/>
    <w:rsid w:val="00F179A4"/>
    <w:rsid w:val="00F213D8"/>
    <w:rsid w:val="00F22AD0"/>
    <w:rsid w:val="00F23A54"/>
    <w:rsid w:val="00F2496E"/>
    <w:rsid w:val="00F26A4A"/>
    <w:rsid w:val="00F27B57"/>
    <w:rsid w:val="00F32EC3"/>
    <w:rsid w:val="00F336DE"/>
    <w:rsid w:val="00F33766"/>
    <w:rsid w:val="00F339F5"/>
    <w:rsid w:val="00F36C0E"/>
    <w:rsid w:val="00F4055A"/>
    <w:rsid w:val="00F42FD7"/>
    <w:rsid w:val="00F43418"/>
    <w:rsid w:val="00F43EB0"/>
    <w:rsid w:val="00F4472F"/>
    <w:rsid w:val="00F44AC0"/>
    <w:rsid w:val="00F454F1"/>
    <w:rsid w:val="00F459B9"/>
    <w:rsid w:val="00F47554"/>
    <w:rsid w:val="00F47D4E"/>
    <w:rsid w:val="00F51A19"/>
    <w:rsid w:val="00F52295"/>
    <w:rsid w:val="00F54D82"/>
    <w:rsid w:val="00F56EA5"/>
    <w:rsid w:val="00F57443"/>
    <w:rsid w:val="00F57A66"/>
    <w:rsid w:val="00F63D96"/>
    <w:rsid w:val="00F650D6"/>
    <w:rsid w:val="00F65702"/>
    <w:rsid w:val="00F7119D"/>
    <w:rsid w:val="00F72D11"/>
    <w:rsid w:val="00F741CB"/>
    <w:rsid w:val="00F74641"/>
    <w:rsid w:val="00F82FEB"/>
    <w:rsid w:val="00F830F3"/>
    <w:rsid w:val="00F84840"/>
    <w:rsid w:val="00F85E50"/>
    <w:rsid w:val="00F866E1"/>
    <w:rsid w:val="00F8691C"/>
    <w:rsid w:val="00F909DF"/>
    <w:rsid w:val="00F92532"/>
    <w:rsid w:val="00F925BC"/>
    <w:rsid w:val="00F92D96"/>
    <w:rsid w:val="00F92FF1"/>
    <w:rsid w:val="00F936A1"/>
    <w:rsid w:val="00F9531F"/>
    <w:rsid w:val="00F95A76"/>
    <w:rsid w:val="00FA164A"/>
    <w:rsid w:val="00FA3635"/>
    <w:rsid w:val="00FA74CF"/>
    <w:rsid w:val="00FB0D32"/>
    <w:rsid w:val="00FB3F06"/>
    <w:rsid w:val="00FB4E84"/>
    <w:rsid w:val="00FB72AE"/>
    <w:rsid w:val="00FC1751"/>
    <w:rsid w:val="00FC2FF5"/>
    <w:rsid w:val="00FC38B1"/>
    <w:rsid w:val="00FC5814"/>
    <w:rsid w:val="00FC7C5C"/>
    <w:rsid w:val="00FD08FD"/>
    <w:rsid w:val="00FD0E64"/>
    <w:rsid w:val="00FD1CAD"/>
    <w:rsid w:val="00FD1D23"/>
    <w:rsid w:val="00FD4D5A"/>
    <w:rsid w:val="00FD6F5A"/>
    <w:rsid w:val="00FE3028"/>
    <w:rsid w:val="00FE6811"/>
    <w:rsid w:val="00FF044D"/>
    <w:rsid w:val="00FF1DBE"/>
    <w:rsid w:val="00FF266B"/>
    <w:rsid w:val="00FF6D1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58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header" w:uiPriority="9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1F0354"/>
    <w:pPr>
      <w:widowControl w:val="0"/>
      <w:spacing w:line="360" w:lineRule="auto"/>
      <w:ind w:firstLineChars="200" w:firstLine="200"/>
      <w:jc w:val="both"/>
    </w:pPr>
    <w:rPr>
      <w:kern w:val="2"/>
      <w:sz w:val="24"/>
      <w:szCs w:val="24"/>
    </w:rPr>
  </w:style>
  <w:style w:type="paragraph" w:styleId="1">
    <w:name w:val="heading 1"/>
    <w:aliases w:val="--KLJ LW"/>
    <w:basedOn w:val="20"/>
    <w:next w:val="2"/>
    <w:link w:val="1Char"/>
    <w:qFormat/>
    <w:rsid w:val="00AD4465"/>
  </w:style>
  <w:style w:type="paragraph" w:styleId="2">
    <w:name w:val="heading 2"/>
    <w:aliases w:val="标题1,章标题,Subsection"/>
    <w:basedOn w:val="a0"/>
    <w:next w:val="a0"/>
    <w:link w:val="2Char"/>
    <w:autoRedefine/>
    <w:qFormat/>
    <w:rsid w:val="005A5EB8"/>
    <w:pPr>
      <w:keepNext/>
      <w:keepLines/>
      <w:numPr>
        <w:numId w:val="12"/>
      </w:numPr>
      <w:spacing w:beforeLines="50" w:afterLines="50" w:line="240" w:lineRule="auto"/>
      <w:ind w:firstLineChars="0" w:firstLine="0"/>
      <w:jc w:val="center"/>
      <w:outlineLvl w:val="1"/>
    </w:pPr>
    <w:rPr>
      <w:rFonts w:ascii="黑体" w:eastAsia="黑体" w:hAnsi="黑体"/>
      <w:b/>
      <w:bCs/>
      <w:sz w:val="28"/>
      <w:szCs w:val="30"/>
    </w:rPr>
  </w:style>
  <w:style w:type="paragraph" w:styleId="3">
    <w:name w:val="heading 3"/>
    <w:aliases w:val="节标题,二级节标题 排版"/>
    <w:basedOn w:val="a0"/>
    <w:next w:val="a0"/>
    <w:link w:val="3Char"/>
    <w:autoRedefine/>
    <w:qFormat/>
    <w:rsid w:val="00D97785"/>
    <w:pPr>
      <w:numPr>
        <w:ilvl w:val="2"/>
      </w:numPr>
      <w:tabs>
        <w:tab w:val="left" w:pos="561"/>
        <w:tab w:val="num" w:pos="720"/>
      </w:tabs>
      <w:overflowPunct w:val="0"/>
      <w:spacing w:beforeLines="50" w:afterLines="50" w:line="240" w:lineRule="auto"/>
      <w:ind w:firstLineChars="200" w:firstLine="200"/>
      <w:jc w:val="left"/>
      <w:outlineLvl w:val="2"/>
    </w:pPr>
    <w:rPr>
      <w:rFonts w:ascii="宋体" w:hAnsi="宋体"/>
      <w:b/>
      <w:bCs/>
      <w:kern w:val="10"/>
    </w:rPr>
  </w:style>
  <w:style w:type="paragraph" w:styleId="4">
    <w:name w:val="heading 4"/>
    <w:aliases w:val="条标题"/>
    <w:basedOn w:val="a0"/>
    <w:next w:val="a0"/>
    <w:link w:val="4Char"/>
    <w:autoRedefine/>
    <w:qFormat/>
    <w:rsid w:val="00D97785"/>
    <w:pPr>
      <w:keepNext/>
      <w:keepLines/>
      <w:numPr>
        <w:ilvl w:val="2"/>
        <w:numId w:val="12"/>
      </w:numPr>
      <w:tabs>
        <w:tab w:val="left" w:pos="-2127"/>
        <w:tab w:val="left" w:pos="851"/>
      </w:tabs>
      <w:spacing w:before="280" w:after="290" w:line="240" w:lineRule="auto"/>
      <w:ind w:firstLineChars="0" w:firstLine="0"/>
      <w:outlineLvl w:val="3"/>
    </w:pPr>
    <w:rPr>
      <w:rFonts w:eastAsia="黑体"/>
      <w:b/>
      <w:bCs/>
      <w:szCs w:val="28"/>
    </w:rPr>
  </w:style>
  <w:style w:type="paragraph" w:styleId="5">
    <w:name w:val="heading 5"/>
    <w:basedOn w:val="a0"/>
    <w:next w:val="a0"/>
    <w:link w:val="5Char"/>
    <w:autoRedefine/>
    <w:qFormat/>
    <w:rsid w:val="00D97785"/>
    <w:pPr>
      <w:keepNext/>
      <w:keepLines/>
      <w:numPr>
        <w:ilvl w:val="3"/>
        <w:numId w:val="12"/>
      </w:numPr>
      <w:tabs>
        <w:tab w:val="left" w:pos="0"/>
      </w:tabs>
      <w:spacing w:before="280" w:after="290" w:line="240" w:lineRule="auto"/>
      <w:ind w:firstLineChars="0" w:firstLine="0"/>
      <w:outlineLvl w:val="4"/>
    </w:pPr>
    <w:rPr>
      <w:rFonts w:eastAsia="黑体"/>
      <w:b/>
      <w:bCs/>
      <w:szCs w:val="28"/>
    </w:rPr>
  </w:style>
  <w:style w:type="paragraph" w:styleId="6">
    <w:name w:val="heading 6"/>
    <w:basedOn w:val="a0"/>
    <w:next w:val="a0"/>
    <w:link w:val="6Char"/>
    <w:autoRedefine/>
    <w:qFormat/>
    <w:rsid w:val="00CA35BA"/>
    <w:pPr>
      <w:keepNext/>
      <w:keepLines/>
      <w:numPr>
        <w:ilvl w:val="4"/>
        <w:numId w:val="12"/>
      </w:numPr>
      <w:spacing w:before="240" w:after="64" w:line="240" w:lineRule="auto"/>
      <w:ind w:left="709" w:firstLineChars="0" w:hanging="709"/>
      <w:outlineLvl w:val="5"/>
    </w:pPr>
    <w:rPr>
      <w:rFonts w:ascii="Arial" w:eastAsia="黑体" w:hAnsi="Arial"/>
      <w:bCs/>
    </w:rPr>
  </w:style>
  <w:style w:type="paragraph" w:styleId="7">
    <w:name w:val="heading 7"/>
    <w:basedOn w:val="a0"/>
    <w:next w:val="a0"/>
    <w:link w:val="7Char"/>
    <w:qFormat/>
    <w:rsid w:val="000A07BF"/>
    <w:pPr>
      <w:keepNext/>
      <w:keepLines/>
      <w:numPr>
        <w:ilvl w:val="6"/>
        <w:numId w:val="1"/>
      </w:numPr>
      <w:spacing w:before="240" w:after="64" w:line="320" w:lineRule="auto"/>
      <w:ind w:firstLineChars="0" w:firstLine="0"/>
      <w:outlineLvl w:val="6"/>
    </w:pPr>
    <w:rPr>
      <w:rFonts w:ascii="宋体" w:hAnsi="宋体"/>
      <w:b/>
      <w:bCs/>
    </w:rPr>
  </w:style>
  <w:style w:type="paragraph" w:styleId="8">
    <w:name w:val="heading 8"/>
    <w:basedOn w:val="a0"/>
    <w:next w:val="a0"/>
    <w:link w:val="8Char"/>
    <w:qFormat/>
    <w:rsid w:val="000A07BF"/>
    <w:pPr>
      <w:keepNext/>
      <w:keepLines/>
      <w:numPr>
        <w:ilvl w:val="7"/>
        <w:numId w:val="1"/>
      </w:numPr>
      <w:spacing w:before="240" w:after="64" w:line="320" w:lineRule="auto"/>
      <w:ind w:firstLineChars="0" w:firstLine="0"/>
      <w:outlineLvl w:val="7"/>
    </w:pPr>
    <w:rPr>
      <w:rFonts w:ascii="Arial" w:eastAsia="黑体" w:hAnsi="Arial"/>
    </w:rPr>
  </w:style>
  <w:style w:type="paragraph" w:styleId="9">
    <w:name w:val="heading 9"/>
    <w:basedOn w:val="a0"/>
    <w:next w:val="a0"/>
    <w:link w:val="9Char"/>
    <w:qFormat/>
    <w:rsid w:val="000A07BF"/>
    <w:pPr>
      <w:keepNext/>
      <w:keepLines/>
      <w:numPr>
        <w:ilvl w:val="8"/>
        <w:numId w:val="1"/>
      </w:numPr>
      <w:spacing w:before="240" w:after="64" w:line="320" w:lineRule="auto"/>
      <w:ind w:firstLineChars="0" w:firstLine="0"/>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KLJ LW Char"/>
    <w:basedOn w:val="a1"/>
    <w:link w:val="1"/>
    <w:locked/>
    <w:rsid w:val="00AD4465"/>
    <w:rPr>
      <w:rFonts w:eastAsia="黑体"/>
      <w:b/>
      <w:bCs/>
      <w:kern w:val="2"/>
      <w:sz w:val="30"/>
      <w:szCs w:val="30"/>
    </w:rPr>
  </w:style>
  <w:style w:type="character" w:customStyle="1" w:styleId="2Char">
    <w:name w:val="标题 2 Char"/>
    <w:aliases w:val="标题1 Char,章标题 Char,Subsection Char"/>
    <w:basedOn w:val="a1"/>
    <w:link w:val="2"/>
    <w:locked/>
    <w:rsid w:val="005A5EB8"/>
    <w:rPr>
      <w:rFonts w:ascii="黑体" w:eastAsia="黑体" w:hAnsi="黑体"/>
      <w:b/>
      <w:bCs/>
      <w:kern w:val="2"/>
      <w:sz w:val="28"/>
      <w:szCs w:val="30"/>
    </w:rPr>
  </w:style>
  <w:style w:type="character" w:customStyle="1" w:styleId="3Char">
    <w:name w:val="标题 3 Char"/>
    <w:aliases w:val="节标题 Char,二级节标题 排版 Char"/>
    <w:basedOn w:val="a1"/>
    <w:link w:val="3"/>
    <w:locked/>
    <w:rsid w:val="00D97785"/>
    <w:rPr>
      <w:rFonts w:ascii="宋体" w:hAnsi="宋体"/>
      <w:b/>
      <w:bCs/>
      <w:kern w:val="10"/>
      <w:sz w:val="24"/>
      <w:szCs w:val="24"/>
    </w:rPr>
  </w:style>
  <w:style w:type="character" w:customStyle="1" w:styleId="4Char">
    <w:name w:val="标题 4 Char"/>
    <w:aliases w:val="条标题 Char"/>
    <w:basedOn w:val="a1"/>
    <w:link w:val="4"/>
    <w:locked/>
    <w:rsid w:val="00D97785"/>
    <w:rPr>
      <w:rFonts w:eastAsia="黑体"/>
      <w:b/>
      <w:bCs/>
      <w:kern w:val="2"/>
      <w:sz w:val="24"/>
      <w:szCs w:val="28"/>
    </w:rPr>
  </w:style>
  <w:style w:type="character" w:customStyle="1" w:styleId="5Char">
    <w:name w:val="标题 5 Char"/>
    <w:basedOn w:val="a1"/>
    <w:link w:val="5"/>
    <w:locked/>
    <w:rsid w:val="00D97785"/>
    <w:rPr>
      <w:rFonts w:eastAsia="黑体"/>
      <w:b/>
      <w:bCs/>
      <w:kern w:val="2"/>
      <w:sz w:val="24"/>
      <w:szCs w:val="28"/>
    </w:rPr>
  </w:style>
  <w:style w:type="character" w:customStyle="1" w:styleId="6Char">
    <w:name w:val="标题 6 Char"/>
    <w:basedOn w:val="a1"/>
    <w:link w:val="6"/>
    <w:locked/>
    <w:rsid w:val="00CA35BA"/>
    <w:rPr>
      <w:rFonts w:ascii="Arial" w:eastAsia="黑体" w:hAnsi="Arial"/>
      <w:bCs/>
      <w:kern w:val="2"/>
      <w:sz w:val="24"/>
      <w:szCs w:val="24"/>
    </w:rPr>
  </w:style>
  <w:style w:type="character" w:customStyle="1" w:styleId="7Char">
    <w:name w:val="标题 7 Char"/>
    <w:basedOn w:val="a1"/>
    <w:link w:val="7"/>
    <w:locked/>
    <w:rsid w:val="000A07BF"/>
    <w:rPr>
      <w:rFonts w:ascii="宋体" w:hAnsi="宋体"/>
      <w:b/>
      <w:bCs/>
      <w:kern w:val="2"/>
      <w:sz w:val="24"/>
      <w:szCs w:val="24"/>
    </w:rPr>
  </w:style>
  <w:style w:type="character" w:customStyle="1" w:styleId="8Char">
    <w:name w:val="标题 8 Char"/>
    <w:basedOn w:val="a1"/>
    <w:link w:val="8"/>
    <w:locked/>
    <w:rsid w:val="000A07BF"/>
    <w:rPr>
      <w:rFonts w:ascii="Arial" w:eastAsia="黑体" w:hAnsi="Arial"/>
      <w:kern w:val="2"/>
      <w:sz w:val="24"/>
      <w:szCs w:val="24"/>
    </w:rPr>
  </w:style>
  <w:style w:type="character" w:customStyle="1" w:styleId="9Char">
    <w:name w:val="标题 9 Char"/>
    <w:basedOn w:val="a1"/>
    <w:link w:val="9"/>
    <w:locked/>
    <w:rsid w:val="000A07BF"/>
    <w:rPr>
      <w:rFonts w:ascii="Arial" w:eastAsia="黑体" w:hAnsi="Arial"/>
      <w:kern w:val="2"/>
      <w:sz w:val="21"/>
      <w:szCs w:val="21"/>
    </w:rPr>
  </w:style>
  <w:style w:type="paragraph" w:styleId="a4">
    <w:name w:val="footer"/>
    <w:basedOn w:val="a0"/>
    <w:link w:val="Char"/>
    <w:rsid w:val="000A07BF"/>
    <w:pPr>
      <w:pBdr>
        <w:top w:val="single" w:sz="12" w:space="1" w:color="auto"/>
      </w:pBdr>
      <w:tabs>
        <w:tab w:val="center" w:pos="4153"/>
        <w:tab w:val="right" w:pos="8306"/>
      </w:tabs>
      <w:snapToGrid w:val="0"/>
      <w:ind w:firstLineChars="0" w:firstLine="0"/>
      <w:jc w:val="left"/>
    </w:pPr>
    <w:rPr>
      <w:sz w:val="21"/>
      <w:szCs w:val="18"/>
    </w:rPr>
  </w:style>
  <w:style w:type="character" w:customStyle="1" w:styleId="Char">
    <w:name w:val="页脚 Char"/>
    <w:basedOn w:val="a1"/>
    <w:link w:val="a4"/>
    <w:locked/>
    <w:rsid w:val="000A07BF"/>
    <w:rPr>
      <w:rFonts w:eastAsia="宋体"/>
      <w:kern w:val="2"/>
      <w:sz w:val="21"/>
      <w:szCs w:val="18"/>
      <w:lang w:val="en-US" w:eastAsia="zh-CN" w:bidi="ar-SA"/>
    </w:rPr>
  </w:style>
  <w:style w:type="paragraph" w:styleId="a5">
    <w:name w:val="header"/>
    <w:basedOn w:val="a0"/>
    <w:link w:val="Char0"/>
    <w:uiPriority w:val="99"/>
    <w:rsid w:val="000A07BF"/>
    <w:pPr>
      <w:pBdr>
        <w:bottom w:val="thinThickSmallGap" w:sz="12" w:space="1" w:color="auto"/>
      </w:pBdr>
      <w:tabs>
        <w:tab w:val="center" w:pos="4153"/>
        <w:tab w:val="right" w:pos="8306"/>
      </w:tabs>
      <w:snapToGrid w:val="0"/>
      <w:spacing w:line="240" w:lineRule="auto"/>
      <w:ind w:firstLineChars="0" w:firstLine="0"/>
      <w:jc w:val="center"/>
    </w:pPr>
    <w:rPr>
      <w:sz w:val="18"/>
      <w:szCs w:val="18"/>
    </w:rPr>
  </w:style>
  <w:style w:type="character" w:customStyle="1" w:styleId="Char0">
    <w:name w:val="页眉 Char"/>
    <w:basedOn w:val="a1"/>
    <w:link w:val="a5"/>
    <w:uiPriority w:val="99"/>
    <w:locked/>
    <w:rsid w:val="000A07BF"/>
    <w:rPr>
      <w:rFonts w:eastAsia="宋体"/>
      <w:kern w:val="2"/>
      <w:sz w:val="18"/>
      <w:szCs w:val="18"/>
      <w:lang w:val="en-US" w:eastAsia="zh-CN" w:bidi="ar-SA"/>
    </w:rPr>
  </w:style>
  <w:style w:type="paragraph" w:styleId="10">
    <w:name w:val="toc 1"/>
    <w:basedOn w:val="a0"/>
    <w:next w:val="a0"/>
    <w:autoRedefine/>
    <w:uiPriority w:val="39"/>
    <w:rsid w:val="008B5F34"/>
    <w:pPr>
      <w:tabs>
        <w:tab w:val="right" w:leader="dot" w:pos="8302"/>
      </w:tabs>
      <w:spacing w:line="600" w:lineRule="exact"/>
      <w:ind w:firstLineChars="0" w:firstLine="0"/>
      <w:jc w:val="center"/>
    </w:pPr>
    <w:rPr>
      <w:noProof/>
    </w:rPr>
  </w:style>
  <w:style w:type="paragraph" w:styleId="21">
    <w:name w:val="toc 2"/>
    <w:basedOn w:val="a0"/>
    <w:next w:val="a0"/>
    <w:autoRedefine/>
    <w:uiPriority w:val="39"/>
    <w:rsid w:val="000A07BF"/>
    <w:pPr>
      <w:tabs>
        <w:tab w:val="right" w:leader="dot" w:pos="8301"/>
      </w:tabs>
      <w:spacing w:line="240" w:lineRule="auto"/>
      <w:ind w:leftChars="150" w:left="378" w:firstLineChars="0" w:firstLine="0"/>
    </w:pPr>
    <w:rPr>
      <w:bCs/>
      <w:noProof/>
      <w:szCs w:val="30"/>
    </w:rPr>
  </w:style>
  <w:style w:type="paragraph" w:styleId="30">
    <w:name w:val="toc 3"/>
    <w:basedOn w:val="a0"/>
    <w:next w:val="a0"/>
    <w:autoRedefine/>
    <w:uiPriority w:val="39"/>
    <w:rsid w:val="000A07BF"/>
    <w:pPr>
      <w:tabs>
        <w:tab w:val="right" w:leader="dot" w:pos="8302"/>
      </w:tabs>
      <w:spacing w:line="240" w:lineRule="auto"/>
      <w:ind w:leftChars="550" w:left="1386" w:firstLineChars="0" w:firstLine="0"/>
    </w:pPr>
  </w:style>
  <w:style w:type="paragraph" w:styleId="40">
    <w:name w:val="toc 4"/>
    <w:basedOn w:val="a0"/>
    <w:next w:val="a0"/>
    <w:autoRedefine/>
    <w:uiPriority w:val="39"/>
    <w:rsid w:val="000A07BF"/>
    <w:pPr>
      <w:tabs>
        <w:tab w:val="right" w:leader="dot" w:pos="8302"/>
      </w:tabs>
      <w:spacing w:line="240" w:lineRule="auto"/>
      <w:ind w:leftChars="350" w:left="882" w:firstLineChars="0" w:firstLine="0"/>
    </w:pPr>
  </w:style>
  <w:style w:type="paragraph" w:styleId="50">
    <w:name w:val="toc 5"/>
    <w:basedOn w:val="a0"/>
    <w:next w:val="a0"/>
    <w:autoRedefine/>
    <w:rsid w:val="000A07BF"/>
    <w:pPr>
      <w:tabs>
        <w:tab w:val="right" w:leader="dot" w:pos="8302"/>
      </w:tabs>
      <w:ind w:leftChars="450" w:left="1080" w:firstLineChars="0" w:firstLine="0"/>
    </w:pPr>
  </w:style>
  <w:style w:type="paragraph" w:styleId="60">
    <w:name w:val="toc 6"/>
    <w:basedOn w:val="a0"/>
    <w:next w:val="a0"/>
    <w:autoRedefine/>
    <w:rsid w:val="000A07BF"/>
    <w:pPr>
      <w:tabs>
        <w:tab w:val="right" w:leader="dot" w:pos="8302"/>
      </w:tabs>
      <w:ind w:leftChars="600" w:left="1440" w:firstLineChars="0" w:firstLine="0"/>
    </w:pPr>
  </w:style>
  <w:style w:type="paragraph" w:styleId="70">
    <w:name w:val="toc 7"/>
    <w:basedOn w:val="a0"/>
    <w:next w:val="a0"/>
    <w:autoRedefine/>
    <w:semiHidden/>
    <w:rsid w:val="000A07BF"/>
    <w:pPr>
      <w:ind w:leftChars="1200" w:left="2520"/>
    </w:pPr>
  </w:style>
  <w:style w:type="paragraph" w:styleId="80">
    <w:name w:val="toc 8"/>
    <w:basedOn w:val="a0"/>
    <w:next w:val="a0"/>
    <w:autoRedefine/>
    <w:semiHidden/>
    <w:rsid w:val="000A07BF"/>
    <w:pPr>
      <w:ind w:leftChars="1400" w:left="2940"/>
    </w:pPr>
  </w:style>
  <w:style w:type="paragraph" w:styleId="90">
    <w:name w:val="toc 9"/>
    <w:basedOn w:val="a0"/>
    <w:next w:val="a0"/>
    <w:autoRedefine/>
    <w:semiHidden/>
    <w:rsid w:val="000A07BF"/>
    <w:pPr>
      <w:ind w:leftChars="1600" w:left="3360"/>
    </w:pPr>
  </w:style>
  <w:style w:type="paragraph" w:styleId="a6">
    <w:name w:val="List Number"/>
    <w:basedOn w:val="a0"/>
    <w:rsid w:val="000A07BF"/>
    <w:pPr>
      <w:tabs>
        <w:tab w:val="num" w:pos="360"/>
      </w:tabs>
      <w:ind w:left="360" w:hangingChars="200" w:hanging="360"/>
    </w:pPr>
  </w:style>
  <w:style w:type="character" w:styleId="a7">
    <w:name w:val="page number"/>
    <w:basedOn w:val="a1"/>
    <w:rsid w:val="000A07BF"/>
    <w:rPr>
      <w:rFonts w:cs="Times New Roman"/>
    </w:rPr>
  </w:style>
  <w:style w:type="paragraph" w:styleId="22">
    <w:name w:val="List Number 2"/>
    <w:basedOn w:val="a0"/>
    <w:rsid w:val="000A07BF"/>
    <w:pPr>
      <w:tabs>
        <w:tab w:val="num" w:pos="780"/>
      </w:tabs>
      <w:ind w:leftChars="200" w:left="780" w:hangingChars="200" w:hanging="360"/>
    </w:pPr>
  </w:style>
  <w:style w:type="paragraph" w:styleId="31">
    <w:name w:val="List Number 3"/>
    <w:basedOn w:val="a0"/>
    <w:rsid w:val="000A07BF"/>
    <w:pPr>
      <w:tabs>
        <w:tab w:val="num" w:pos="1200"/>
      </w:tabs>
      <w:ind w:leftChars="400" w:left="1200" w:hangingChars="200" w:hanging="360"/>
    </w:pPr>
  </w:style>
  <w:style w:type="paragraph" w:styleId="41">
    <w:name w:val="List Number 4"/>
    <w:basedOn w:val="a0"/>
    <w:rsid w:val="000A07BF"/>
    <w:pPr>
      <w:tabs>
        <w:tab w:val="num" w:pos="1620"/>
      </w:tabs>
      <w:ind w:leftChars="600" w:left="1620" w:hangingChars="200" w:hanging="360"/>
    </w:pPr>
  </w:style>
  <w:style w:type="paragraph" w:styleId="51">
    <w:name w:val="List Number 5"/>
    <w:basedOn w:val="a0"/>
    <w:rsid w:val="000A07BF"/>
    <w:pPr>
      <w:tabs>
        <w:tab w:val="num" w:pos="2040"/>
      </w:tabs>
      <w:ind w:leftChars="800" w:left="2040" w:hangingChars="200" w:hanging="360"/>
    </w:pPr>
  </w:style>
  <w:style w:type="paragraph" w:styleId="a8">
    <w:name w:val="List Bullet"/>
    <w:basedOn w:val="a0"/>
    <w:rsid w:val="000A07BF"/>
    <w:pPr>
      <w:tabs>
        <w:tab w:val="num" w:pos="360"/>
      </w:tabs>
      <w:ind w:left="360" w:hangingChars="200" w:hanging="360"/>
    </w:pPr>
  </w:style>
  <w:style w:type="paragraph" w:styleId="a9">
    <w:name w:val="Title"/>
    <w:basedOn w:val="a0"/>
    <w:link w:val="Char1"/>
    <w:qFormat/>
    <w:rsid w:val="000A07BF"/>
    <w:pPr>
      <w:widowControl/>
      <w:spacing w:before="100" w:beforeAutospacing="1" w:after="100" w:afterAutospacing="1" w:line="240" w:lineRule="auto"/>
      <w:ind w:firstLine="564"/>
      <w:jc w:val="left"/>
    </w:pPr>
    <w:rPr>
      <w:rFonts w:ascii="宋体" w:hAnsi="宋体"/>
      <w:kern w:val="0"/>
      <w:szCs w:val="19"/>
    </w:rPr>
  </w:style>
  <w:style w:type="character" w:customStyle="1" w:styleId="Char1">
    <w:name w:val="标题 Char"/>
    <w:basedOn w:val="a1"/>
    <w:link w:val="a9"/>
    <w:locked/>
    <w:rsid w:val="000A07BF"/>
    <w:rPr>
      <w:rFonts w:ascii="宋体" w:eastAsia="宋体" w:hAnsi="宋体"/>
      <w:sz w:val="24"/>
      <w:szCs w:val="19"/>
      <w:lang w:val="en-US" w:eastAsia="zh-CN" w:bidi="ar-SA"/>
    </w:rPr>
  </w:style>
  <w:style w:type="paragraph" w:styleId="23">
    <w:name w:val="List Bullet 2"/>
    <w:basedOn w:val="a0"/>
    <w:rsid w:val="000A07BF"/>
    <w:pPr>
      <w:tabs>
        <w:tab w:val="num" w:pos="780"/>
      </w:tabs>
      <w:ind w:leftChars="200" w:left="780" w:hangingChars="200" w:hanging="360"/>
    </w:pPr>
  </w:style>
  <w:style w:type="paragraph" w:styleId="32">
    <w:name w:val="List Bullet 3"/>
    <w:basedOn w:val="a0"/>
    <w:rsid w:val="000A07BF"/>
    <w:pPr>
      <w:tabs>
        <w:tab w:val="num" w:pos="1200"/>
      </w:tabs>
      <w:ind w:leftChars="400" w:left="1200" w:hangingChars="200" w:hanging="360"/>
    </w:pPr>
  </w:style>
  <w:style w:type="paragraph" w:styleId="42">
    <w:name w:val="List Bullet 4"/>
    <w:basedOn w:val="a0"/>
    <w:rsid w:val="000A07BF"/>
    <w:pPr>
      <w:tabs>
        <w:tab w:val="num" w:pos="1620"/>
      </w:tabs>
      <w:ind w:leftChars="600" w:left="1620" w:hangingChars="200" w:hanging="360"/>
    </w:pPr>
  </w:style>
  <w:style w:type="paragraph" w:styleId="52">
    <w:name w:val="List Bullet 5"/>
    <w:basedOn w:val="a0"/>
    <w:rsid w:val="000A07BF"/>
    <w:pPr>
      <w:tabs>
        <w:tab w:val="num" w:pos="2040"/>
      </w:tabs>
      <w:ind w:leftChars="800" w:left="2040" w:hangingChars="200" w:hanging="360"/>
    </w:pPr>
  </w:style>
  <w:style w:type="paragraph" w:styleId="aa">
    <w:name w:val="Body Text"/>
    <w:aliases w:val="论文正文"/>
    <w:basedOn w:val="a0"/>
    <w:link w:val="Char10"/>
    <w:rsid w:val="000A07BF"/>
    <w:pPr>
      <w:spacing w:after="120"/>
    </w:pPr>
  </w:style>
  <w:style w:type="character" w:customStyle="1" w:styleId="Char10">
    <w:name w:val="正文文本 Char1"/>
    <w:aliases w:val="论文正文 Char"/>
    <w:basedOn w:val="a1"/>
    <w:link w:val="aa"/>
    <w:semiHidden/>
    <w:locked/>
    <w:rsid w:val="000A07BF"/>
    <w:rPr>
      <w:rFonts w:eastAsia="宋体"/>
      <w:kern w:val="2"/>
      <w:sz w:val="24"/>
      <w:szCs w:val="24"/>
      <w:lang w:val="en-US" w:eastAsia="zh-CN" w:bidi="ar-SA"/>
    </w:rPr>
  </w:style>
  <w:style w:type="paragraph" w:styleId="ab">
    <w:name w:val="Body Text First Indent"/>
    <w:basedOn w:val="a0"/>
    <w:link w:val="Char2"/>
    <w:rsid w:val="000A07BF"/>
    <w:pPr>
      <w:spacing w:after="120"/>
      <w:ind w:firstLineChars="100" w:firstLine="420"/>
    </w:pPr>
  </w:style>
  <w:style w:type="character" w:customStyle="1" w:styleId="Char2">
    <w:name w:val="正文首行缩进 Char"/>
    <w:basedOn w:val="Char10"/>
    <w:link w:val="ab"/>
    <w:semiHidden/>
    <w:locked/>
    <w:rsid w:val="000A07BF"/>
  </w:style>
  <w:style w:type="paragraph" w:styleId="ac">
    <w:name w:val="Body Text Indent"/>
    <w:basedOn w:val="a0"/>
    <w:link w:val="Char3"/>
    <w:rsid w:val="000A07BF"/>
    <w:pPr>
      <w:spacing w:before="50" w:after="50"/>
      <w:ind w:firstLine="480"/>
    </w:pPr>
  </w:style>
  <w:style w:type="character" w:customStyle="1" w:styleId="Char3">
    <w:name w:val="正文文本缩进 Char"/>
    <w:basedOn w:val="a1"/>
    <w:link w:val="ac"/>
    <w:semiHidden/>
    <w:locked/>
    <w:rsid w:val="000A07BF"/>
    <w:rPr>
      <w:rFonts w:eastAsia="宋体"/>
      <w:kern w:val="2"/>
      <w:sz w:val="24"/>
      <w:szCs w:val="24"/>
      <w:lang w:val="en-US" w:eastAsia="zh-CN" w:bidi="ar-SA"/>
    </w:rPr>
  </w:style>
  <w:style w:type="paragraph" w:styleId="24">
    <w:name w:val="Body Text First Indent 2"/>
    <w:basedOn w:val="a0"/>
    <w:link w:val="2Char0"/>
    <w:rsid w:val="000A07BF"/>
    <w:pPr>
      <w:spacing w:after="120"/>
      <w:ind w:leftChars="200" w:left="420" w:firstLine="420"/>
    </w:pPr>
  </w:style>
  <w:style w:type="character" w:customStyle="1" w:styleId="2Char0">
    <w:name w:val="正文首行缩进 2 Char"/>
    <w:basedOn w:val="Char3"/>
    <w:link w:val="24"/>
    <w:semiHidden/>
    <w:locked/>
    <w:rsid w:val="000A07BF"/>
  </w:style>
  <w:style w:type="paragraph" w:styleId="ad">
    <w:name w:val="Normal Indent"/>
    <w:basedOn w:val="a0"/>
    <w:rsid w:val="000A07BF"/>
    <w:pPr>
      <w:ind w:firstLine="420"/>
    </w:pPr>
  </w:style>
  <w:style w:type="paragraph" w:customStyle="1" w:styleId="20">
    <w:name w:val="标题2"/>
    <w:aliases w:val="其它章标题"/>
    <w:basedOn w:val="2"/>
    <w:next w:val="a0"/>
    <w:autoRedefine/>
    <w:rsid w:val="00E03763"/>
    <w:pPr>
      <w:pageBreakBefore/>
      <w:numPr>
        <w:numId w:val="0"/>
      </w:numPr>
      <w:spacing w:before="232" w:after="232"/>
      <w:ind w:left="425"/>
      <w:outlineLvl w:val="0"/>
    </w:pPr>
    <w:rPr>
      <w:rFonts w:ascii="Times New Roman" w:hAnsi="Times New Roman"/>
      <w:sz w:val="30"/>
    </w:rPr>
  </w:style>
  <w:style w:type="character" w:styleId="ae">
    <w:name w:val="Hyperlink"/>
    <w:basedOn w:val="a1"/>
    <w:uiPriority w:val="99"/>
    <w:rsid w:val="000A07BF"/>
    <w:rPr>
      <w:rFonts w:cs="Times New Roman"/>
      <w:color w:val="0000FF"/>
      <w:u w:val="single"/>
    </w:rPr>
  </w:style>
  <w:style w:type="character" w:customStyle="1" w:styleId="h">
    <w:name w:val="h"/>
    <w:basedOn w:val="a1"/>
    <w:rsid w:val="000A07BF"/>
    <w:rPr>
      <w:rFonts w:cs="Times New Roman"/>
    </w:rPr>
  </w:style>
  <w:style w:type="character" w:customStyle="1" w:styleId="m">
    <w:name w:val="m"/>
    <w:basedOn w:val="a1"/>
    <w:rsid w:val="000A07BF"/>
    <w:rPr>
      <w:rFonts w:cs="Times New Roman"/>
    </w:rPr>
  </w:style>
  <w:style w:type="paragraph" w:styleId="af">
    <w:name w:val="caption"/>
    <w:basedOn w:val="a0"/>
    <w:next w:val="a0"/>
    <w:qFormat/>
    <w:rsid w:val="000A07BF"/>
    <w:pPr>
      <w:spacing w:before="152" w:after="160"/>
    </w:pPr>
    <w:rPr>
      <w:rFonts w:ascii="Arial" w:eastAsia="黑体" w:hAnsi="Arial" w:cs="Arial"/>
      <w:sz w:val="20"/>
      <w:szCs w:val="20"/>
    </w:rPr>
  </w:style>
  <w:style w:type="paragraph" w:styleId="25">
    <w:name w:val="Body Text Indent 2"/>
    <w:basedOn w:val="a0"/>
    <w:link w:val="2Char1"/>
    <w:rsid w:val="000A07BF"/>
    <w:pPr>
      <w:ind w:firstLineChars="0" w:firstLine="482"/>
    </w:pPr>
    <w:rPr>
      <w:rFonts w:ascii="宋体" w:hAnsi="宋体"/>
    </w:rPr>
  </w:style>
  <w:style w:type="character" w:customStyle="1" w:styleId="2Char1">
    <w:name w:val="正文文本缩进 2 Char"/>
    <w:basedOn w:val="a1"/>
    <w:link w:val="25"/>
    <w:semiHidden/>
    <w:locked/>
    <w:rsid w:val="000A07BF"/>
    <w:rPr>
      <w:rFonts w:ascii="宋体" w:eastAsia="宋体" w:hAnsi="宋体"/>
      <w:kern w:val="2"/>
      <w:sz w:val="24"/>
      <w:szCs w:val="24"/>
      <w:lang w:val="en-US" w:eastAsia="zh-CN" w:bidi="ar-SA"/>
    </w:rPr>
  </w:style>
  <w:style w:type="character" w:styleId="af0">
    <w:name w:val="FollowedHyperlink"/>
    <w:basedOn w:val="a1"/>
    <w:rsid w:val="000A07BF"/>
    <w:rPr>
      <w:rFonts w:cs="Times New Roman"/>
      <w:color w:val="800080"/>
      <w:u w:val="single"/>
    </w:rPr>
  </w:style>
  <w:style w:type="character" w:customStyle="1" w:styleId="headnavbluexlarge21">
    <w:name w:val="headnavbluexlarge21"/>
    <w:basedOn w:val="a1"/>
    <w:rsid w:val="000A07BF"/>
    <w:rPr>
      <w:rFonts w:ascii="Arial" w:hAnsi="Arial" w:cs="Arial"/>
      <w:b/>
      <w:bCs/>
      <w:color w:val="003366"/>
      <w:spacing w:val="270"/>
      <w:sz w:val="24"/>
      <w:szCs w:val="24"/>
      <w:u w:val="none"/>
      <w:effect w:val="none"/>
    </w:rPr>
  </w:style>
  <w:style w:type="character" w:customStyle="1" w:styleId="pagenum1">
    <w:name w:val="pagenum1"/>
    <w:basedOn w:val="a1"/>
    <w:rsid w:val="000A07BF"/>
    <w:rPr>
      <w:rFonts w:ascii="Verdana" w:hAnsi="Verdana" w:cs="Times New Roman"/>
      <w:b/>
      <w:bCs/>
      <w:color w:val="0033CC"/>
      <w:sz w:val="15"/>
      <w:szCs w:val="15"/>
    </w:rPr>
  </w:style>
  <w:style w:type="character" w:customStyle="1" w:styleId="title1">
    <w:name w:val="title1"/>
    <w:basedOn w:val="a1"/>
    <w:rsid w:val="000A07BF"/>
    <w:rPr>
      <w:rFonts w:ascii="Arial" w:hAnsi="Arial" w:cs="Arial"/>
      <w:b/>
      <w:bCs/>
      <w:sz w:val="18"/>
      <w:szCs w:val="18"/>
    </w:rPr>
  </w:style>
  <w:style w:type="character" w:customStyle="1" w:styleId="infotext1">
    <w:name w:val="infotext1"/>
    <w:basedOn w:val="a1"/>
    <w:rsid w:val="000A07BF"/>
    <w:rPr>
      <w:rFonts w:ascii="Arial" w:hAnsi="Arial" w:cs="Arial"/>
      <w:sz w:val="18"/>
      <w:szCs w:val="18"/>
    </w:rPr>
  </w:style>
  <w:style w:type="character" w:customStyle="1" w:styleId="author1">
    <w:name w:val="author1"/>
    <w:basedOn w:val="a1"/>
    <w:rsid w:val="000A07BF"/>
    <w:rPr>
      <w:rFonts w:ascii="Arial" w:hAnsi="Arial" w:cs="Arial"/>
      <w:i/>
      <w:iCs/>
      <w:sz w:val="18"/>
      <w:szCs w:val="18"/>
    </w:rPr>
  </w:style>
  <w:style w:type="character" w:customStyle="1" w:styleId="issuedesc1">
    <w:name w:val="issuedesc1"/>
    <w:basedOn w:val="a1"/>
    <w:rsid w:val="000A07BF"/>
    <w:rPr>
      <w:rFonts w:ascii="Arial" w:hAnsi="Arial" w:cs="Arial"/>
      <w:b/>
      <w:bCs/>
      <w:sz w:val="21"/>
      <w:szCs w:val="21"/>
    </w:rPr>
  </w:style>
  <w:style w:type="paragraph" w:styleId="af1">
    <w:name w:val="annotation text"/>
    <w:basedOn w:val="a0"/>
    <w:link w:val="Char4"/>
    <w:rsid w:val="000A07BF"/>
    <w:pPr>
      <w:spacing w:line="240" w:lineRule="auto"/>
      <w:ind w:firstLineChars="0" w:firstLine="0"/>
      <w:jc w:val="left"/>
    </w:pPr>
    <w:rPr>
      <w:rFonts w:ascii="宋体" w:hAnsi="宋体"/>
      <w:sz w:val="21"/>
    </w:rPr>
  </w:style>
  <w:style w:type="character" w:customStyle="1" w:styleId="Char4">
    <w:name w:val="批注文字 Char"/>
    <w:basedOn w:val="a1"/>
    <w:link w:val="af1"/>
    <w:locked/>
    <w:rsid w:val="000A07BF"/>
    <w:rPr>
      <w:rFonts w:ascii="宋体" w:eastAsia="宋体" w:hAnsi="宋体"/>
      <w:kern w:val="2"/>
      <w:sz w:val="21"/>
      <w:szCs w:val="24"/>
      <w:lang w:val="en-US" w:eastAsia="zh-CN" w:bidi="ar-SA"/>
    </w:rPr>
  </w:style>
  <w:style w:type="paragraph" w:styleId="af2">
    <w:name w:val="annotation subject"/>
    <w:basedOn w:val="af1"/>
    <w:next w:val="af1"/>
    <w:link w:val="Char5"/>
    <w:rsid w:val="000A07BF"/>
    <w:rPr>
      <w:b/>
      <w:bCs/>
    </w:rPr>
  </w:style>
  <w:style w:type="character" w:customStyle="1" w:styleId="Char5">
    <w:name w:val="批注主题 Char"/>
    <w:basedOn w:val="Char4"/>
    <w:link w:val="af2"/>
    <w:locked/>
    <w:rsid w:val="000A07BF"/>
    <w:rPr>
      <w:b/>
      <w:bCs/>
    </w:rPr>
  </w:style>
  <w:style w:type="paragraph" w:styleId="af3">
    <w:name w:val="Balloon Text"/>
    <w:basedOn w:val="a0"/>
    <w:link w:val="Char6"/>
    <w:rsid w:val="000A07BF"/>
    <w:pPr>
      <w:spacing w:line="240" w:lineRule="auto"/>
      <w:ind w:firstLineChars="0" w:firstLine="0"/>
    </w:pPr>
    <w:rPr>
      <w:rFonts w:ascii="宋体" w:hAnsi="宋体"/>
      <w:sz w:val="18"/>
      <w:szCs w:val="18"/>
    </w:rPr>
  </w:style>
  <w:style w:type="character" w:customStyle="1" w:styleId="Char6">
    <w:name w:val="批注框文本 Char"/>
    <w:basedOn w:val="a1"/>
    <w:link w:val="af3"/>
    <w:locked/>
    <w:rsid w:val="000A07BF"/>
    <w:rPr>
      <w:rFonts w:ascii="宋体" w:eastAsia="宋体" w:hAnsi="宋体"/>
      <w:kern w:val="2"/>
      <w:sz w:val="18"/>
      <w:szCs w:val="18"/>
      <w:lang w:val="en-US" w:eastAsia="zh-CN" w:bidi="ar-SA"/>
    </w:rPr>
  </w:style>
  <w:style w:type="character" w:styleId="af4">
    <w:name w:val="footnote reference"/>
    <w:basedOn w:val="a1"/>
    <w:semiHidden/>
    <w:rsid w:val="000A07BF"/>
    <w:rPr>
      <w:rFonts w:cs="Times New Roman"/>
      <w:vertAlign w:val="superscript"/>
    </w:rPr>
  </w:style>
  <w:style w:type="paragraph" w:styleId="af5">
    <w:name w:val="footnote text"/>
    <w:basedOn w:val="a0"/>
    <w:link w:val="Char7"/>
    <w:semiHidden/>
    <w:rsid w:val="000A07BF"/>
    <w:pPr>
      <w:snapToGrid w:val="0"/>
      <w:spacing w:line="240" w:lineRule="auto"/>
      <w:ind w:firstLineChars="0" w:firstLine="0"/>
      <w:jc w:val="left"/>
    </w:pPr>
    <w:rPr>
      <w:rFonts w:ascii="宋体" w:hAnsi="宋体"/>
      <w:sz w:val="18"/>
      <w:szCs w:val="18"/>
    </w:rPr>
  </w:style>
  <w:style w:type="character" w:customStyle="1" w:styleId="Char7">
    <w:name w:val="脚注文本 Char"/>
    <w:basedOn w:val="a1"/>
    <w:link w:val="af5"/>
    <w:semiHidden/>
    <w:locked/>
    <w:rsid w:val="000A07BF"/>
    <w:rPr>
      <w:rFonts w:ascii="宋体" w:eastAsia="宋体" w:hAnsi="宋体"/>
      <w:kern w:val="2"/>
      <w:sz w:val="18"/>
      <w:szCs w:val="18"/>
      <w:lang w:val="en-US" w:eastAsia="zh-CN" w:bidi="ar-SA"/>
    </w:rPr>
  </w:style>
  <w:style w:type="character" w:styleId="af6">
    <w:name w:val="annotation reference"/>
    <w:basedOn w:val="a1"/>
    <w:rsid w:val="000A07BF"/>
    <w:rPr>
      <w:rFonts w:cs="Times New Roman"/>
      <w:sz w:val="16"/>
      <w:szCs w:val="16"/>
    </w:rPr>
  </w:style>
  <w:style w:type="paragraph" w:customStyle="1" w:styleId="abstract">
    <w:name w:val="abstract"/>
    <w:basedOn w:val="a0"/>
    <w:next w:val="a0"/>
    <w:rsid w:val="000A07BF"/>
    <w:pPr>
      <w:widowControl/>
      <w:overflowPunct w:val="0"/>
      <w:autoSpaceDE w:val="0"/>
      <w:autoSpaceDN w:val="0"/>
      <w:adjustRightInd w:val="0"/>
      <w:spacing w:before="120"/>
      <w:ind w:firstLineChars="0" w:firstLine="0"/>
      <w:jc w:val="left"/>
      <w:textAlignment w:val="baseline"/>
    </w:pPr>
    <w:rPr>
      <w:kern w:val="0"/>
      <w:sz w:val="20"/>
      <w:szCs w:val="20"/>
      <w:lang w:val="de-DE"/>
    </w:rPr>
  </w:style>
  <w:style w:type="paragraph" w:customStyle="1" w:styleId="heading1">
    <w:name w:val="heading1"/>
    <w:basedOn w:val="a0"/>
    <w:next w:val="p1a"/>
    <w:rsid w:val="000A07BF"/>
    <w:pPr>
      <w:keepNext/>
      <w:keepLines/>
      <w:widowControl/>
      <w:tabs>
        <w:tab w:val="left" w:pos="454"/>
      </w:tabs>
      <w:suppressAutoHyphens/>
      <w:overflowPunct w:val="0"/>
      <w:autoSpaceDE w:val="0"/>
      <w:autoSpaceDN w:val="0"/>
      <w:adjustRightInd w:val="0"/>
      <w:spacing w:before="520" w:after="280" w:line="240" w:lineRule="auto"/>
      <w:ind w:firstLineChars="0" w:firstLine="0"/>
      <w:textAlignment w:val="baseline"/>
    </w:pPr>
    <w:rPr>
      <w:rFonts w:ascii="Times" w:hAnsi="Times"/>
      <w:b/>
      <w:kern w:val="0"/>
      <w:szCs w:val="20"/>
    </w:rPr>
  </w:style>
  <w:style w:type="paragraph" w:customStyle="1" w:styleId="p1a">
    <w:name w:val="p1a"/>
    <w:basedOn w:val="a0"/>
    <w:next w:val="a0"/>
    <w:rsid w:val="000A07BF"/>
    <w:pPr>
      <w:widowControl/>
      <w:overflowPunct w:val="0"/>
      <w:autoSpaceDE w:val="0"/>
      <w:autoSpaceDN w:val="0"/>
      <w:adjustRightInd w:val="0"/>
      <w:spacing w:line="240" w:lineRule="auto"/>
      <w:ind w:firstLineChars="0" w:firstLine="0"/>
      <w:textAlignment w:val="baseline"/>
    </w:pPr>
    <w:rPr>
      <w:rFonts w:ascii="Times" w:hAnsi="Times"/>
      <w:kern w:val="0"/>
      <w:sz w:val="20"/>
      <w:szCs w:val="20"/>
    </w:rPr>
  </w:style>
  <w:style w:type="paragraph" w:customStyle="1" w:styleId="heading2">
    <w:name w:val="heading2"/>
    <w:basedOn w:val="a0"/>
    <w:next w:val="p1a"/>
    <w:rsid w:val="000A07BF"/>
    <w:pPr>
      <w:keepNext/>
      <w:keepLines/>
      <w:widowControl/>
      <w:tabs>
        <w:tab w:val="left" w:pos="510"/>
      </w:tabs>
      <w:suppressAutoHyphens/>
      <w:overflowPunct w:val="0"/>
      <w:autoSpaceDE w:val="0"/>
      <w:autoSpaceDN w:val="0"/>
      <w:adjustRightInd w:val="0"/>
      <w:spacing w:before="440" w:after="220" w:line="240" w:lineRule="auto"/>
      <w:ind w:firstLineChars="0" w:firstLine="0"/>
      <w:textAlignment w:val="baseline"/>
    </w:pPr>
    <w:rPr>
      <w:rFonts w:ascii="Times" w:hAnsi="Times"/>
      <w:b/>
      <w:kern w:val="0"/>
      <w:sz w:val="20"/>
      <w:szCs w:val="20"/>
    </w:rPr>
  </w:style>
  <w:style w:type="paragraph" w:customStyle="1" w:styleId="figurelegend">
    <w:name w:val="figure legend"/>
    <w:basedOn w:val="a0"/>
    <w:next w:val="a0"/>
    <w:rsid w:val="000A07BF"/>
    <w:pPr>
      <w:keepNext/>
      <w:keepLines/>
      <w:widowControl/>
      <w:overflowPunct w:val="0"/>
      <w:autoSpaceDE w:val="0"/>
      <w:autoSpaceDN w:val="0"/>
      <w:adjustRightInd w:val="0"/>
      <w:spacing w:before="120" w:after="240" w:line="220" w:lineRule="exact"/>
      <w:ind w:firstLineChars="0" w:firstLine="0"/>
      <w:textAlignment w:val="baseline"/>
    </w:pPr>
    <w:rPr>
      <w:rFonts w:ascii="Times" w:hAnsi="Times"/>
      <w:kern w:val="0"/>
      <w:sz w:val="18"/>
      <w:szCs w:val="20"/>
    </w:rPr>
  </w:style>
  <w:style w:type="paragraph" w:customStyle="1" w:styleId="tabletitle">
    <w:name w:val="table title"/>
    <w:basedOn w:val="a0"/>
    <w:next w:val="a0"/>
    <w:rsid w:val="000A07BF"/>
    <w:pPr>
      <w:keepNext/>
      <w:keepLines/>
      <w:widowControl/>
      <w:overflowPunct w:val="0"/>
      <w:autoSpaceDE w:val="0"/>
      <w:autoSpaceDN w:val="0"/>
      <w:adjustRightInd w:val="0"/>
      <w:spacing w:before="240" w:after="120" w:line="220" w:lineRule="exact"/>
      <w:ind w:firstLineChars="0" w:firstLine="0"/>
      <w:textAlignment w:val="baseline"/>
    </w:pPr>
    <w:rPr>
      <w:rFonts w:ascii="Times" w:hAnsi="Times"/>
      <w:kern w:val="0"/>
      <w:sz w:val="18"/>
      <w:szCs w:val="20"/>
      <w:lang w:val="de-DE"/>
    </w:rPr>
  </w:style>
  <w:style w:type="paragraph" w:customStyle="1" w:styleId="reference">
    <w:name w:val="reference"/>
    <w:basedOn w:val="a0"/>
    <w:rsid w:val="000A07BF"/>
    <w:pPr>
      <w:widowControl/>
      <w:overflowPunct w:val="0"/>
      <w:autoSpaceDE w:val="0"/>
      <w:autoSpaceDN w:val="0"/>
      <w:adjustRightInd w:val="0"/>
      <w:spacing w:line="240" w:lineRule="auto"/>
      <w:ind w:left="227" w:firstLineChars="0" w:hanging="227"/>
      <w:textAlignment w:val="baseline"/>
    </w:pPr>
    <w:rPr>
      <w:rFonts w:ascii="Times" w:hAnsi="Times"/>
      <w:kern w:val="0"/>
      <w:sz w:val="18"/>
      <w:szCs w:val="20"/>
    </w:rPr>
  </w:style>
  <w:style w:type="paragraph" w:styleId="33">
    <w:name w:val="Body Text Indent 3"/>
    <w:basedOn w:val="a0"/>
    <w:link w:val="3Char0"/>
    <w:rsid w:val="000A07BF"/>
    <w:pPr>
      <w:ind w:leftChars="100" w:left="240" w:firstLine="480"/>
    </w:pPr>
  </w:style>
  <w:style w:type="character" w:customStyle="1" w:styleId="3Char0">
    <w:name w:val="正文文本缩进 3 Char"/>
    <w:basedOn w:val="a1"/>
    <w:link w:val="33"/>
    <w:semiHidden/>
    <w:locked/>
    <w:rsid w:val="000A07BF"/>
    <w:rPr>
      <w:rFonts w:eastAsia="宋体"/>
      <w:kern w:val="2"/>
      <w:sz w:val="24"/>
      <w:szCs w:val="24"/>
      <w:lang w:val="en-US" w:eastAsia="zh-CN" w:bidi="ar-SA"/>
    </w:rPr>
  </w:style>
  <w:style w:type="paragraph" w:styleId="af7">
    <w:name w:val="Document Map"/>
    <w:basedOn w:val="a0"/>
    <w:link w:val="Char8"/>
    <w:semiHidden/>
    <w:rsid w:val="000A07BF"/>
    <w:pPr>
      <w:shd w:val="clear" w:color="auto" w:fill="000080"/>
    </w:pPr>
  </w:style>
  <w:style w:type="character" w:customStyle="1" w:styleId="Char8">
    <w:name w:val="文档结构图 Char"/>
    <w:basedOn w:val="a1"/>
    <w:link w:val="af7"/>
    <w:semiHidden/>
    <w:locked/>
    <w:rsid w:val="000A07BF"/>
    <w:rPr>
      <w:rFonts w:eastAsia="宋体"/>
      <w:kern w:val="2"/>
      <w:sz w:val="24"/>
      <w:szCs w:val="24"/>
      <w:lang w:val="en-US" w:eastAsia="zh-CN" w:bidi="ar-SA"/>
    </w:rPr>
  </w:style>
  <w:style w:type="character" w:customStyle="1" w:styleId="normaltext">
    <w:name w:val="normaltext"/>
    <w:basedOn w:val="a1"/>
    <w:rsid w:val="000A07BF"/>
    <w:rPr>
      <w:rFonts w:cs="Times New Roman"/>
    </w:rPr>
  </w:style>
  <w:style w:type="paragraph" w:customStyle="1" w:styleId="Default">
    <w:name w:val="Default"/>
    <w:rsid w:val="000A07BF"/>
    <w:pPr>
      <w:widowControl w:val="0"/>
      <w:autoSpaceDE w:val="0"/>
      <w:autoSpaceDN w:val="0"/>
      <w:adjustRightInd w:val="0"/>
    </w:pPr>
    <w:rPr>
      <w:color w:val="000000"/>
      <w:sz w:val="24"/>
      <w:szCs w:val="24"/>
    </w:rPr>
  </w:style>
  <w:style w:type="character" w:styleId="af8">
    <w:name w:val="Strong"/>
    <w:basedOn w:val="a1"/>
    <w:uiPriority w:val="22"/>
    <w:qFormat/>
    <w:rsid w:val="000A07BF"/>
    <w:rPr>
      <w:rFonts w:cs="Times New Roman"/>
      <w:b/>
      <w:bCs/>
    </w:rPr>
  </w:style>
  <w:style w:type="table" w:styleId="af9">
    <w:name w:val="Table Grid"/>
    <w:basedOn w:val="a2"/>
    <w:rsid w:val="000A07BF"/>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4">
    <w:name w:val="样式3"/>
    <w:basedOn w:val="a0"/>
    <w:link w:val="3Char1"/>
    <w:rsid w:val="000A07BF"/>
    <w:pPr>
      <w:spacing w:line="240" w:lineRule="auto"/>
      <w:ind w:firstLineChars="0" w:firstLine="0"/>
    </w:pPr>
    <w:rPr>
      <w:rFonts w:ascii="Courier New" w:hAnsi="Courier New"/>
      <w:sz w:val="21"/>
    </w:rPr>
  </w:style>
  <w:style w:type="paragraph" w:customStyle="1" w:styleId="11">
    <w:name w:val="样式1"/>
    <w:basedOn w:val="a0"/>
    <w:autoRedefine/>
    <w:rsid w:val="000A07BF"/>
    <w:pPr>
      <w:spacing w:line="240" w:lineRule="auto"/>
      <w:ind w:firstLineChars="0" w:firstLine="0"/>
    </w:pPr>
    <w:rPr>
      <w:rFonts w:ascii="Courier New" w:hAnsi="Courier New"/>
      <w:sz w:val="21"/>
    </w:rPr>
  </w:style>
  <w:style w:type="paragraph" w:customStyle="1" w:styleId="26">
    <w:name w:val="样式2"/>
    <w:basedOn w:val="a0"/>
    <w:autoRedefine/>
    <w:rsid w:val="000A07BF"/>
    <w:pPr>
      <w:spacing w:line="240" w:lineRule="auto"/>
      <w:ind w:firstLine="420"/>
    </w:pPr>
    <w:rPr>
      <w:rFonts w:ascii="Courier New" w:hAnsi="Courier New"/>
      <w:sz w:val="21"/>
    </w:rPr>
  </w:style>
  <w:style w:type="paragraph" w:customStyle="1" w:styleId="Web">
    <w:name w:val="普通 (Web)"/>
    <w:basedOn w:val="Default"/>
    <w:next w:val="Default"/>
    <w:rsid w:val="000A07BF"/>
    <w:pPr>
      <w:spacing w:before="100" w:after="100"/>
    </w:pPr>
    <w:rPr>
      <w:rFonts w:ascii="Arial" w:hAnsi="Arial"/>
      <w:color w:val="auto"/>
    </w:rPr>
  </w:style>
  <w:style w:type="character" w:styleId="HTML">
    <w:name w:val="HTML Code"/>
    <w:basedOn w:val="a1"/>
    <w:rsid w:val="000A07BF"/>
    <w:rPr>
      <w:rFonts w:ascii="宋体" w:eastAsia="宋体" w:hAnsi="宋体" w:cs="宋体"/>
      <w:sz w:val="24"/>
      <w:szCs w:val="24"/>
    </w:rPr>
  </w:style>
  <w:style w:type="character" w:customStyle="1" w:styleId="medblacktext1">
    <w:name w:val="medblacktext1"/>
    <w:basedOn w:val="a1"/>
    <w:rsid w:val="000A07BF"/>
    <w:rPr>
      <w:rFonts w:ascii="Arial" w:hAnsi="Arial" w:cs="Arial"/>
      <w:color w:val="000000"/>
      <w:sz w:val="18"/>
      <w:szCs w:val="18"/>
    </w:rPr>
  </w:style>
  <w:style w:type="character" w:customStyle="1" w:styleId="fieldlabel1">
    <w:name w:val="fieldlabel1"/>
    <w:basedOn w:val="a1"/>
    <w:rsid w:val="000A07BF"/>
    <w:rPr>
      <w:rFonts w:ascii="Verdana" w:hAnsi="Verdana" w:cs="Times New Roman"/>
      <w:b/>
      <w:bCs/>
    </w:rPr>
  </w:style>
  <w:style w:type="character" w:customStyle="1" w:styleId="title">
    <w:name w:val="title"/>
    <w:basedOn w:val="a1"/>
    <w:rsid w:val="000A07BF"/>
    <w:rPr>
      <w:rFonts w:cs="Times New Roman"/>
    </w:rPr>
  </w:style>
  <w:style w:type="character" w:customStyle="1" w:styleId="frlabel1">
    <w:name w:val="fr_label1"/>
    <w:basedOn w:val="a1"/>
    <w:rsid w:val="000A07BF"/>
    <w:rPr>
      <w:rFonts w:cs="Times New Roman"/>
      <w:b/>
      <w:bCs/>
    </w:rPr>
  </w:style>
  <w:style w:type="paragraph" w:customStyle="1" w:styleId="afa">
    <w:name w:val="图注"/>
    <w:basedOn w:val="a0"/>
    <w:rsid w:val="000A07BF"/>
    <w:pPr>
      <w:adjustRightInd w:val="0"/>
      <w:snapToGrid w:val="0"/>
      <w:spacing w:before="40" w:after="200" w:line="240" w:lineRule="auto"/>
      <w:ind w:firstLineChars="0" w:firstLine="0"/>
      <w:jc w:val="center"/>
    </w:pPr>
    <w:rPr>
      <w:sz w:val="15"/>
      <w:szCs w:val="15"/>
    </w:rPr>
  </w:style>
  <w:style w:type="character" w:customStyle="1" w:styleId="medblacktext">
    <w:name w:val="medblacktext"/>
    <w:basedOn w:val="a1"/>
    <w:rsid w:val="000A07BF"/>
    <w:rPr>
      <w:rFonts w:cs="Times New Roman"/>
    </w:rPr>
  </w:style>
  <w:style w:type="character" w:customStyle="1" w:styleId="datatitle1">
    <w:name w:val="datatitle1"/>
    <w:basedOn w:val="a1"/>
    <w:rsid w:val="000A07BF"/>
    <w:rPr>
      <w:rFonts w:cs="Times New Roman"/>
      <w:b/>
      <w:bCs/>
      <w:color w:val="10619F"/>
      <w:sz w:val="21"/>
      <w:szCs w:val="21"/>
    </w:rPr>
  </w:style>
  <w:style w:type="character" w:styleId="afb">
    <w:name w:val="Emphasis"/>
    <w:basedOn w:val="a1"/>
    <w:qFormat/>
    <w:rsid w:val="000A07BF"/>
    <w:rPr>
      <w:rFonts w:cs="Times New Roman"/>
      <w:i/>
      <w:iCs/>
    </w:rPr>
  </w:style>
  <w:style w:type="character" w:customStyle="1" w:styleId="mediumb-text1">
    <w:name w:val="mediumb-text1"/>
    <w:basedOn w:val="a1"/>
    <w:rsid w:val="000A07BF"/>
    <w:rPr>
      <w:rFonts w:ascii="Arial" w:hAnsi="Arial" w:cs="Arial"/>
      <w:b/>
      <w:bCs/>
      <w:color w:val="000000"/>
      <w:sz w:val="24"/>
      <w:szCs w:val="24"/>
    </w:rPr>
  </w:style>
  <w:style w:type="character" w:customStyle="1" w:styleId="smblacktext1">
    <w:name w:val="smblacktext1"/>
    <w:basedOn w:val="a1"/>
    <w:rsid w:val="000A07BF"/>
    <w:rPr>
      <w:rFonts w:ascii="Arial" w:hAnsi="Arial" w:cs="Arial"/>
      <w:color w:val="000000"/>
      <w:sz w:val="17"/>
      <w:szCs w:val="17"/>
    </w:rPr>
  </w:style>
  <w:style w:type="character" w:customStyle="1" w:styleId="datatitle">
    <w:name w:val="datatitle"/>
    <w:basedOn w:val="a1"/>
    <w:rsid w:val="000A07BF"/>
    <w:rPr>
      <w:rFonts w:cs="Times New Roman"/>
    </w:rPr>
  </w:style>
  <w:style w:type="paragraph" w:customStyle="1" w:styleId="Author">
    <w:name w:val="Author"/>
    <w:basedOn w:val="a0"/>
    <w:rsid w:val="000A07BF"/>
    <w:pPr>
      <w:widowControl/>
      <w:spacing w:line="240" w:lineRule="auto"/>
      <w:ind w:firstLineChars="0" w:firstLine="0"/>
      <w:jc w:val="center"/>
    </w:pPr>
    <w:rPr>
      <w:kern w:val="0"/>
      <w:szCs w:val="20"/>
      <w:lang w:eastAsia="en-US"/>
    </w:rPr>
  </w:style>
  <w:style w:type="paragraph" w:customStyle="1" w:styleId="Abstract0">
    <w:name w:val="Abstract"/>
    <w:basedOn w:val="a0"/>
    <w:next w:val="a0"/>
    <w:rsid w:val="000A07BF"/>
    <w:pPr>
      <w:widowControl/>
      <w:autoSpaceDE w:val="0"/>
      <w:autoSpaceDN w:val="0"/>
      <w:spacing w:before="20" w:line="240" w:lineRule="auto"/>
      <w:ind w:firstLineChars="0" w:firstLine="202"/>
    </w:pPr>
    <w:rPr>
      <w:rFonts w:eastAsia="PMingLiU"/>
      <w:b/>
      <w:bCs/>
      <w:kern w:val="0"/>
      <w:sz w:val="18"/>
      <w:szCs w:val="18"/>
      <w:lang w:eastAsia="en-US"/>
    </w:rPr>
  </w:style>
  <w:style w:type="paragraph" w:customStyle="1" w:styleId="ReferenceHead">
    <w:name w:val="Reference Head"/>
    <w:basedOn w:val="1"/>
    <w:rsid w:val="000A07BF"/>
    <w:pPr>
      <w:keepLines w:val="0"/>
      <w:pageBreakBefore w:val="0"/>
      <w:widowControl/>
      <w:autoSpaceDE w:val="0"/>
      <w:autoSpaceDN w:val="0"/>
      <w:spacing w:before="240" w:after="80"/>
    </w:pPr>
    <w:rPr>
      <w:rFonts w:eastAsia="PMingLiU"/>
      <w:bCs w:val="0"/>
      <w:smallCaps/>
      <w:kern w:val="28"/>
      <w:sz w:val="20"/>
      <w:szCs w:val="20"/>
      <w:lang w:eastAsia="en-US"/>
    </w:rPr>
  </w:style>
  <w:style w:type="paragraph" w:styleId="afc">
    <w:name w:val="Normal (Web)"/>
    <w:basedOn w:val="a0"/>
    <w:uiPriority w:val="99"/>
    <w:rsid w:val="000A07BF"/>
    <w:pPr>
      <w:widowControl/>
      <w:spacing w:before="100" w:beforeAutospacing="1" w:after="100" w:afterAutospacing="1" w:line="240" w:lineRule="auto"/>
      <w:ind w:firstLineChars="0" w:firstLine="0"/>
      <w:jc w:val="left"/>
    </w:pPr>
    <w:rPr>
      <w:rFonts w:ascii="宋体" w:hAnsi="宋体" w:cs="宋体"/>
      <w:color w:val="000000"/>
      <w:kern w:val="0"/>
    </w:rPr>
  </w:style>
  <w:style w:type="paragraph" w:customStyle="1" w:styleId="AbstractText">
    <w:name w:val="Abstract Text"/>
    <w:basedOn w:val="25"/>
    <w:rsid w:val="000A07BF"/>
    <w:pPr>
      <w:widowControl/>
      <w:spacing w:line="240" w:lineRule="auto"/>
      <w:ind w:firstLine="245"/>
    </w:pPr>
    <w:rPr>
      <w:rFonts w:ascii="Times New Roman" w:hAnsi="Times New Roman"/>
      <w:i/>
      <w:kern w:val="0"/>
      <w:sz w:val="20"/>
      <w:szCs w:val="20"/>
      <w:lang w:eastAsia="en-US"/>
    </w:rPr>
  </w:style>
  <w:style w:type="paragraph" w:customStyle="1" w:styleId="DefaultParagraphFont1">
    <w:name w:val="Default Paragraph Font1"/>
    <w:next w:val="a0"/>
    <w:rsid w:val="000A07BF"/>
    <w:pPr>
      <w:overflowPunct w:val="0"/>
      <w:autoSpaceDE w:val="0"/>
      <w:autoSpaceDN w:val="0"/>
      <w:adjustRightInd w:val="0"/>
      <w:textAlignment w:val="baseline"/>
    </w:pPr>
    <w:rPr>
      <w:rFonts w:ascii="Times" w:eastAsia="PMingLiU" w:hAnsi="Times"/>
      <w:lang w:eastAsia="zh-TW"/>
    </w:rPr>
  </w:style>
  <w:style w:type="character" w:customStyle="1" w:styleId="nsfaddress">
    <w:name w:val="nsfaddress"/>
    <w:basedOn w:val="a1"/>
    <w:rsid w:val="000A07BF"/>
    <w:rPr>
      <w:rFonts w:cs="Times New Roman"/>
    </w:rPr>
  </w:style>
  <w:style w:type="paragraph" w:customStyle="1" w:styleId="Pagenumber">
    <w:name w:val="Page number"/>
    <w:basedOn w:val="a0"/>
    <w:rsid w:val="000A07BF"/>
    <w:pPr>
      <w:widowControl/>
      <w:spacing w:line="240" w:lineRule="auto"/>
      <w:ind w:firstLineChars="0" w:firstLine="0"/>
      <w:jc w:val="center"/>
    </w:pPr>
    <w:rPr>
      <w:rFonts w:ascii="Times" w:hAnsi="Times"/>
      <w:kern w:val="0"/>
      <w:sz w:val="20"/>
      <w:szCs w:val="20"/>
      <w:lang w:eastAsia="en-US"/>
    </w:rPr>
  </w:style>
  <w:style w:type="paragraph" w:customStyle="1" w:styleId="Text">
    <w:name w:val="Text"/>
    <w:basedOn w:val="a0"/>
    <w:link w:val="TextChar3"/>
    <w:rsid w:val="000A07BF"/>
    <w:pPr>
      <w:autoSpaceDE w:val="0"/>
      <w:autoSpaceDN w:val="0"/>
      <w:spacing w:line="252" w:lineRule="auto"/>
      <w:ind w:firstLineChars="0" w:firstLine="202"/>
    </w:pPr>
    <w:rPr>
      <w:rFonts w:eastAsia="PMingLiU"/>
      <w:kern w:val="0"/>
      <w:sz w:val="20"/>
      <w:szCs w:val="20"/>
      <w:lang w:eastAsia="en-US"/>
    </w:rPr>
  </w:style>
  <w:style w:type="character" w:customStyle="1" w:styleId="bf">
    <w:name w:val="bf"/>
    <w:basedOn w:val="a1"/>
    <w:rsid w:val="000A07BF"/>
    <w:rPr>
      <w:rFonts w:cs="Times New Roman"/>
    </w:rPr>
  </w:style>
  <w:style w:type="paragraph" w:customStyle="1" w:styleId="AbstractTitle">
    <w:name w:val="Abstract Title"/>
    <w:basedOn w:val="a0"/>
    <w:rsid w:val="000A07BF"/>
    <w:pPr>
      <w:widowControl/>
      <w:spacing w:line="240" w:lineRule="auto"/>
      <w:ind w:firstLineChars="0" w:firstLine="0"/>
      <w:jc w:val="center"/>
    </w:pPr>
    <w:rPr>
      <w:b/>
      <w:kern w:val="0"/>
      <w:szCs w:val="20"/>
      <w:lang w:eastAsia="en-US"/>
    </w:rPr>
  </w:style>
  <w:style w:type="character" w:customStyle="1" w:styleId="hit">
    <w:name w:val="hit"/>
    <w:basedOn w:val="a1"/>
    <w:rsid w:val="000A07BF"/>
    <w:rPr>
      <w:rFonts w:cs="Times New Roman"/>
    </w:rPr>
  </w:style>
  <w:style w:type="paragraph" w:customStyle="1" w:styleId="CharCharCharCharCharCharChar">
    <w:name w:val="Char Char Char Char Char Char Char"/>
    <w:basedOn w:val="a0"/>
    <w:autoRedefine/>
    <w:rsid w:val="000A07BF"/>
    <w:pPr>
      <w:keepNext/>
      <w:keepLines/>
      <w:pageBreakBefore/>
      <w:spacing w:line="240" w:lineRule="auto"/>
      <w:ind w:firstLine="0"/>
    </w:pPr>
    <w:rPr>
      <w:rFonts w:ascii="Tahoma" w:hAnsi="Tahoma"/>
      <w:szCs w:val="20"/>
    </w:rPr>
  </w:style>
  <w:style w:type="paragraph" w:customStyle="1" w:styleId="FigureCaption">
    <w:name w:val="Figure Caption"/>
    <w:basedOn w:val="a0"/>
    <w:link w:val="FigureCaptionChar"/>
    <w:rsid w:val="000A07BF"/>
    <w:pPr>
      <w:widowControl/>
      <w:autoSpaceDE w:val="0"/>
      <w:autoSpaceDN w:val="0"/>
      <w:spacing w:line="240" w:lineRule="auto"/>
      <w:ind w:firstLineChars="0" w:firstLine="0"/>
    </w:pPr>
    <w:rPr>
      <w:rFonts w:eastAsia="PMingLiU"/>
      <w:kern w:val="0"/>
      <w:sz w:val="16"/>
      <w:szCs w:val="16"/>
      <w:lang w:eastAsia="en-US"/>
    </w:rPr>
  </w:style>
  <w:style w:type="paragraph" w:customStyle="1" w:styleId="12">
    <w:name w:val="脚注文本1"/>
    <w:basedOn w:val="af5"/>
    <w:rsid w:val="000A07BF"/>
    <w:pPr>
      <w:tabs>
        <w:tab w:val="left" w:pos="465"/>
      </w:tabs>
      <w:overflowPunct w:val="0"/>
      <w:spacing w:line="312" w:lineRule="auto"/>
      <w:ind w:firstLineChars="297" w:firstLine="297"/>
      <w:jc w:val="both"/>
    </w:pPr>
    <w:rPr>
      <w:rFonts w:ascii="Times New Roman" w:hAnsi="Times New Roman"/>
      <w:sz w:val="15"/>
      <w:szCs w:val="20"/>
    </w:rPr>
  </w:style>
  <w:style w:type="paragraph" w:customStyle="1" w:styleId="afd">
    <w:name w:val="首页页眉"/>
    <w:basedOn w:val="a5"/>
    <w:rsid w:val="000A07BF"/>
    <w:pPr>
      <w:pBdr>
        <w:bottom w:val="double" w:sz="6" w:space="1" w:color="auto"/>
      </w:pBdr>
      <w:tabs>
        <w:tab w:val="clear" w:pos="4153"/>
        <w:tab w:val="clear" w:pos="8306"/>
      </w:tabs>
      <w:overflowPunct w:val="0"/>
      <w:jc w:val="both"/>
    </w:pPr>
    <w:rPr>
      <w:szCs w:val="20"/>
    </w:rPr>
  </w:style>
  <w:style w:type="paragraph" w:customStyle="1" w:styleId="Correspond">
    <w:name w:val="Correspond"/>
    <w:basedOn w:val="DepartCorrespondhttp"/>
    <w:next w:val="a0"/>
    <w:rsid w:val="000A07BF"/>
  </w:style>
  <w:style w:type="paragraph" w:customStyle="1" w:styleId="DepartCorrespondhttp">
    <w:name w:val="Depart.Correspond.http"/>
    <w:basedOn w:val="afe"/>
    <w:rsid w:val="000A07BF"/>
    <w:pPr>
      <w:ind w:left="66" w:hangingChars="66" w:hanging="66"/>
    </w:pPr>
    <w:rPr>
      <w:iCs/>
      <w:sz w:val="16"/>
    </w:rPr>
  </w:style>
  <w:style w:type="paragraph" w:customStyle="1" w:styleId="afe">
    <w:name w:val="单位"/>
    <w:rsid w:val="000A07BF"/>
    <w:pPr>
      <w:ind w:left="70" w:hangingChars="70" w:hanging="70"/>
      <w:jc w:val="both"/>
    </w:pPr>
    <w:rPr>
      <w:sz w:val="17"/>
    </w:rPr>
  </w:style>
  <w:style w:type="paragraph" w:customStyle="1" w:styleId="13">
    <w:name w:val="日期1"/>
    <w:basedOn w:val="DepartCorrespondhttp"/>
    <w:next w:val="Information"/>
    <w:rsid w:val="000A07BF"/>
    <w:pPr>
      <w:spacing w:after="240"/>
    </w:pPr>
    <w:rPr>
      <w:sz w:val="18"/>
    </w:rPr>
  </w:style>
  <w:style w:type="paragraph" w:customStyle="1" w:styleId="Information">
    <w:name w:val="Information"/>
    <w:basedOn w:val="13"/>
    <w:next w:val="Abstract0"/>
    <w:rsid w:val="000A07BF"/>
    <w:pPr>
      <w:ind w:left="0" w:firstLineChars="0" w:firstLine="0"/>
    </w:pPr>
    <w:rPr>
      <w:b/>
      <w:bCs/>
    </w:rPr>
  </w:style>
  <w:style w:type="paragraph" w:customStyle="1" w:styleId="Keywords">
    <w:name w:val="Key words"/>
    <w:basedOn w:val="a0"/>
    <w:next w:val="aff"/>
    <w:rsid w:val="000A07BF"/>
    <w:pPr>
      <w:tabs>
        <w:tab w:val="left" w:pos="1176"/>
      </w:tabs>
      <w:overflowPunct w:val="0"/>
      <w:adjustRightInd w:val="0"/>
      <w:spacing w:after="290" w:line="240" w:lineRule="auto"/>
      <w:ind w:left="632" w:hangingChars="632" w:hanging="632"/>
    </w:pPr>
    <w:rPr>
      <w:rFonts w:eastAsia="楷体_GB2312"/>
      <w:sz w:val="18"/>
      <w:szCs w:val="20"/>
    </w:rPr>
  </w:style>
  <w:style w:type="paragraph" w:customStyle="1" w:styleId="aff">
    <w:name w:val="摘要"/>
    <w:basedOn w:val="aa"/>
    <w:next w:val="aff0"/>
    <w:rsid w:val="000A07BF"/>
    <w:pPr>
      <w:tabs>
        <w:tab w:val="left" w:pos="798"/>
      </w:tabs>
      <w:overflowPunct w:val="0"/>
      <w:adjustRightInd w:val="0"/>
      <w:spacing w:after="0" w:line="240" w:lineRule="auto"/>
      <w:ind w:firstLineChars="0" w:firstLine="0"/>
    </w:pPr>
    <w:rPr>
      <w:rFonts w:eastAsia="楷体_GB2312"/>
      <w:sz w:val="18"/>
      <w:szCs w:val="20"/>
    </w:rPr>
  </w:style>
  <w:style w:type="paragraph" w:customStyle="1" w:styleId="aff0">
    <w:name w:val="关键词"/>
    <w:basedOn w:val="aff"/>
    <w:next w:val="aff1"/>
    <w:rsid w:val="000A07BF"/>
    <w:pPr>
      <w:ind w:left="429" w:hangingChars="429" w:hanging="429"/>
    </w:pPr>
  </w:style>
  <w:style w:type="paragraph" w:customStyle="1" w:styleId="aff1">
    <w:name w:val="分类号"/>
    <w:basedOn w:val="13"/>
    <w:next w:val="aa"/>
    <w:rsid w:val="000A07BF"/>
    <w:pPr>
      <w:tabs>
        <w:tab w:val="left" w:pos="1233"/>
      </w:tabs>
      <w:spacing w:after="320"/>
      <w:ind w:left="0" w:firstLineChars="0" w:firstLine="0"/>
    </w:pPr>
    <w:rPr>
      <w:rFonts w:eastAsia="黑体"/>
    </w:rPr>
  </w:style>
  <w:style w:type="paragraph" w:customStyle="1" w:styleId="35">
    <w:name w:val="标题3"/>
    <w:basedOn w:val="a0"/>
    <w:next w:val="Name"/>
    <w:rsid w:val="000A07BF"/>
    <w:pPr>
      <w:keepNext/>
      <w:keepLines/>
      <w:overflowPunct w:val="0"/>
      <w:snapToGrid w:val="0"/>
      <w:spacing w:before="240" w:after="100" w:line="240" w:lineRule="auto"/>
      <w:ind w:firstLineChars="0" w:firstLine="0"/>
      <w:outlineLvl w:val="0"/>
    </w:pPr>
    <w:rPr>
      <w:rFonts w:eastAsia="黑体"/>
      <w:b/>
      <w:szCs w:val="20"/>
    </w:rPr>
  </w:style>
  <w:style w:type="paragraph" w:customStyle="1" w:styleId="Name">
    <w:name w:val="Name"/>
    <w:basedOn w:val="aff2"/>
    <w:next w:val="DepartCorrespondhttp"/>
    <w:rsid w:val="000A07BF"/>
    <w:pPr>
      <w:keepNext/>
      <w:spacing w:before="220" w:after="180"/>
    </w:pPr>
    <w:rPr>
      <w:rFonts w:eastAsia="宋体"/>
      <w:w w:val="100"/>
      <w:sz w:val="18"/>
    </w:rPr>
  </w:style>
  <w:style w:type="paragraph" w:customStyle="1" w:styleId="aff2">
    <w:name w:val="作者"/>
    <w:basedOn w:val="a0"/>
    <w:next w:val="afe"/>
    <w:rsid w:val="000A07BF"/>
    <w:pPr>
      <w:overflowPunct w:val="0"/>
      <w:spacing w:before="160" w:after="240" w:line="240" w:lineRule="atLeast"/>
      <w:ind w:firstLineChars="0" w:firstLine="0"/>
      <w:jc w:val="left"/>
    </w:pPr>
    <w:rPr>
      <w:rFonts w:eastAsia="仿宋_GB2312"/>
      <w:w w:val="66"/>
      <w:sz w:val="28"/>
      <w:szCs w:val="20"/>
    </w:rPr>
  </w:style>
  <w:style w:type="paragraph" w:customStyle="1" w:styleId="aff3">
    <w:name w:val="文前文本"/>
    <w:basedOn w:val="aff0"/>
    <w:rsid w:val="000A07BF"/>
    <w:pPr>
      <w:ind w:left="0" w:firstLine="0"/>
    </w:pPr>
    <w:rPr>
      <w:b/>
    </w:rPr>
  </w:style>
  <w:style w:type="paragraph" w:customStyle="1" w:styleId="aff4">
    <w:name w:val="定理"/>
    <w:basedOn w:val="aa"/>
    <w:next w:val="aa"/>
    <w:rsid w:val="000A07BF"/>
    <w:pPr>
      <w:tabs>
        <w:tab w:val="left" w:pos="357"/>
      </w:tabs>
      <w:overflowPunct w:val="0"/>
      <w:spacing w:after="0" w:line="240" w:lineRule="auto"/>
    </w:pPr>
    <w:rPr>
      <w:rFonts w:eastAsia="黑体"/>
      <w:sz w:val="18"/>
      <w:szCs w:val="20"/>
    </w:rPr>
  </w:style>
  <w:style w:type="paragraph" w:styleId="aff5">
    <w:name w:val="Subtitle"/>
    <w:basedOn w:val="a0"/>
    <w:next w:val="aff2"/>
    <w:link w:val="Char9"/>
    <w:qFormat/>
    <w:rsid w:val="000A07BF"/>
    <w:pPr>
      <w:overflowPunct w:val="0"/>
      <w:spacing w:before="320" w:line="240" w:lineRule="auto"/>
      <w:ind w:firstLineChars="0" w:firstLine="0"/>
      <w:outlineLvl w:val="0"/>
    </w:pPr>
    <w:rPr>
      <w:rFonts w:eastAsia="黑体"/>
      <w:sz w:val="36"/>
      <w:szCs w:val="20"/>
    </w:rPr>
  </w:style>
  <w:style w:type="character" w:customStyle="1" w:styleId="Char9">
    <w:name w:val="副标题 Char"/>
    <w:basedOn w:val="a1"/>
    <w:link w:val="aff5"/>
    <w:locked/>
    <w:rsid w:val="000A07BF"/>
    <w:rPr>
      <w:rFonts w:eastAsia="黑体"/>
      <w:kern w:val="2"/>
      <w:sz w:val="36"/>
      <w:lang w:val="en-US" w:eastAsia="zh-CN" w:bidi="ar-SA"/>
    </w:rPr>
  </w:style>
  <w:style w:type="paragraph" w:customStyle="1" w:styleId="aff6">
    <w:name w:val="表名"/>
    <w:basedOn w:val="a0"/>
    <w:rsid w:val="000A07BF"/>
    <w:pPr>
      <w:overflowPunct w:val="0"/>
      <w:spacing w:after="120" w:line="240" w:lineRule="auto"/>
      <w:ind w:firstLineChars="0" w:firstLine="0"/>
    </w:pPr>
    <w:rPr>
      <w:sz w:val="18"/>
      <w:szCs w:val="20"/>
    </w:rPr>
  </w:style>
  <w:style w:type="character" w:styleId="aff7">
    <w:name w:val="endnote reference"/>
    <w:basedOn w:val="a1"/>
    <w:semiHidden/>
    <w:rsid w:val="000A07BF"/>
    <w:rPr>
      <w:rFonts w:cs="Times New Roman"/>
      <w:vertAlign w:val="superscript"/>
    </w:rPr>
  </w:style>
  <w:style w:type="paragraph" w:customStyle="1" w:styleId="Reference0">
    <w:name w:val="Reference"/>
    <w:basedOn w:val="a0"/>
    <w:next w:val="TextofReference"/>
    <w:rsid w:val="000A07BF"/>
    <w:pPr>
      <w:overflowPunct w:val="0"/>
      <w:snapToGrid w:val="0"/>
      <w:spacing w:before="280" w:line="240" w:lineRule="auto"/>
      <w:ind w:firstLineChars="0" w:firstLine="0"/>
      <w:jc w:val="left"/>
      <w:outlineLvl w:val="0"/>
    </w:pPr>
    <w:rPr>
      <w:rFonts w:eastAsia="黑体"/>
      <w:b/>
      <w:sz w:val="18"/>
      <w:szCs w:val="20"/>
    </w:rPr>
  </w:style>
  <w:style w:type="paragraph" w:customStyle="1" w:styleId="TextofReference">
    <w:name w:val="Text of Reference"/>
    <w:rsid w:val="000A07BF"/>
    <w:pPr>
      <w:numPr>
        <w:numId w:val="3"/>
      </w:numPr>
      <w:spacing w:line="260" w:lineRule="exact"/>
      <w:jc w:val="both"/>
    </w:pPr>
    <w:rPr>
      <w:sz w:val="15"/>
    </w:rPr>
  </w:style>
  <w:style w:type="paragraph" w:customStyle="1" w:styleId="aff8">
    <w:name w:val="证明"/>
    <w:basedOn w:val="aff4"/>
    <w:rsid w:val="000A07BF"/>
    <w:rPr>
      <w:rFonts w:eastAsia="仿宋_GB2312"/>
    </w:rPr>
  </w:style>
  <w:style w:type="paragraph" w:customStyle="1" w:styleId="TextofReference1">
    <w:name w:val="Text of Reference 1"/>
    <w:rsid w:val="000A07BF"/>
    <w:pPr>
      <w:tabs>
        <w:tab w:val="num" w:pos="418"/>
      </w:tabs>
      <w:spacing w:line="260" w:lineRule="exact"/>
      <w:ind w:left="418" w:hanging="21"/>
      <w:jc w:val="both"/>
    </w:pPr>
    <w:rPr>
      <w:sz w:val="15"/>
    </w:rPr>
  </w:style>
  <w:style w:type="paragraph" w:customStyle="1" w:styleId="aff9">
    <w:name w:val="中文参考文献"/>
    <w:basedOn w:val="Reference0"/>
    <w:next w:val="aa"/>
    <w:rsid w:val="000A07BF"/>
    <w:pPr>
      <w:spacing w:before="240"/>
    </w:pPr>
    <w:rPr>
      <w:b w:val="0"/>
    </w:rPr>
  </w:style>
  <w:style w:type="paragraph" w:customStyle="1" w:styleId="affa">
    <w:name w:val="致谢"/>
    <w:basedOn w:val="aff4"/>
    <w:next w:val="Reference0"/>
    <w:rsid w:val="000A07BF"/>
    <w:pPr>
      <w:tabs>
        <w:tab w:val="clear" w:pos="357"/>
      </w:tabs>
      <w:spacing w:beforeLines="100"/>
      <w:ind w:firstLineChars="0" w:firstLine="0"/>
    </w:pPr>
    <w:rPr>
      <w:rFonts w:eastAsia="宋体"/>
      <w:bCs/>
    </w:rPr>
  </w:style>
  <w:style w:type="paragraph" w:customStyle="1" w:styleId="Textof">
    <w:name w:val="Text of 中文参考文献"/>
    <w:basedOn w:val="TextofReference"/>
    <w:rsid w:val="000A07BF"/>
    <w:pPr>
      <w:numPr>
        <w:numId w:val="0"/>
      </w:numPr>
      <w:tabs>
        <w:tab w:val="left" w:pos="346"/>
      </w:tabs>
      <w:ind w:left="258" w:hangingChars="258" w:hanging="258"/>
    </w:pPr>
  </w:style>
  <w:style w:type="paragraph" w:customStyle="1" w:styleId="Textof0">
    <w:name w:val="Text of 中文参考文献１"/>
    <w:basedOn w:val="Textof"/>
    <w:rsid w:val="000A07BF"/>
    <w:pPr>
      <w:tabs>
        <w:tab w:val="clear" w:pos="346"/>
        <w:tab w:val="left" w:pos="78"/>
        <w:tab w:val="left" w:pos="424"/>
      </w:tabs>
    </w:pPr>
  </w:style>
  <w:style w:type="paragraph" w:styleId="27">
    <w:name w:val="Body Text 2"/>
    <w:basedOn w:val="a0"/>
    <w:link w:val="2Char2"/>
    <w:rsid w:val="000A07BF"/>
    <w:pPr>
      <w:overflowPunct w:val="0"/>
      <w:spacing w:line="240" w:lineRule="atLeast"/>
      <w:ind w:firstLineChars="0" w:firstLine="0"/>
      <w:jc w:val="center"/>
    </w:pPr>
    <w:rPr>
      <w:sz w:val="15"/>
      <w:szCs w:val="20"/>
    </w:rPr>
  </w:style>
  <w:style w:type="character" w:customStyle="1" w:styleId="2Char2">
    <w:name w:val="正文文本 2 Char"/>
    <w:basedOn w:val="a1"/>
    <w:link w:val="27"/>
    <w:semiHidden/>
    <w:locked/>
    <w:rsid w:val="000A07BF"/>
    <w:rPr>
      <w:rFonts w:eastAsia="宋体"/>
      <w:kern w:val="2"/>
      <w:sz w:val="15"/>
      <w:lang w:val="en-US" w:eastAsia="zh-CN" w:bidi="ar-SA"/>
    </w:rPr>
  </w:style>
  <w:style w:type="paragraph" w:customStyle="1" w:styleId="http">
    <w:name w:val="http(中)"/>
    <w:basedOn w:val="a0"/>
    <w:next w:val="a0"/>
    <w:rsid w:val="000A07BF"/>
    <w:pPr>
      <w:widowControl/>
      <w:spacing w:after="200" w:line="240" w:lineRule="auto"/>
      <w:ind w:firstLineChars="0" w:firstLine="0"/>
    </w:pPr>
    <w:rPr>
      <w:kern w:val="0"/>
      <w:sz w:val="15"/>
      <w:szCs w:val="20"/>
    </w:rPr>
  </w:style>
  <w:style w:type="paragraph" w:customStyle="1" w:styleId="affb">
    <w:name w:val="...."/>
    <w:basedOn w:val="a0"/>
    <w:next w:val="a0"/>
    <w:rsid w:val="000A07BF"/>
    <w:pPr>
      <w:autoSpaceDE w:val="0"/>
      <w:autoSpaceDN w:val="0"/>
      <w:adjustRightInd w:val="0"/>
      <w:spacing w:line="240" w:lineRule="auto"/>
      <w:ind w:firstLineChars="0" w:firstLine="0"/>
      <w:jc w:val="left"/>
    </w:pPr>
    <w:rPr>
      <w:kern w:val="0"/>
    </w:rPr>
  </w:style>
  <w:style w:type="paragraph" w:customStyle="1" w:styleId="affc">
    <w:name w:val=".."/>
    <w:basedOn w:val="a0"/>
    <w:next w:val="a0"/>
    <w:rsid w:val="000A07BF"/>
    <w:pPr>
      <w:autoSpaceDE w:val="0"/>
      <w:autoSpaceDN w:val="0"/>
      <w:adjustRightInd w:val="0"/>
      <w:spacing w:line="240" w:lineRule="auto"/>
      <w:ind w:firstLineChars="0" w:firstLine="0"/>
      <w:jc w:val="left"/>
    </w:pPr>
    <w:rPr>
      <w:rFonts w:ascii=".." w:eastAsia=".."/>
      <w:kern w:val="0"/>
    </w:rPr>
  </w:style>
  <w:style w:type="paragraph" w:customStyle="1" w:styleId="References">
    <w:name w:val="References"/>
    <w:basedOn w:val="a0"/>
    <w:rsid w:val="000A07BF"/>
    <w:pPr>
      <w:widowControl/>
      <w:spacing w:line="240" w:lineRule="auto"/>
      <w:ind w:firstLineChars="0" w:firstLine="0"/>
    </w:pPr>
    <w:rPr>
      <w:kern w:val="0"/>
      <w:sz w:val="18"/>
      <w:szCs w:val="20"/>
      <w:lang w:eastAsia="en-US"/>
    </w:rPr>
  </w:style>
  <w:style w:type="paragraph" w:styleId="28">
    <w:name w:val="List 2"/>
    <w:basedOn w:val="a0"/>
    <w:rsid w:val="000A07BF"/>
    <w:pPr>
      <w:ind w:leftChars="200" w:left="100" w:hangingChars="200" w:hanging="200"/>
    </w:pPr>
  </w:style>
  <w:style w:type="paragraph" w:styleId="affd">
    <w:name w:val="Date"/>
    <w:basedOn w:val="a0"/>
    <w:next w:val="a0"/>
    <w:link w:val="Chara"/>
    <w:rsid w:val="000A07BF"/>
    <w:pPr>
      <w:ind w:leftChars="2500" w:left="100"/>
    </w:pPr>
  </w:style>
  <w:style w:type="character" w:customStyle="1" w:styleId="Chara">
    <w:name w:val="日期 Char"/>
    <w:basedOn w:val="a1"/>
    <w:link w:val="affd"/>
    <w:semiHidden/>
    <w:locked/>
    <w:rsid w:val="000A07BF"/>
    <w:rPr>
      <w:rFonts w:eastAsia="宋体"/>
      <w:kern w:val="2"/>
      <w:sz w:val="24"/>
      <w:szCs w:val="24"/>
      <w:lang w:val="en-US" w:eastAsia="zh-CN" w:bidi="ar-SA"/>
    </w:rPr>
  </w:style>
  <w:style w:type="paragraph" w:customStyle="1" w:styleId="affe">
    <w:name w:val="正文文字"/>
    <w:basedOn w:val="a0"/>
    <w:next w:val="a0"/>
    <w:rsid w:val="000A07BF"/>
    <w:pPr>
      <w:autoSpaceDE w:val="0"/>
      <w:autoSpaceDN w:val="0"/>
      <w:adjustRightInd w:val="0"/>
      <w:spacing w:line="240" w:lineRule="auto"/>
      <w:ind w:firstLineChars="0" w:firstLine="0"/>
      <w:jc w:val="left"/>
    </w:pPr>
    <w:rPr>
      <w:rFonts w:ascii="宋体"/>
      <w:kern w:val="0"/>
    </w:rPr>
  </w:style>
  <w:style w:type="paragraph" w:customStyle="1" w:styleId="tekstreferatu">
    <w:name w:val="tekst referatu"/>
    <w:basedOn w:val="Default"/>
    <w:next w:val="Default"/>
    <w:rsid w:val="000A07BF"/>
    <w:rPr>
      <w:rFonts w:ascii="ALKDFO+TimesNewRoman" w:eastAsia="ALKDFO+TimesNewRoman"/>
      <w:color w:val="auto"/>
    </w:rPr>
  </w:style>
  <w:style w:type="paragraph" w:styleId="HTML0">
    <w:name w:val="HTML Preformatted"/>
    <w:basedOn w:val="a0"/>
    <w:link w:val="HTMLChar"/>
    <w:rsid w:val="000A07B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Chars="0" w:firstLine="0"/>
      <w:jc w:val="left"/>
    </w:pPr>
    <w:rPr>
      <w:rFonts w:ascii="宋体" w:hAnsi="宋体" w:cs="宋体"/>
      <w:kern w:val="0"/>
    </w:rPr>
  </w:style>
  <w:style w:type="character" w:customStyle="1" w:styleId="HTMLChar">
    <w:name w:val="HTML 预设格式 Char"/>
    <w:basedOn w:val="a1"/>
    <w:link w:val="HTML0"/>
    <w:semiHidden/>
    <w:locked/>
    <w:rsid w:val="000A07BF"/>
    <w:rPr>
      <w:rFonts w:ascii="宋体" w:eastAsia="宋体" w:hAnsi="宋体" w:cs="宋体"/>
      <w:sz w:val="24"/>
      <w:szCs w:val="24"/>
      <w:lang w:val="en-US" w:eastAsia="zh-CN" w:bidi="ar-SA"/>
    </w:rPr>
  </w:style>
  <w:style w:type="paragraph" w:styleId="29">
    <w:name w:val="List Continue 2"/>
    <w:basedOn w:val="a0"/>
    <w:rsid w:val="000A07BF"/>
    <w:pPr>
      <w:spacing w:after="120"/>
      <w:ind w:left="840"/>
    </w:pPr>
  </w:style>
  <w:style w:type="character" w:customStyle="1" w:styleId="newtitle1">
    <w:name w:val="newtitle1"/>
    <w:basedOn w:val="a1"/>
    <w:rsid w:val="000A07BF"/>
    <w:rPr>
      <w:rFonts w:cs="Times New Roman"/>
      <w:b/>
      <w:bCs/>
      <w:color w:val="104264"/>
    </w:rPr>
  </w:style>
  <w:style w:type="paragraph" w:customStyle="1" w:styleId="TableTitle0">
    <w:name w:val="Table Title"/>
    <w:basedOn w:val="a0"/>
    <w:rsid w:val="000A07BF"/>
    <w:pPr>
      <w:widowControl/>
      <w:autoSpaceDE w:val="0"/>
      <w:autoSpaceDN w:val="0"/>
      <w:spacing w:line="240" w:lineRule="auto"/>
      <w:ind w:firstLineChars="0" w:firstLine="0"/>
      <w:jc w:val="center"/>
    </w:pPr>
    <w:rPr>
      <w:rFonts w:eastAsia="PMingLiU"/>
      <w:smallCaps/>
      <w:kern w:val="0"/>
      <w:sz w:val="16"/>
      <w:szCs w:val="16"/>
      <w:lang w:eastAsia="en-US"/>
    </w:rPr>
  </w:style>
  <w:style w:type="paragraph" w:customStyle="1" w:styleId="14">
    <w:name w:val="样式 标题 1 + 黑体"/>
    <w:basedOn w:val="1"/>
    <w:rsid w:val="000A07BF"/>
    <w:pPr>
      <w:pageBreakBefore w:val="0"/>
      <w:spacing w:line="578" w:lineRule="auto"/>
    </w:pPr>
    <w:rPr>
      <w:rFonts w:ascii="黑体" w:hAnsi="黑体"/>
      <w:b w:val="0"/>
      <w:bCs w:val="0"/>
      <w:kern w:val="44"/>
    </w:rPr>
  </w:style>
  <w:style w:type="character" w:styleId="HTML1">
    <w:name w:val="HTML Cite"/>
    <w:basedOn w:val="a1"/>
    <w:rsid w:val="000A07BF"/>
    <w:rPr>
      <w:rFonts w:cs="Times New Roman"/>
      <w:i/>
      <w:iCs/>
    </w:rPr>
  </w:style>
  <w:style w:type="character" w:customStyle="1" w:styleId="TextChar3">
    <w:name w:val="Text Char3"/>
    <w:basedOn w:val="a1"/>
    <w:link w:val="Text"/>
    <w:locked/>
    <w:rsid w:val="000A07BF"/>
    <w:rPr>
      <w:rFonts w:eastAsia="PMingLiU"/>
      <w:lang w:val="en-US" w:eastAsia="en-US" w:bidi="ar-SA"/>
    </w:rPr>
  </w:style>
  <w:style w:type="character" w:customStyle="1" w:styleId="FigureCaptionChar">
    <w:name w:val="Figure Caption Char"/>
    <w:basedOn w:val="a1"/>
    <w:link w:val="FigureCaption"/>
    <w:locked/>
    <w:rsid w:val="000A07BF"/>
    <w:rPr>
      <w:rFonts w:eastAsia="PMingLiU"/>
      <w:sz w:val="16"/>
      <w:szCs w:val="16"/>
      <w:lang w:val="en-US" w:eastAsia="en-US" w:bidi="ar-SA"/>
    </w:rPr>
  </w:style>
  <w:style w:type="character" w:customStyle="1" w:styleId="MTEquationSection">
    <w:name w:val="MTEquationSection"/>
    <w:basedOn w:val="a1"/>
    <w:rsid w:val="000A07BF"/>
    <w:rPr>
      <w:rFonts w:cs="Times New Roman"/>
      <w:vanish/>
      <w:color w:val="FF0000"/>
    </w:rPr>
  </w:style>
  <w:style w:type="paragraph" w:customStyle="1" w:styleId="MTDisplayEquation">
    <w:name w:val="MTDisplayEquation"/>
    <w:basedOn w:val="a0"/>
    <w:next w:val="a0"/>
    <w:rsid w:val="000A07BF"/>
    <w:pPr>
      <w:tabs>
        <w:tab w:val="center" w:pos="4160"/>
        <w:tab w:val="right" w:pos="8320"/>
      </w:tabs>
      <w:ind w:firstLineChars="0" w:firstLine="0"/>
    </w:pPr>
  </w:style>
  <w:style w:type="paragraph" w:customStyle="1" w:styleId="references0">
    <w:name w:val="references"/>
    <w:rsid w:val="000A07BF"/>
    <w:pPr>
      <w:spacing w:after="50" w:line="180" w:lineRule="exact"/>
      <w:jc w:val="both"/>
    </w:pPr>
    <w:rPr>
      <w:rFonts w:eastAsia="MS Mincho"/>
      <w:noProof/>
      <w:sz w:val="16"/>
      <w:szCs w:val="16"/>
      <w:lang w:eastAsia="en-US"/>
    </w:rPr>
  </w:style>
  <w:style w:type="paragraph" w:customStyle="1" w:styleId="author0">
    <w:name w:val="author"/>
    <w:basedOn w:val="a0"/>
    <w:next w:val="a0"/>
    <w:rsid w:val="000A07BF"/>
    <w:pPr>
      <w:widowControl/>
      <w:spacing w:after="220" w:line="240" w:lineRule="auto"/>
      <w:ind w:firstLineChars="0" w:firstLine="227"/>
      <w:jc w:val="center"/>
    </w:pPr>
    <w:rPr>
      <w:rFonts w:ascii="Times" w:hAnsi="Times"/>
      <w:kern w:val="0"/>
      <w:sz w:val="20"/>
      <w:szCs w:val="20"/>
    </w:rPr>
  </w:style>
  <w:style w:type="paragraph" w:customStyle="1" w:styleId="CM2">
    <w:name w:val="CM2"/>
    <w:basedOn w:val="a0"/>
    <w:next w:val="a0"/>
    <w:rsid w:val="000A07BF"/>
    <w:pPr>
      <w:autoSpaceDE w:val="0"/>
      <w:autoSpaceDN w:val="0"/>
      <w:adjustRightInd w:val="0"/>
      <w:spacing w:line="240" w:lineRule="atLeast"/>
      <w:ind w:firstLineChars="0" w:firstLine="0"/>
      <w:jc w:val="left"/>
    </w:pPr>
    <w:rPr>
      <w:rFonts w:ascii="Nimbus Roman No9 L" w:eastAsia="Nimbus Roman No9 L"/>
      <w:kern w:val="0"/>
    </w:rPr>
  </w:style>
  <w:style w:type="paragraph" w:customStyle="1" w:styleId="TextIndent">
    <w:name w:val="Text Indent"/>
    <w:rsid w:val="000A07BF"/>
    <w:pPr>
      <w:spacing w:line="260" w:lineRule="atLeast"/>
      <w:ind w:firstLineChars="100" w:firstLine="200"/>
      <w:jc w:val="both"/>
    </w:pPr>
  </w:style>
  <w:style w:type="paragraph" w:customStyle="1" w:styleId="TableCaption">
    <w:name w:val="Table Caption"/>
    <w:basedOn w:val="a0"/>
    <w:autoRedefine/>
    <w:rsid w:val="000A07BF"/>
    <w:pPr>
      <w:widowControl/>
      <w:ind w:firstLineChars="0" w:firstLine="480"/>
      <w:jc w:val="center"/>
    </w:pPr>
    <w:rPr>
      <w:kern w:val="0"/>
      <w:sz w:val="21"/>
      <w:szCs w:val="21"/>
      <w:lang w:eastAsia="en-US"/>
    </w:rPr>
  </w:style>
  <w:style w:type="paragraph" w:customStyle="1" w:styleId="CM22">
    <w:name w:val="CM22"/>
    <w:basedOn w:val="a0"/>
    <w:next w:val="a0"/>
    <w:rsid w:val="000A07BF"/>
    <w:pPr>
      <w:autoSpaceDE w:val="0"/>
      <w:autoSpaceDN w:val="0"/>
      <w:adjustRightInd w:val="0"/>
      <w:spacing w:after="310" w:line="240" w:lineRule="auto"/>
      <w:ind w:firstLineChars="0" w:firstLine="0"/>
      <w:jc w:val="left"/>
    </w:pPr>
    <w:rPr>
      <w:rFonts w:ascii="Nimbus Roman No9 L" w:eastAsia="Nimbus Roman No9 L"/>
      <w:kern w:val="0"/>
    </w:rPr>
  </w:style>
  <w:style w:type="paragraph" w:customStyle="1" w:styleId="FigureandCaptionCaptions">
    <w:name w:val="Figure and Caption Captions"/>
    <w:basedOn w:val="a0"/>
    <w:rsid w:val="000A07BF"/>
    <w:pPr>
      <w:widowControl/>
      <w:spacing w:line="240" w:lineRule="auto"/>
      <w:ind w:firstLineChars="0" w:firstLine="0"/>
    </w:pPr>
    <w:rPr>
      <w:rFonts w:ascii="Helvetica" w:hAnsi="Helvetica"/>
      <w:b/>
      <w:kern w:val="0"/>
      <w:sz w:val="20"/>
      <w:szCs w:val="20"/>
      <w:lang w:eastAsia="en-US"/>
    </w:rPr>
  </w:style>
  <w:style w:type="paragraph" w:customStyle="1" w:styleId="programcode">
    <w:name w:val="programcode"/>
    <w:basedOn w:val="a0"/>
    <w:rsid w:val="000A07BF"/>
    <w:pPr>
      <w:widowControl/>
      <w:tabs>
        <w:tab w:val="left" w:pos="1361"/>
        <w:tab w:val="left" w:pos="1531"/>
        <w:tab w:val="left" w:pos="1701"/>
        <w:tab w:val="left" w:pos="1871"/>
        <w:tab w:val="left" w:pos="2041"/>
        <w:tab w:val="left" w:pos="2211"/>
        <w:tab w:val="left" w:pos="2381"/>
        <w:tab w:val="left" w:pos="2552"/>
      </w:tabs>
      <w:spacing w:before="120" w:after="120" w:line="240" w:lineRule="auto"/>
      <w:ind w:left="227" w:firstLineChars="0" w:firstLine="0"/>
      <w:jc w:val="left"/>
    </w:pPr>
    <w:rPr>
      <w:rFonts w:ascii="Courier" w:hAnsi="Courier"/>
      <w:kern w:val="0"/>
      <w:sz w:val="20"/>
      <w:szCs w:val="20"/>
      <w:lang w:eastAsia="de-DE"/>
    </w:rPr>
  </w:style>
  <w:style w:type="paragraph" w:customStyle="1" w:styleId="Footnote">
    <w:name w:val="Footnote"/>
    <w:basedOn w:val="a0"/>
    <w:rsid w:val="000A07BF"/>
    <w:pPr>
      <w:widowControl/>
      <w:spacing w:line="240" w:lineRule="auto"/>
      <w:ind w:firstLineChars="0" w:firstLine="0"/>
    </w:pPr>
    <w:rPr>
      <w:kern w:val="0"/>
      <w:sz w:val="16"/>
      <w:szCs w:val="20"/>
      <w:lang w:eastAsia="en-US"/>
    </w:rPr>
  </w:style>
  <w:style w:type="paragraph" w:customStyle="1" w:styleId="Affiliation">
    <w:name w:val="Affiliation"/>
    <w:basedOn w:val="a0"/>
    <w:rsid w:val="000A07BF"/>
    <w:pPr>
      <w:widowControl/>
      <w:spacing w:line="240" w:lineRule="auto"/>
      <w:ind w:firstLineChars="0" w:firstLine="0"/>
      <w:jc w:val="center"/>
    </w:pPr>
    <w:rPr>
      <w:i/>
      <w:kern w:val="0"/>
      <w:szCs w:val="20"/>
      <w:lang w:eastAsia="en-US"/>
    </w:rPr>
  </w:style>
  <w:style w:type="paragraph" w:customStyle="1" w:styleId="Callouts">
    <w:name w:val="Callouts"/>
    <w:basedOn w:val="a0"/>
    <w:rsid w:val="000A07BF"/>
    <w:pPr>
      <w:widowControl/>
      <w:spacing w:line="240" w:lineRule="auto"/>
      <w:ind w:firstLineChars="0" w:firstLine="0"/>
    </w:pPr>
    <w:rPr>
      <w:rFonts w:ascii="Helvetica" w:hAnsi="Helvetica"/>
      <w:kern w:val="0"/>
      <w:sz w:val="18"/>
      <w:szCs w:val="20"/>
      <w:lang w:eastAsia="en-US"/>
    </w:rPr>
  </w:style>
  <w:style w:type="paragraph" w:customStyle="1" w:styleId="a">
    <w:name w:val="项目列表"/>
    <w:basedOn w:val="a0"/>
    <w:rsid w:val="000A07BF"/>
    <w:pPr>
      <w:numPr>
        <w:numId w:val="4"/>
      </w:numPr>
      <w:ind w:firstLineChars="0" w:firstLine="0"/>
    </w:pPr>
    <w:rPr>
      <w:rFonts w:ascii="宋体"/>
      <w:b/>
      <w:color w:val="000000"/>
      <w:szCs w:val="20"/>
    </w:rPr>
  </w:style>
  <w:style w:type="paragraph" w:customStyle="1" w:styleId="15">
    <w:name w:val="书目1"/>
    <w:basedOn w:val="a0"/>
    <w:rsid w:val="000A07BF"/>
    <w:pPr>
      <w:widowControl/>
      <w:tabs>
        <w:tab w:val="left" w:pos="4000"/>
        <w:tab w:val="left" w:pos="10279"/>
      </w:tabs>
      <w:autoSpaceDE w:val="0"/>
      <w:autoSpaceDN w:val="0"/>
      <w:spacing w:after="60" w:line="240" w:lineRule="auto"/>
      <w:ind w:left="180" w:firstLineChars="0" w:hanging="180"/>
    </w:pPr>
    <w:rPr>
      <w:rFonts w:ascii="Times" w:eastAsia="PMingLiU" w:hAnsi="Times"/>
      <w:kern w:val="0"/>
      <w:sz w:val="20"/>
      <w:szCs w:val="20"/>
      <w:lang w:val="en-GB" w:eastAsia="zh-TW"/>
    </w:rPr>
  </w:style>
  <w:style w:type="paragraph" w:customStyle="1" w:styleId="53">
    <w:name w:val="样式5"/>
    <w:basedOn w:val="ad"/>
    <w:rsid w:val="000A07BF"/>
  </w:style>
  <w:style w:type="paragraph" w:styleId="afff">
    <w:name w:val="Plain Text"/>
    <w:basedOn w:val="a0"/>
    <w:link w:val="Charb"/>
    <w:rsid w:val="000A07BF"/>
    <w:pPr>
      <w:spacing w:line="240" w:lineRule="auto"/>
      <w:ind w:firstLineChars="0" w:firstLine="0"/>
    </w:pPr>
    <w:rPr>
      <w:rFonts w:ascii="宋体" w:hAnsi="Courier New"/>
      <w:sz w:val="21"/>
      <w:szCs w:val="20"/>
    </w:rPr>
  </w:style>
  <w:style w:type="character" w:customStyle="1" w:styleId="Charb">
    <w:name w:val="纯文本 Char"/>
    <w:basedOn w:val="a1"/>
    <w:link w:val="afff"/>
    <w:semiHidden/>
    <w:locked/>
    <w:rsid w:val="000A07BF"/>
    <w:rPr>
      <w:rFonts w:ascii="宋体" w:eastAsia="宋体" w:hAnsi="Courier New"/>
      <w:kern w:val="2"/>
      <w:sz w:val="21"/>
      <w:lang w:val="en-US" w:eastAsia="zh-CN" w:bidi="ar-SA"/>
    </w:rPr>
  </w:style>
  <w:style w:type="character" w:customStyle="1" w:styleId="content1">
    <w:name w:val="content1"/>
    <w:basedOn w:val="a1"/>
    <w:rsid w:val="000A07BF"/>
    <w:rPr>
      <w:rFonts w:cs="Times New Roman"/>
      <w:spacing w:val="330"/>
      <w:sz w:val="21"/>
      <w:szCs w:val="21"/>
    </w:rPr>
  </w:style>
  <w:style w:type="character" w:customStyle="1" w:styleId="linkbar">
    <w:name w:val="linkbar"/>
    <w:basedOn w:val="a1"/>
    <w:rsid w:val="000A07BF"/>
    <w:rPr>
      <w:rFonts w:cs="Times New Roman"/>
    </w:rPr>
  </w:style>
  <w:style w:type="paragraph" w:styleId="afff0">
    <w:name w:val="endnote text"/>
    <w:basedOn w:val="a0"/>
    <w:link w:val="Charc"/>
    <w:semiHidden/>
    <w:rsid w:val="000A07BF"/>
    <w:pPr>
      <w:overflowPunct w:val="0"/>
      <w:snapToGrid w:val="0"/>
      <w:spacing w:line="240" w:lineRule="auto"/>
      <w:ind w:firstLineChars="0" w:firstLine="0"/>
      <w:jc w:val="left"/>
    </w:pPr>
    <w:rPr>
      <w:sz w:val="18"/>
      <w:szCs w:val="20"/>
    </w:rPr>
  </w:style>
  <w:style w:type="character" w:customStyle="1" w:styleId="Charc">
    <w:name w:val="尾注文本 Char"/>
    <w:basedOn w:val="a1"/>
    <w:link w:val="afff0"/>
    <w:semiHidden/>
    <w:locked/>
    <w:rsid w:val="000A07BF"/>
    <w:rPr>
      <w:rFonts w:eastAsia="宋体"/>
      <w:kern w:val="2"/>
      <w:sz w:val="18"/>
      <w:lang w:val="en-US" w:eastAsia="zh-CN" w:bidi="ar-SA"/>
    </w:rPr>
  </w:style>
  <w:style w:type="paragraph" w:customStyle="1" w:styleId="TableEHeading">
    <w:name w:val="TableEHeading"/>
    <w:basedOn w:val="a0"/>
    <w:next w:val="a0"/>
    <w:rsid w:val="000A07BF"/>
    <w:pPr>
      <w:numPr>
        <w:numId w:val="5"/>
      </w:numPr>
      <w:tabs>
        <w:tab w:val="clear" w:pos="720"/>
      </w:tabs>
      <w:spacing w:afterLines="50" w:line="240" w:lineRule="auto"/>
      <w:ind w:firstLineChars="0" w:firstLine="0"/>
      <w:jc w:val="center"/>
    </w:pPr>
    <w:rPr>
      <w:rFonts w:eastAsia="黑体"/>
      <w:b/>
      <w:bCs/>
      <w:sz w:val="18"/>
      <w:szCs w:val="20"/>
    </w:rPr>
  </w:style>
  <w:style w:type="paragraph" w:customStyle="1" w:styleId="TableCHeading">
    <w:name w:val="TableCHeading"/>
    <w:basedOn w:val="a0"/>
    <w:next w:val="TableEHeading"/>
    <w:rsid w:val="000A07BF"/>
    <w:pPr>
      <w:numPr>
        <w:numId w:val="6"/>
      </w:numPr>
      <w:spacing w:beforeLines="100" w:line="240" w:lineRule="auto"/>
      <w:ind w:firstLineChars="0" w:firstLine="0"/>
      <w:jc w:val="center"/>
    </w:pPr>
    <w:rPr>
      <w:rFonts w:eastAsia="黑体"/>
      <w:b/>
      <w:bCs/>
      <w:sz w:val="18"/>
      <w:szCs w:val="20"/>
    </w:rPr>
  </w:style>
  <w:style w:type="paragraph" w:customStyle="1" w:styleId="FigEHeading">
    <w:name w:val="FigEHeading"/>
    <w:basedOn w:val="a0"/>
    <w:next w:val="a0"/>
    <w:rsid w:val="000A07BF"/>
    <w:pPr>
      <w:numPr>
        <w:numId w:val="8"/>
      </w:numPr>
      <w:tabs>
        <w:tab w:val="clear" w:pos="720"/>
      </w:tabs>
      <w:spacing w:afterLines="50" w:line="240" w:lineRule="auto"/>
      <w:ind w:left="0" w:firstLineChars="0" w:firstLine="0"/>
      <w:jc w:val="center"/>
    </w:pPr>
    <w:rPr>
      <w:rFonts w:eastAsia="黑体"/>
      <w:b/>
      <w:bCs/>
      <w:sz w:val="18"/>
      <w:szCs w:val="20"/>
    </w:rPr>
  </w:style>
  <w:style w:type="paragraph" w:customStyle="1" w:styleId="FigCHeading">
    <w:name w:val="FigCHeading"/>
    <w:basedOn w:val="a0"/>
    <w:next w:val="FigEHeading"/>
    <w:rsid w:val="000A07BF"/>
    <w:pPr>
      <w:numPr>
        <w:numId w:val="7"/>
      </w:numPr>
      <w:spacing w:beforeLines="50" w:line="240" w:lineRule="auto"/>
      <w:ind w:firstLineChars="0" w:firstLine="0"/>
      <w:jc w:val="center"/>
    </w:pPr>
    <w:rPr>
      <w:rFonts w:eastAsia="黑体"/>
      <w:b/>
      <w:sz w:val="18"/>
      <w:szCs w:val="20"/>
    </w:rPr>
  </w:style>
  <w:style w:type="paragraph" w:customStyle="1" w:styleId="CharCharCharCharCharCharChar1">
    <w:name w:val="Char Char Char Char Char Char Char1"/>
    <w:basedOn w:val="a0"/>
    <w:autoRedefine/>
    <w:rsid w:val="000A07BF"/>
    <w:pPr>
      <w:keepNext/>
      <w:keepLines/>
      <w:pageBreakBefore/>
      <w:spacing w:line="240" w:lineRule="auto"/>
      <w:ind w:firstLine="0"/>
    </w:pPr>
    <w:rPr>
      <w:rFonts w:ascii="Tahoma" w:hAnsi="Tahoma"/>
      <w:szCs w:val="20"/>
    </w:rPr>
  </w:style>
  <w:style w:type="paragraph" w:customStyle="1" w:styleId="16">
    <w:name w:val="列出段落1"/>
    <w:basedOn w:val="a0"/>
    <w:rsid w:val="000A07BF"/>
    <w:pPr>
      <w:ind w:firstLine="420"/>
    </w:pPr>
  </w:style>
  <w:style w:type="paragraph" w:customStyle="1" w:styleId="CharCharCharCharCharCharChar2">
    <w:name w:val="Char Char Char Char Char Char Char2"/>
    <w:basedOn w:val="a0"/>
    <w:autoRedefine/>
    <w:rsid w:val="000A07BF"/>
    <w:pPr>
      <w:keepNext/>
      <w:keepLines/>
      <w:pageBreakBefore/>
      <w:tabs>
        <w:tab w:val="num" w:pos="360"/>
      </w:tabs>
      <w:spacing w:line="240" w:lineRule="auto"/>
      <w:ind w:left="360" w:hanging="200"/>
    </w:pPr>
    <w:rPr>
      <w:rFonts w:ascii="Tahoma" w:hAnsi="Tahoma"/>
      <w:szCs w:val="20"/>
    </w:rPr>
  </w:style>
  <w:style w:type="paragraph" w:customStyle="1" w:styleId="CharCharCharCharCharCharChar0">
    <w:name w:val="Char Char Char Char Char Char Char"/>
    <w:basedOn w:val="a0"/>
    <w:autoRedefine/>
    <w:rsid w:val="000A07BF"/>
    <w:pPr>
      <w:keepNext/>
      <w:keepLines/>
      <w:pageBreakBefore/>
      <w:spacing w:line="240" w:lineRule="auto"/>
      <w:ind w:firstLine="0"/>
    </w:pPr>
    <w:rPr>
      <w:rFonts w:ascii="Tahoma" w:hAnsi="Tahoma"/>
      <w:szCs w:val="20"/>
    </w:rPr>
  </w:style>
  <w:style w:type="paragraph" w:customStyle="1" w:styleId="43">
    <w:name w:val="样式4"/>
    <w:basedOn w:val="a5"/>
    <w:rsid w:val="000A07BF"/>
    <w:pPr>
      <w:pBdr>
        <w:bottom w:val="none" w:sz="0" w:space="0" w:color="auto"/>
      </w:pBdr>
    </w:pPr>
    <w:rPr>
      <w:szCs w:val="21"/>
    </w:rPr>
  </w:style>
  <w:style w:type="paragraph" w:customStyle="1" w:styleId="61">
    <w:name w:val="样式6"/>
    <w:basedOn w:val="a4"/>
    <w:rsid w:val="000A07BF"/>
  </w:style>
  <w:style w:type="paragraph" w:customStyle="1" w:styleId="CharCharCharChar">
    <w:name w:val="Char Char Char Char"/>
    <w:basedOn w:val="a0"/>
    <w:rsid w:val="000A07BF"/>
    <w:pPr>
      <w:widowControl/>
      <w:spacing w:after="160" w:line="240" w:lineRule="exact"/>
      <w:ind w:firstLineChars="0" w:firstLine="0"/>
      <w:jc w:val="left"/>
    </w:pPr>
    <w:rPr>
      <w:rFonts w:ascii="Verdana" w:hAnsi="Verdana"/>
      <w:color w:val="000000"/>
      <w:kern w:val="0"/>
      <w:sz w:val="21"/>
      <w:szCs w:val="21"/>
      <w:lang w:eastAsia="en-US"/>
    </w:rPr>
  </w:style>
  <w:style w:type="character" w:customStyle="1" w:styleId="Heading1Char">
    <w:name w:val="Heading 1 Char"/>
    <w:basedOn w:val="a1"/>
    <w:rsid w:val="000A07BF"/>
    <w:rPr>
      <w:rFonts w:ascii="Times" w:eastAsia="宋体" w:hAnsi="Times"/>
      <w:b/>
      <w:bCs/>
      <w:kern w:val="36"/>
      <w:sz w:val="48"/>
      <w:szCs w:val="48"/>
      <w:lang w:val="en-US" w:eastAsia="zh-CN" w:bidi="ar-SA"/>
    </w:rPr>
  </w:style>
  <w:style w:type="character" w:customStyle="1" w:styleId="longtext1">
    <w:name w:val="long_text1"/>
    <w:basedOn w:val="a1"/>
    <w:rsid w:val="000A07BF"/>
    <w:rPr>
      <w:sz w:val="20"/>
      <w:szCs w:val="20"/>
    </w:rPr>
  </w:style>
  <w:style w:type="character" w:customStyle="1" w:styleId="mediumtext1">
    <w:name w:val="medium_text1"/>
    <w:basedOn w:val="a1"/>
    <w:rsid w:val="000A07BF"/>
    <w:rPr>
      <w:sz w:val="24"/>
      <w:szCs w:val="24"/>
    </w:rPr>
  </w:style>
  <w:style w:type="character" w:customStyle="1" w:styleId="JCSTChar">
    <w:name w:val="JCST摘要正文 Char"/>
    <w:basedOn w:val="a1"/>
    <w:link w:val="JCST"/>
    <w:locked/>
    <w:rsid w:val="000A07BF"/>
    <w:rPr>
      <w:rFonts w:eastAsia="宋体"/>
      <w:sz w:val="24"/>
      <w:lang w:val="en-US" w:eastAsia="en-US" w:bidi="ar-SA"/>
    </w:rPr>
  </w:style>
  <w:style w:type="paragraph" w:customStyle="1" w:styleId="JCST">
    <w:name w:val="JCST摘要正文"/>
    <w:basedOn w:val="a0"/>
    <w:link w:val="JCSTChar"/>
    <w:autoRedefine/>
    <w:rsid w:val="000A07BF"/>
    <w:pPr>
      <w:snapToGrid w:val="0"/>
      <w:spacing w:line="240" w:lineRule="auto"/>
      <w:ind w:left="3" w:firstLineChars="0" w:hanging="3"/>
    </w:pPr>
    <w:rPr>
      <w:kern w:val="0"/>
      <w:szCs w:val="20"/>
      <w:lang w:eastAsia="en-US"/>
    </w:rPr>
  </w:style>
  <w:style w:type="table" w:styleId="afff1">
    <w:name w:val="Table Theme"/>
    <w:basedOn w:val="a2"/>
    <w:rsid w:val="000A07BF"/>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a">
    <w:name w:val="样式 首行缩进:  2 字符"/>
    <w:basedOn w:val="a0"/>
    <w:rsid w:val="000A07BF"/>
    <w:pPr>
      <w:overflowPunct w:val="0"/>
      <w:spacing w:line="240" w:lineRule="auto"/>
      <w:ind w:firstLine="372"/>
    </w:pPr>
    <w:rPr>
      <w:rFonts w:cs="宋体"/>
      <w:sz w:val="21"/>
      <w:szCs w:val="20"/>
    </w:rPr>
  </w:style>
  <w:style w:type="paragraph" w:customStyle="1" w:styleId="2b">
    <w:name w:val="样式 正文文本 + 首行缩进:  2 字符"/>
    <w:basedOn w:val="aa"/>
    <w:link w:val="2Char3"/>
    <w:autoRedefine/>
    <w:rsid w:val="000A07BF"/>
    <w:pPr>
      <w:tabs>
        <w:tab w:val="left" w:pos="357"/>
      </w:tabs>
      <w:overflowPunct w:val="0"/>
      <w:spacing w:after="0" w:line="240" w:lineRule="auto"/>
      <w:ind w:left="-6" w:firstLine="480"/>
    </w:pPr>
    <w:rPr>
      <w:rFonts w:cs="宋体"/>
      <w:sz w:val="21"/>
      <w:szCs w:val="20"/>
    </w:rPr>
  </w:style>
  <w:style w:type="paragraph" w:customStyle="1" w:styleId="0">
    <w:name w:val="样式 正文文本 + 首行缩进:  0 字符"/>
    <w:basedOn w:val="aa"/>
    <w:link w:val="0Char"/>
    <w:rsid w:val="000A07BF"/>
    <w:pPr>
      <w:tabs>
        <w:tab w:val="left" w:pos="357"/>
      </w:tabs>
      <w:overflowPunct w:val="0"/>
      <w:spacing w:after="0" w:line="240" w:lineRule="auto"/>
      <w:ind w:firstLineChars="0" w:firstLine="0"/>
    </w:pPr>
    <w:rPr>
      <w:rFonts w:cs="宋体"/>
      <w:sz w:val="21"/>
      <w:szCs w:val="20"/>
    </w:rPr>
  </w:style>
  <w:style w:type="character" w:customStyle="1" w:styleId="CharChar24">
    <w:name w:val="Char Char24"/>
    <w:basedOn w:val="a1"/>
    <w:locked/>
    <w:rsid w:val="000A07BF"/>
    <w:rPr>
      <w:rFonts w:eastAsia="黑体"/>
      <w:b/>
      <w:bCs/>
      <w:kern w:val="2"/>
      <w:sz w:val="24"/>
      <w:szCs w:val="28"/>
      <w:lang w:val="en-US" w:eastAsia="zh-CN" w:bidi="ar-SA"/>
    </w:rPr>
  </w:style>
  <w:style w:type="character" w:customStyle="1" w:styleId="3Char1">
    <w:name w:val="样式3 Char"/>
    <w:basedOn w:val="a1"/>
    <w:link w:val="34"/>
    <w:rsid w:val="000A07BF"/>
    <w:rPr>
      <w:rFonts w:ascii="Courier New" w:eastAsia="宋体" w:hAnsi="Courier New"/>
      <w:kern w:val="2"/>
      <w:sz w:val="21"/>
      <w:szCs w:val="24"/>
      <w:lang w:val="en-US" w:eastAsia="zh-CN" w:bidi="ar-SA"/>
    </w:rPr>
  </w:style>
  <w:style w:type="paragraph" w:customStyle="1" w:styleId="JCST0">
    <w:name w:val="JCST定义"/>
    <w:basedOn w:val="ad"/>
    <w:link w:val="JCSTChar0"/>
    <w:rsid w:val="000A07BF"/>
    <w:pPr>
      <w:snapToGrid w:val="0"/>
      <w:spacing w:line="312" w:lineRule="auto"/>
      <w:ind w:firstLineChars="0" w:firstLine="0"/>
    </w:pPr>
    <w:rPr>
      <w:b/>
      <w:bCs/>
      <w:color w:val="000000"/>
      <w:szCs w:val="20"/>
    </w:rPr>
  </w:style>
  <w:style w:type="character" w:customStyle="1" w:styleId="JCSTChar0">
    <w:name w:val="JCST定义 Char"/>
    <w:basedOn w:val="a1"/>
    <w:link w:val="JCST0"/>
    <w:rsid w:val="000A07BF"/>
    <w:rPr>
      <w:rFonts w:eastAsia="宋体"/>
      <w:b/>
      <w:bCs/>
      <w:color w:val="000000"/>
      <w:kern w:val="2"/>
      <w:sz w:val="24"/>
      <w:lang w:val="en-US" w:eastAsia="zh-CN" w:bidi="ar-SA"/>
    </w:rPr>
  </w:style>
  <w:style w:type="paragraph" w:customStyle="1" w:styleId="JCST1">
    <w:name w:val="JCST图表格"/>
    <w:basedOn w:val="11"/>
    <w:link w:val="JCSTChar1"/>
    <w:rsid w:val="000A07BF"/>
    <w:pPr>
      <w:spacing w:line="240" w:lineRule="exact"/>
      <w:ind w:left="199" w:hanging="199"/>
    </w:pPr>
    <w:rPr>
      <w:rFonts w:ascii="Times New Roman" w:hAnsi="Times New Roman"/>
      <w:color w:val="000000"/>
      <w:sz w:val="20"/>
      <w:szCs w:val="20"/>
    </w:rPr>
  </w:style>
  <w:style w:type="character" w:customStyle="1" w:styleId="JCSTChar1">
    <w:name w:val="JCST图表格 Char"/>
    <w:basedOn w:val="a1"/>
    <w:link w:val="JCST1"/>
    <w:rsid w:val="000A07BF"/>
    <w:rPr>
      <w:rFonts w:eastAsia="宋体"/>
      <w:color w:val="000000"/>
      <w:kern w:val="2"/>
      <w:lang w:val="en-US" w:eastAsia="zh-CN" w:bidi="ar-SA"/>
    </w:rPr>
  </w:style>
  <w:style w:type="character" w:customStyle="1" w:styleId="trans">
    <w:name w:val="trans"/>
    <w:basedOn w:val="a1"/>
    <w:rsid w:val="000A07BF"/>
  </w:style>
  <w:style w:type="paragraph" w:customStyle="1" w:styleId="JCST2">
    <w:name w:val="JCST定义内容"/>
    <w:basedOn w:val="ad"/>
    <w:link w:val="JCSTChar2"/>
    <w:rsid w:val="000A07BF"/>
    <w:pPr>
      <w:snapToGrid w:val="0"/>
      <w:spacing w:line="312" w:lineRule="auto"/>
      <w:ind w:firstLineChars="0" w:firstLine="0"/>
    </w:pPr>
    <w:rPr>
      <w:i/>
      <w:iCs/>
      <w:color w:val="000000"/>
      <w:szCs w:val="20"/>
    </w:rPr>
  </w:style>
  <w:style w:type="character" w:customStyle="1" w:styleId="JCSTChar2">
    <w:name w:val="JCST定义内容 Char"/>
    <w:basedOn w:val="a1"/>
    <w:link w:val="JCST2"/>
    <w:rsid w:val="000A07BF"/>
    <w:rPr>
      <w:rFonts w:eastAsia="宋体"/>
      <w:i/>
      <w:iCs/>
      <w:color w:val="000000"/>
      <w:kern w:val="2"/>
      <w:sz w:val="24"/>
      <w:lang w:val="en-US" w:eastAsia="zh-CN" w:bidi="ar-SA"/>
    </w:rPr>
  </w:style>
  <w:style w:type="paragraph" w:customStyle="1" w:styleId="JCST3">
    <w:name w:val="JCST三级标题"/>
    <w:basedOn w:val="ad"/>
    <w:autoRedefine/>
    <w:rsid w:val="000A07BF"/>
    <w:pPr>
      <w:snapToGrid w:val="0"/>
      <w:spacing w:line="240" w:lineRule="auto"/>
      <w:ind w:firstLineChars="0" w:firstLine="0"/>
    </w:pPr>
    <w:rPr>
      <w:rFonts w:cs="宋体"/>
      <w:i/>
      <w:iCs/>
      <w:szCs w:val="20"/>
    </w:rPr>
  </w:style>
  <w:style w:type="character" w:customStyle="1" w:styleId="2Char3">
    <w:name w:val="样式 正文文本 + 首行缩进:  2 字符 Char"/>
    <w:basedOn w:val="Char10"/>
    <w:link w:val="2b"/>
    <w:rsid w:val="000A07BF"/>
    <w:rPr>
      <w:rFonts w:cs="宋体"/>
      <w:sz w:val="21"/>
    </w:rPr>
  </w:style>
  <w:style w:type="character" w:customStyle="1" w:styleId="0Char">
    <w:name w:val="样式 正文文本 + 首行缩进:  0 字符 Char"/>
    <w:basedOn w:val="Char10"/>
    <w:link w:val="0"/>
    <w:rsid w:val="000A07BF"/>
    <w:rPr>
      <w:rFonts w:cs="宋体"/>
      <w:sz w:val="21"/>
    </w:rPr>
  </w:style>
  <w:style w:type="character" w:customStyle="1" w:styleId="smblacktext">
    <w:name w:val="smblacktext"/>
    <w:basedOn w:val="a1"/>
    <w:rsid w:val="000A07BF"/>
  </w:style>
  <w:style w:type="character" w:customStyle="1" w:styleId="seller-name1">
    <w:name w:val="seller-name1"/>
    <w:basedOn w:val="a1"/>
    <w:rsid w:val="000A07BF"/>
    <w:rPr>
      <w:sz w:val="30"/>
      <w:szCs w:val="30"/>
    </w:rPr>
  </w:style>
  <w:style w:type="paragraph" w:customStyle="1" w:styleId="Char11">
    <w:name w:val="Char1"/>
    <w:basedOn w:val="a0"/>
    <w:autoRedefine/>
    <w:rsid w:val="000A07BF"/>
    <w:pPr>
      <w:tabs>
        <w:tab w:val="num" w:pos="900"/>
      </w:tabs>
      <w:spacing w:before="312" w:after="312"/>
      <w:ind w:left="900" w:firstLineChars="0" w:hanging="360"/>
    </w:pPr>
  </w:style>
  <w:style w:type="paragraph" w:styleId="HTML2">
    <w:name w:val="HTML Address"/>
    <w:basedOn w:val="a0"/>
    <w:rsid w:val="000A07BF"/>
    <w:rPr>
      <w:i/>
      <w:iCs/>
    </w:rPr>
  </w:style>
  <w:style w:type="numbering" w:styleId="111111">
    <w:name w:val="Outline List 2"/>
    <w:basedOn w:val="a3"/>
    <w:rsid w:val="000A07BF"/>
    <w:pPr>
      <w:numPr>
        <w:numId w:val="9"/>
      </w:numPr>
    </w:pPr>
  </w:style>
  <w:style w:type="paragraph" w:styleId="afff2">
    <w:name w:val="Salutation"/>
    <w:basedOn w:val="a0"/>
    <w:next w:val="a0"/>
    <w:rsid w:val="000A07BF"/>
  </w:style>
  <w:style w:type="paragraph" w:styleId="afff3">
    <w:name w:val="E-mail Signature"/>
    <w:basedOn w:val="a0"/>
    <w:rsid w:val="000A07BF"/>
  </w:style>
  <w:style w:type="paragraph" w:styleId="afff4">
    <w:name w:val="macro"/>
    <w:semiHidden/>
    <w:rsid w:val="000A07BF"/>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ind w:firstLineChars="200" w:firstLine="200"/>
    </w:pPr>
    <w:rPr>
      <w:rFonts w:ascii="Courier New" w:hAnsi="Courier New" w:cs="Courier New"/>
      <w:kern w:val="2"/>
      <w:sz w:val="24"/>
      <w:szCs w:val="24"/>
    </w:rPr>
  </w:style>
  <w:style w:type="paragraph" w:styleId="afff5">
    <w:name w:val="envelope return"/>
    <w:basedOn w:val="a0"/>
    <w:rsid w:val="000A07BF"/>
    <w:pPr>
      <w:snapToGrid w:val="0"/>
    </w:pPr>
    <w:rPr>
      <w:rFonts w:ascii="Arial" w:hAnsi="Arial" w:cs="Arial"/>
    </w:rPr>
  </w:style>
  <w:style w:type="paragraph" w:styleId="afff6">
    <w:name w:val="Closing"/>
    <w:basedOn w:val="a0"/>
    <w:rsid w:val="000A07BF"/>
    <w:pPr>
      <w:ind w:leftChars="2100" w:left="100"/>
    </w:pPr>
  </w:style>
  <w:style w:type="paragraph" w:styleId="afff7">
    <w:name w:val="List"/>
    <w:basedOn w:val="a0"/>
    <w:rsid w:val="000A07BF"/>
    <w:pPr>
      <w:ind w:left="200" w:hangingChars="200" w:hanging="200"/>
    </w:pPr>
  </w:style>
  <w:style w:type="paragraph" w:styleId="36">
    <w:name w:val="List 3"/>
    <w:basedOn w:val="a0"/>
    <w:rsid w:val="000A07BF"/>
    <w:pPr>
      <w:ind w:leftChars="400" w:left="100" w:hangingChars="200" w:hanging="200"/>
    </w:pPr>
  </w:style>
  <w:style w:type="paragraph" w:styleId="44">
    <w:name w:val="List 4"/>
    <w:basedOn w:val="a0"/>
    <w:rsid w:val="000A07BF"/>
    <w:pPr>
      <w:ind w:leftChars="600" w:left="100" w:hangingChars="200" w:hanging="200"/>
    </w:pPr>
  </w:style>
  <w:style w:type="paragraph" w:styleId="54">
    <w:name w:val="List 5"/>
    <w:basedOn w:val="a0"/>
    <w:rsid w:val="000A07BF"/>
    <w:pPr>
      <w:ind w:leftChars="800" w:left="100" w:hangingChars="200" w:hanging="200"/>
    </w:pPr>
  </w:style>
  <w:style w:type="paragraph" w:styleId="afff8">
    <w:name w:val="List Continue"/>
    <w:basedOn w:val="a0"/>
    <w:rsid w:val="000A07BF"/>
    <w:pPr>
      <w:spacing w:after="120"/>
      <w:ind w:leftChars="200" w:left="420"/>
    </w:pPr>
  </w:style>
  <w:style w:type="paragraph" w:styleId="37">
    <w:name w:val="List Continue 3"/>
    <w:basedOn w:val="a0"/>
    <w:rsid w:val="000A07BF"/>
    <w:pPr>
      <w:spacing w:after="120"/>
      <w:ind w:leftChars="600" w:left="1260"/>
    </w:pPr>
  </w:style>
  <w:style w:type="paragraph" w:styleId="45">
    <w:name w:val="List Continue 4"/>
    <w:basedOn w:val="a0"/>
    <w:rsid w:val="000A07BF"/>
    <w:pPr>
      <w:spacing w:after="120"/>
      <w:ind w:leftChars="800" w:left="1680"/>
    </w:pPr>
  </w:style>
  <w:style w:type="paragraph" w:styleId="55">
    <w:name w:val="List Continue 5"/>
    <w:basedOn w:val="a0"/>
    <w:rsid w:val="000A07BF"/>
    <w:pPr>
      <w:spacing w:after="120"/>
      <w:ind w:leftChars="1000" w:left="2100"/>
    </w:pPr>
  </w:style>
  <w:style w:type="paragraph" w:styleId="afff9">
    <w:name w:val="Signature"/>
    <w:basedOn w:val="a0"/>
    <w:rsid w:val="000A07BF"/>
    <w:pPr>
      <w:ind w:leftChars="2100" w:left="100"/>
    </w:pPr>
  </w:style>
  <w:style w:type="paragraph" w:styleId="afffa">
    <w:name w:val="envelope address"/>
    <w:basedOn w:val="a0"/>
    <w:rsid w:val="000A07BF"/>
    <w:pPr>
      <w:framePr w:w="7920" w:h="1980" w:hRule="exact" w:hSpace="180" w:wrap="auto" w:hAnchor="page" w:xAlign="center" w:yAlign="bottom"/>
      <w:snapToGrid w:val="0"/>
      <w:ind w:leftChars="1400" w:left="100"/>
    </w:pPr>
    <w:rPr>
      <w:rFonts w:ascii="Arial" w:hAnsi="Arial" w:cs="Arial"/>
    </w:rPr>
  </w:style>
  <w:style w:type="paragraph" w:styleId="17">
    <w:name w:val="index 1"/>
    <w:basedOn w:val="a0"/>
    <w:next w:val="a0"/>
    <w:autoRedefine/>
    <w:semiHidden/>
    <w:rsid w:val="000A07BF"/>
    <w:pPr>
      <w:ind w:firstLine="0"/>
    </w:pPr>
  </w:style>
  <w:style w:type="paragraph" w:styleId="2c">
    <w:name w:val="index 2"/>
    <w:basedOn w:val="a0"/>
    <w:next w:val="a0"/>
    <w:autoRedefine/>
    <w:semiHidden/>
    <w:rsid w:val="000A07BF"/>
    <w:pPr>
      <w:ind w:leftChars="200" w:left="200" w:firstLine="0"/>
    </w:pPr>
  </w:style>
  <w:style w:type="paragraph" w:styleId="38">
    <w:name w:val="index 3"/>
    <w:basedOn w:val="a0"/>
    <w:next w:val="a0"/>
    <w:autoRedefine/>
    <w:semiHidden/>
    <w:rsid w:val="000A07BF"/>
    <w:pPr>
      <w:ind w:leftChars="400" w:left="400" w:firstLine="0"/>
    </w:pPr>
  </w:style>
  <w:style w:type="paragraph" w:styleId="46">
    <w:name w:val="index 4"/>
    <w:basedOn w:val="a0"/>
    <w:next w:val="a0"/>
    <w:autoRedefine/>
    <w:semiHidden/>
    <w:rsid w:val="000A07BF"/>
    <w:pPr>
      <w:ind w:leftChars="600" w:left="600" w:firstLine="0"/>
    </w:pPr>
  </w:style>
  <w:style w:type="paragraph" w:styleId="56">
    <w:name w:val="index 5"/>
    <w:basedOn w:val="a0"/>
    <w:next w:val="a0"/>
    <w:autoRedefine/>
    <w:semiHidden/>
    <w:rsid w:val="000A07BF"/>
    <w:pPr>
      <w:ind w:leftChars="800" w:left="800" w:firstLine="0"/>
    </w:pPr>
  </w:style>
  <w:style w:type="paragraph" w:styleId="62">
    <w:name w:val="index 6"/>
    <w:basedOn w:val="a0"/>
    <w:next w:val="a0"/>
    <w:autoRedefine/>
    <w:semiHidden/>
    <w:rsid w:val="000A07BF"/>
    <w:pPr>
      <w:ind w:leftChars="1000" w:left="1000" w:firstLine="0"/>
    </w:pPr>
  </w:style>
  <w:style w:type="paragraph" w:styleId="71">
    <w:name w:val="index 7"/>
    <w:basedOn w:val="a0"/>
    <w:next w:val="a0"/>
    <w:autoRedefine/>
    <w:semiHidden/>
    <w:rsid w:val="000A07BF"/>
    <w:pPr>
      <w:ind w:leftChars="1200" w:left="1200" w:firstLine="0"/>
    </w:pPr>
  </w:style>
  <w:style w:type="paragraph" w:styleId="81">
    <w:name w:val="index 8"/>
    <w:basedOn w:val="a0"/>
    <w:next w:val="a0"/>
    <w:autoRedefine/>
    <w:semiHidden/>
    <w:rsid w:val="000A07BF"/>
    <w:pPr>
      <w:ind w:leftChars="1400" w:left="1400" w:firstLine="0"/>
    </w:pPr>
  </w:style>
  <w:style w:type="paragraph" w:styleId="91">
    <w:name w:val="index 9"/>
    <w:basedOn w:val="a0"/>
    <w:next w:val="a0"/>
    <w:autoRedefine/>
    <w:semiHidden/>
    <w:rsid w:val="000A07BF"/>
    <w:pPr>
      <w:ind w:leftChars="1600" w:left="1600" w:firstLine="0"/>
    </w:pPr>
  </w:style>
  <w:style w:type="paragraph" w:styleId="afffb">
    <w:name w:val="index heading"/>
    <w:basedOn w:val="a0"/>
    <w:next w:val="17"/>
    <w:semiHidden/>
    <w:rsid w:val="000A07BF"/>
    <w:rPr>
      <w:rFonts w:ascii="Arial" w:hAnsi="Arial" w:cs="Arial"/>
      <w:b/>
      <w:bCs/>
    </w:rPr>
  </w:style>
  <w:style w:type="paragraph" w:styleId="afffc">
    <w:name w:val="table of figures"/>
    <w:basedOn w:val="a0"/>
    <w:next w:val="a0"/>
    <w:semiHidden/>
    <w:rsid w:val="000A07BF"/>
    <w:pPr>
      <w:ind w:leftChars="200" w:left="200" w:hangingChars="200" w:hanging="200"/>
    </w:pPr>
  </w:style>
  <w:style w:type="paragraph" w:styleId="afffd">
    <w:name w:val="Block Text"/>
    <w:basedOn w:val="a0"/>
    <w:rsid w:val="000A07BF"/>
    <w:pPr>
      <w:spacing w:after="120"/>
      <w:ind w:leftChars="700" w:left="1440" w:rightChars="700" w:right="1440"/>
    </w:pPr>
  </w:style>
  <w:style w:type="paragraph" w:styleId="afffe">
    <w:name w:val="Message Header"/>
    <w:basedOn w:val="a0"/>
    <w:rsid w:val="000A07BF"/>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Arial" w:hAnsi="Arial" w:cs="Arial"/>
    </w:rPr>
  </w:style>
  <w:style w:type="paragraph" w:styleId="affff">
    <w:name w:val="table of authorities"/>
    <w:basedOn w:val="a0"/>
    <w:next w:val="a0"/>
    <w:semiHidden/>
    <w:rsid w:val="000A07BF"/>
    <w:pPr>
      <w:ind w:leftChars="200" w:left="420" w:firstLine="0"/>
    </w:pPr>
  </w:style>
  <w:style w:type="paragraph" w:styleId="affff0">
    <w:name w:val="toa heading"/>
    <w:basedOn w:val="a0"/>
    <w:next w:val="a0"/>
    <w:semiHidden/>
    <w:rsid w:val="000A07BF"/>
    <w:pPr>
      <w:spacing w:before="120"/>
    </w:pPr>
    <w:rPr>
      <w:rFonts w:ascii="Arial" w:hAnsi="Arial" w:cs="Arial"/>
    </w:rPr>
  </w:style>
  <w:style w:type="paragraph" w:styleId="39">
    <w:name w:val="Body Text 3"/>
    <w:basedOn w:val="a0"/>
    <w:rsid w:val="000A07BF"/>
    <w:pPr>
      <w:spacing w:after="120"/>
    </w:pPr>
    <w:rPr>
      <w:sz w:val="16"/>
      <w:szCs w:val="16"/>
    </w:rPr>
  </w:style>
  <w:style w:type="paragraph" w:styleId="affff1">
    <w:name w:val="Note Heading"/>
    <w:basedOn w:val="a0"/>
    <w:next w:val="a0"/>
    <w:rsid w:val="000A07BF"/>
    <w:pPr>
      <w:jc w:val="center"/>
    </w:pPr>
  </w:style>
  <w:style w:type="character" w:customStyle="1" w:styleId="longtext">
    <w:name w:val="long_text"/>
    <w:basedOn w:val="a1"/>
    <w:rsid w:val="000A07BF"/>
  </w:style>
  <w:style w:type="character" w:customStyle="1" w:styleId="shorttext">
    <w:name w:val="short_text"/>
    <w:basedOn w:val="a1"/>
    <w:rsid w:val="000A07BF"/>
  </w:style>
  <w:style w:type="paragraph" w:customStyle="1" w:styleId="DepartCorrespond">
    <w:name w:val="Depart.Correspond"/>
    <w:basedOn w:val="afe"/>
    <w:rsid w:val="000A07BF"/>
    <w:pPr>
      <w:ind w:left="66" w:hangingChars="66" w:hanging="66"/>
    </w:pPr>
    <w:rPr>
      <w:iCs/>
      <w:sz w:val="16"/>
    </w:rPr>
  </w:style>
  <w:style w:type="paragraph" w:customStyle="1" w:styleId="2d">
    <w:name w:val="日期2"/>
    <w:basedOn w:val="DepartCorrespond"/>
    <w:next w:val="Information"/>
    <w:rsid w:val="000A07BF"/>
    <w:pPr>
      <w:spacing w:after="240"/>
    </w:pPr>
    <w:rPr>
      <w:sz w:val="18"/>
    </w:rPr>
  </w:style>
  <w:style w:type="character" w:customStyle="1" w:styleId="def3">
    <w:name w:val="def3"/>
    <w:basedOn w:val="a1"/>
    <w:rsid w:val="000A07BF"/>
    <w:rPr>
      <w:b w:val="0"/>
      <w:bCs w:val="0"/>
    </w:rPr>
  </w:style>
  <w:style w:type="character" w:customStyle="1" w:styleId="word">
    <w:name w:val="word"/>
    <w:basedOn w:val="a1"/>
    <w:rsid w:val="000A07BF"/>
  </w:style>
  <w:style w:type="character" w:customStyle="1" w:styleId="style11">
    <w:name w:val="style11"/>
    <w:basedOn w:val="a1"/>
    <w:rsid w:val="000A07BF"/>
    <w:rPr>
      <w:color w:val="FF0000"/>
    </w:rPr>
  </w:style>
  <w:style w:type="paragraph" w:customStyle="1" w:styleId="Head2">
    <w:name w:val="Head 2"/>
    <w:basedOn w:val="2"/>
    <w:rsid w:val="000A07BF"/>
    <w:pPr>
      <w:keepLines w:val="0"/>
      <w:widowControl/>
      <w:numPr>
        <w:numId w:val="10"/>
      </w:numPr>
      <w:spacing w:beforeLines="0" w:afterLines="0"/>
    </w:pPr>
    <w:rPr>
      <w:rFonts w:ascii="Times New Roman" w:eastAsia="宋体" w:hAnsi="Times New Roman"/>
      <w:b w:val="0"/>
      <w:bCs w:val="0"/>
      <w:i/>
      <w:spacing w:val="-8"/>
      <w:kern w:val="0"/>
      <w:sz w:val="20"/>
      <w:szCs w:val="20"/>
    </w:rPr>
  </w:style>
  <w:style w:type="paragraph" w:customStyle="1" w:styleId="sectionheadnonums">
    <w:name w:val="section head (no nums)"/>
    <w:basedOn w:val="a0"/>
    <w:rsid w:val="000A07BF"/>
    <w:pPr>
      <w:widowControl/>
      <w:spacing w:before="120" w:after="120" w:line="240" w:lineRule="auto"/>
      <w:ind w:firstLineChars="0" w:firstLine="0"/>
      <w:jc w:val="center"/>
    </w:pPr>
    <w:rPr>
      <w:smallCaps/>
      <w:kern w:val="0"/>
      <w:sz w:val="20"/>
      <w:szCs w:val="20"/>
    </w:rPr>
  </w:style>
  <w:style w:type="paragraph" w:customStyle="1" w:styleId="Paper-Title">
    <w:name w:val="Paper-Title"/>
    <w:basedOn w:val="a0"/>
    <w:rsid w:val="000A07BF"/>
    <w:pPr>
      <w:widowControl/>
      <w:spacing w:after="120" w:line="240" w:lineRule="auto"/>
      <w:ind w:firstLineChars="0" w:firstLine="0"/>
      <w:jc w:val="center"/>
    </w:pPr>
    <w:rPr>
      <w:rFonts w:ascii="Helvetica" w:hAnsi="Helvetica"/>
      <w:b/>
      <w:kern w:val="0"/>
      <w:sz w:val="36"/>
      <w:szCs w:val="20"/>
      <w:lang w:eastAsia="en-US"/>
    </w:rPr>
  </w:style>
  <w:style w:type="character" w:customStyle="1" w:styleId="Chard">
    <w:name w:val="正文文本 Char"/>
    <w:basedOn w:val="a1"/>
    <w:rsid w:val="000A07BF"/>
    <w:rPr>
      <w:rFonts w:eastAsia="宋体"/>
      <w:lang w:val="en-US" w:eastAsia="en-US" w:bidi="ar-SA"/>
    </w:rPr>
  </w:style>
  <w:style w:type="paragraph" w:customStyle="1" w:styleId="1--KLJLW0505">
    <w:name w:val="样式 标题 1--KLJ LW + 段前: 0.5 行 段后: 0.5 行"/>
    <w:basedOn w:val="1"/>
    <w:rsid w:val="00AD4465"/>
    <w:pPr>
      <w:numPr>
        <w:numId w:val="11"/>
      </w:numPr>
    </w:pPr>
    <w:rPr>
      <w:rFonts w:cs="宋体"/>
      <w:szCs w:val="20"/>
    </w:rPr>
  </w:style>
  <w:style w:type="paragraph" w:customStyle="1" w:styleId="3--KLJLW">
    <w:name w:val="标题 3 --KLJ LW"/>
    <w:basedOn w:val="3"/>
    <w:rsid w:val="009F6AF0"/>
    <w:pPr>
      <w:numPr>
        <w:ilvl w:val="1"/>
        <w:numId w:val="12"/>
      </w:numPr>
      <w:spacing w:before="50" w:after="50"/>
    </w:pPr>
    <w:rPr>
      <w:rFonts w:cs="宋体"/>
      <w:szCs w:val="20"/>
    </w:rPr>
  </w:style>
  <w:style w:type="paragraph" w:customStyle="1" w:styleId="1--KLJLW05051">
    <w:name w:val="样式 标题 1--KLJ LW + 段前: 0.5 行 段后: 0.5 行1"/>
    <w:basedOn w:val="1"/>
    <w:rsid w:val="00AD4465"/>
    <w:pPr>
      <w:numPr>
        <w:numId w:val="13"/>
      </w:numPr>
    </w:pPr>
    <w:rPr>
      <w:rFonts w:cs="宋体"/>
      <w:szCs w:val="20"/>
    </w:rPr>
  </w:style>
  <w:style w:type="paragraph" w:customStyle="1" w:styleId="1--KLJLW05052">
    <w:name w:val="样式 标题 1--KLJ LW + 段前: 0.5 行 段后: 0.5 行2"/>
    <w:basedOn w:val="1"/>
    <w:rsid w:val="00D97105"/>
    <w:rPr>
      <w:rFonts w:cs="宋体"/>
      <w:szCs w:val="20"/>
    </w:rPr>
  </w:style>
  <w:style w:type="paragraph" w:customStyle="1" w:styleId="2--KLJLW">
    <w:name w:val="标题 2 --KLJ LW"/>
    <w:basedOn w:val="2"/>
    <w:rsid w:val="009F6AF0"/>
    <w:pPr>
      <w:ind w:hanging="425"/>
    </w:pPr>
    <w:rPr>
      <w:rFonts w:cs="宋体"/>
      <w:szCs w:val="20"/>
    </w:rPr>
  </w:style>
  <w:style w:type="character" w:customStyle="1" w:styleId="shorttext1">
    <w:name w:val="short_text1"/>
    <w:basedOn w:val="a1"/>
    <w:rsid w:val="009F6AF0"/>
    <w:rPr>
      <w:sz w:val="20"/>
      <w:szCs w:val="20"/>
    </w:rPr>
  </w:style>
  <w:style w:type="character" w:customStyle="1" w:styleId="code1">
    <w:name w:val="code1"/>
    <w:basedOn w:val="a1"/>
    <w:rsid w:val="009F6AF0"/>
    <w:rPr>
      <w:vanish w:val="0"/>
      <w:webHidden w:val="0"/>
      <w:specVanish w:val="0"/>
    </w:rPr>
  </w:style>
  <w:style w:type="paragraph" w:styleId="affff2">
    <w:name w:val="No Spacing"/>
    <w:link w:val="Chare"/>
    <w:uiPriority w:val="1"/>
    <w:qFormat/>
    <w:rsid w:val="009F6AF0"/>
    <w:rPr>
      <w:rFonts w:ascii="Calibri" w:hAnsi="Calibri"/>
      <w:sz w:val="22"/>
      <w:szCs w:val="22"/>
    </w:rPr>
  </w:style>
  <w:style w:type="character" w:customStyle="1" w:styleId="Chare">
    <w:name w:val="无间隔 Char"/>
    <w:basedOn w:val="a1"/>
    <w:link w:val="affff2"/>
    <w:uiPriority w:val="1"/>
    <w:rsid w:val="009F6AF0"/>
    <w:rPr>
      <w:rFonts w:ascii="Calibri" w:hAnsi="Calibri"/>
      <w:sz w:val="22"/>
      <w:szCs w:val="22"/>
      <w:lang w:val="en-US" w:eastAsia="zh-CN" w:bidi="ar-SA"/>
    </w:rPr>
  </w:style>
  <w:style w:type="paragraph" w:customStyle="1" w:styleId="affff3">
    <w:name w:val="一级标题"/>
    <w:basedOn w:val="a0"/>
    <w:uiPriority w:val="99"/>
    <w:rsid w:val="009F6AF0"/>
    <w:pPr>
      <w:widowControl/>
      <w:spacing w:before="120" w:after="120" w:line="320" w:lineRule="exact"/>
      <w:ind w:firstLineChars="0" w:firstLine="0"/>
      <w:outlineLvl w:val="0"/>
    </w:pPr>
    <w:rPr>
      <w:rFonts w:eastAsia="黑体"/>
      <w:b/>
      <w:bCs/>
      <w:kern w:val="0"/>
      <w:lang w:eastAsia="en-US"/>
    </w:rPr>
  </w:style>
  <w:style w:type="paragraph" w:customStyle="1" w:styleId="affff4">
    <w:name w:val="二级标题"/>
    <w:basedOn w:val="a0"/>
    <w:uiPriority w:val="99"/>
    <w:rsid w:val="009F6AF0"/>
    <w:pPr>
      <w:widowControl/>
      <w:spacing w:before="120" w:after="120" w:line="320" w:lineRule="exact"/>
      <w:ind w:firstLineChars="0" w:firstLine="0"/>
      <w:outlineLvl w:val="1"/>
    </w:pPr>
    <w:rPr>
      <w:rFonts w:eastAsia="黑体"/>
      <w:b/>
      <w:bCs/>
      <w:kern w:val="0"/>
      <w:sz w:val="22"/>
      <w:szCs w:val="22"/>
      <w:lang w:eastAsia="en-US"/>
    </w:rPr>
  </w:style>
  <w:style w:type="paragraph" w:customStyle="1" w:styleId="affff5">
    <w:name w:val="一级标题（第一段）"/>
    <w:basedOn w:val="affff3"/>
    <w:uiPriority w:val="99"/>
    <w:rsid w:val="009F6AF0"/>
  </w:style>
  <w:style w:type="paragraph" w:customStyle="1" w:styleId="CharCharCharCharCharCharCharCharCharCharChar">
    <w:name w:val="Char Char Char Char Char Char Char Char Char Char Char"/>
    <w:autoRedefine/>
    <w:rsid w:val="009F6AF0"/>
    <w:pPr>
      <w:widowControl w:val="0"/>
      <w:spacing w:line="300" w:lineRule="auto"/>
      <w:ind w:firstLineChars="200" w:firstLine="480"/>
      <w:jc w:val="both"/>
    </w:pPr>
    <w:rPr>
      <w:rFonts w:eastAsia="仿宋_GB2312"/>
      <w:noProof/>
      <w:kern w:val="2"/>
      <w:sz w:val="24"/>
      <w:szCs w:val="24"/>
    </w:rPr>
  </w:style>
  <w:style w:type="paragraph" w:customStyle="1" w:styleId="3--KLJLW0505">
    <w:name w:val="样式 标题 3 --KLJ LW + 段前: 0.5 行 段后: 0.5 行"/>
    <w:basedOn w:val="3--KLJLW"/>
    <w:rsid w:val="00D97785"/>
  </w:style>
  <w:style w:type="paragraph" w:customStyle="1" w:styleId="3--KLJLWA">
    <w:name w:val="标题 3 --KLJ LWA"/>
    <w:basedOn w:val="3--KLJLW0505"/>
    <w:rsid w:val="00A3680D"/>
    <w:pPr>
      <w:ind w:firstLineChars="0" w:firstLine="0"/>
    </w:pPr>
  </w:style>
  <w:style w:type="paragraph" w:styleId="affff6">
    <w:name w:val="List Paragraph"/>
    <w:basedOn w:val="a0"/>
    <w:uiPriority w:val="34"/>
    <w:qFormat/>
    <w:rsid w:val="00606D5A"/>
    <w:pPr>
      <w:ind w:firstLine="420"/>
    </w:pPr>
  </w:style>
  <w:style w:type="paragraph" w:customStyle="1" w:styleId="515">
    <w:name w:val="标题 5 + 行距: 1.5 倍行距"/>
    <w:basedOn w:val="5"/>
    <w:rsid w:val="004A1003"/>
    <w:pPr>
      <w:spacing w:line="360" w:lineRule="auto"/>
      <w:ind w:left="0"/>
    </w:pPr>
    <w:rPr>
      <w:rFonts w:cs="宋体"/>
      <w:szCs w:val="20"/>
    </w:rPr>
  </w:style>
  <w:style w:type="paragraph" w:customStyle="1" w:styleId="3--KLJLWA050515">
    <w:name w:val="样式 标题 3 --KLJ LWA + 段前: 0.5 行 段后: 0.5 行 行距: 1.5 倍行距"/>
    <w:basedOn w:val="3--KLJLWA"/>
    <w:rsid w:val="004A1003"/>
    <w:pPr>
      <w:spacing w:line="360" w:lineRule="auto"/>
      <w:ind w:left="0"/>
    </w:pPr>
  </w:style>
  <w:style w:type="paragraph" w:customStyle="1" w:styleId="415">
    <w:name w:val="标题 4条标题 + 行距: 1.5 倍行距"/>
    <w:basedOn w:val="4"/>
    <w:rsid w:val="005900E6"/>
    <w:pPr>
      <w:spacing w:line="360" w:lineRule="auto"/>
      <w:ind w:left="0"/>
    </w:pPr>
    <w:rPr>
      <w:rFonts w:cs="宋体"/>
      <w:szCs w:val="20"/>
    </w:rPr>
  </w:style>
  <w:style w:type="paragraph" w:customStyle="1" w:styleId="400">
    <w:name w:val="样式 标题 4条标题 + 段前: 0 磅 段后: 0 磅"/>
    <w:basedOn w:val="4"/>
    <w:rsid w:val="003C16F7"/>
    <w:pPr>
      <w:spacing w:before="0" w:after="0"/>
      <w:ind w:left="0"/>
    </w:pPr>
    <w:rPr>
      <w:rFonts w:cs="宋体"/>
      <w:szCs w:val="20"/>
    </w:rPr>
  </w:style>
  <w:style w:type="character" w:styleId="affff7">
    <w:name w:val="Subtle Emphasis"/>
    <w:basedOn w:val="a1"/>
    <w:uiPriority w:val="19"/>
    <w:qFormat/>
    <w:rsid w:val="00EE3AB9"/>
    <w:rPr>
      <w:i/>
      <w:iCs/>
      <w:color w:val="808080" w:themeColor="text1" w:themeTint="7F"/>
    </w:rPr>
  </w:style>
  <w:style w:type="character" w:styleId="affff8">
    <w:name w:val="Intense Emphasis"/>
    <w:basedOn w:val="a1"/>
    <w:uiPriority w:val="21"/>
    <w:qFormat/>
    <w:rsid w:val="00EE3AB9"/>
    <w:rPr>
      <w:b/>
      <w:bCs/>
      <w:i/>
      <w:iCs/>
      <w:color w:val="4F81BD" w:themeColor="accent1"/>
    </w:rPr>
  </w:style>
</w:styles>
</file>

<file path=word/webSettings.xml><?xml version="1.0" encoding="utf-8"?>
<w:webSettings xmlns:r="http://schemas.openxmlformats.org/officeDocument/2006/relationships" xmlns:w="http://schemas.openxmlformats.org/wordprocessingml/2006/main">
  <w:divs>
    <w:div w:id="87622578">
      <w:bodyDiv w:val="1"/>
      <w:marLeft w:val="0"/>
      <w:marRight w:val="0"/>
      <w:marTop w:val="0"/>
      <w:marBottom w:val="0"/>
      <w:divBdr>
        <w:top w:val="none" w:sz="0" w:space="0" w:color="auto"/>
        <w:left w:val="none" w:sz="0" w:space="0" w:color="auto"/>
        <w:bottom w:val="none" w:sz="0" w:space="0" w:color="auto"/>
        <w:right w:val="none" w:sz="0" w:space="0" w:color="auto"/>
      </w:divBdr>
      <w:divsChild>
        <w:div w:id="880363725">
          <w:marLeft w:val="0"/>
          <w:marRight w:val="0"/>
          <w:marTop w:val="0"/>
          <w:marBottom w:val="0"/>
          <w:divBdr>
            <w:top w:val="none" w:sz="0" w:space="0" w:color="auto"/>
            <w:left w:val="none" w:sz="0" w:space="0" w:color="auto"/>
            <w:bottom w:val="none" w:sz="0" w:space="0" w:color="auto"/>
            <w:right w:val="none" w:sz="0" w:space="0" w:color="auto"/>
          </w:divBdr>
          <w:divsChild>
            <w:div w:id="259997178">
              <w:marLeft w:val="0"/>
              <w:marRight w:val="0"/>
              <w:marTop w:val="0"/>
              <w:marBottom w:val="0"/>
              <w:divBdr>
                <w:top w:val="none" w:sz="0" w:space="0" w:color="auto"/>
                <w:left w:val="none" w:sz="0" w:space="0" w:color="auto"/>
                <w:bottom w:val="none" w:sz="0" w:space="0" w:color="auto"/>
                <w:right w:val="none" w:sz="0" w:space="0" w:color="auto"/>
              </w:divBdr>
              <w:divsChild>
                <w:div w:id="256333857">
                  <w:marLeft w:val="0"/>
                  <w:marRight w:val="0"/>
                  <w:marTop w:val="0"/>
                  <w:marBottom w:val="0"/>
                  <w:divBdr>
                    <w:top w:val="single" w:sz="4" w:space="1" w:color="DDDDDD"/>
                    <w:left w:val="single" w:sz="4" w:space="1" w:color="DDDDDD"/>
                    <w:bottom w:val="single" w:sz="4" w:space="1" w:color="DDDDDD"/>
                    <w:right w:val="single" w:sz="4" w:space="1" w:color="DDDDDD"/>
                  </w:divBdr>
                  <w:divsChild>
                    <w:div w:id="1188366981">
                      <w:marLeft w:val="0"/>
                      <w:marRight w:val="0"/>
                      <w:marTop w:val="125"/>
                      <w:marBottom w:val="125"/>
                      <w:divBdr>
                        <w:top w:val="none" w:sz="0" w:space="0" w:color="auto"/>
                        <w:left w:val="none" w:sz="0" w:space="0" w:color="auto"/>
                        <w:bottom w:val="none" w:sz="0" w:space="0" w:color="auto"/>
                        <w:right w:val="none" w:sz="0" w:space="0" w:color="auto"/>
                      </w:divBdr>
                      <w:divsChild>
                        <w:div w:id="1403718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5165001">
      <w:bodyDiv w:val="1"/>
      <w:marLeft w:val="0"/>
      <w:marRight w:val="0"/>
      <w:marTop w:val="0"/>
      <w:marBottom w:val="0"/>
      <w:divBdr>
        <w:top w:val="none" w:sz="0" w:space="0" w:color="auto"/>
        <w:left w:val="none" w:sz="0" w:space="0" w:color="auto"/>
        <w:bottom w:val="none" w:sz="0" w:space="0" w:color="auto"/>
        <w:right w:val="none" w:sz="0" w:space="0" w:color="auto"/>
      </w:divBdr>
    </w:div>
    <w:div w:id="1207522759">
      <w:bodyDiv w:val="1"/>
      <w:marLeft w:val="0"/>
      <w:marRight w:val="0"/>
      <w:marTop w:val="0"/>
      <w:marBottom w:val="0"/>
      <w:divBdr>
        <w:top w:val="none" w:sz="0" w:space="0" w:color="auto"/>
        <w:left w:val="none" w:sz="0" w:space="0" w:color="auto"/>
        <w:bottom w:val="none" w:sz="0" w:space="0" w:color="auto"/>
        <w:right w:val="none" w:sz="0" w:space="0" w:color="auto"/>
      </w:divBdr>
    </w:div>
    <w:div w:id="1474954008">
      <w:bodyDiv w:val="1"/>
      <w:marLeft w:val="0"/>
      <w:marRight w:val="0"/>
      <w:marTop w:val="0"/>
      <w:marBottom w:val="0"/>
      <w:divBdr>
        <w:top w:val="none" w:sz="0" w:space="0" w:color="auto"/>
        <w:left w:val="none" w:sz="0" w:space="0" w:color="auto"/>
        <w:bottom w:val="none" w:sz="0" w:space="0" w:color="auto"/>
        <w:right w:val="none" w:sz="0" w:space="0" w:color="auto"/>
      </w:divBdr>
    </w:div>
    <w:div w:id="1961647674">
      <w:bodyDiv w:val="1"/>
      <w:marLeft w:val="0"/>
      <w:marRight w:val="0"/>
      <w:marTop w:val="0"/>
      <w:marBottom w:val="0"/>
      <w:divBdr>
        <w:top w:val="none" w:sz="0" w:space="0" w:color="auto"/>
        <w:left w:val="none" w:sz="0" w:space="0" w:color="auto"/>
        <w:bottom w:val="none" w:sz="0" w:space="0" w:color="auto"/>
        <w:right w:val="none" w:sz="0" w:space="0" w:color="auto"/>
      </w:divBdr>
    </w:div>
    <w:div w:id="2142965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oleObject" Target="embeddings/oleObject47.bin"/><Relationship Id="rId21" Type="http://schemas.openxmlformats.org/officeDocument/2006/relationships/image" Target="media/image4.emf"/><Relationship Id="rId42" Type="http://schemas.openxmlformats.org/officeDocument/2006/relationships/image" Target="media/image12.wmf"/><Relationship Id="rId47" Type="http://schemas.openxmlformats.org/officeDocument/2006/relationships/oleObject" Target="embeddings/oleObject13.bin"/><Relationship Id="rId63" Type="http://schemas.openxmlformats.org/officeDocument/2006/relationships/image" Target="media/image22.wmf"/><Relationship Id="rId68" Type="http://schemas.openxmlformats.org/officeDocument/2006/relationships/oleObject" Target="embeddings/oleObject24.bin"/><Relationship Id="rId84" Type="http://schemas.openxmlformats.org/officeDocument/2006/relationships/oleObject" Target="embeddings/oleObject32.bin"/><Relationship Id="rId89" Type="http://schemas.openxmlformats.org/officeDocument/2006/relationships/oleObject" Target="embeddings/oleObject35.bin"/><Relationship Id="rId112" Type="http://schemas.openxmlformats.org/officeDocument/2006/relationships/image" Target="media/image46.png"/><Relationship Id="rId133" Type="http://schemas.openxmlformats.org/officeDocument/2006/relationships/oleObject" Target="embeddings/oleObject53.bin"/><Relationship Id="rId138" Type="http://schemas.openxmlformats.org/officeDocument/2006/relationships/image" Target="media/image63.jpeg"/><Relationship Id="rId16" Type="http://schemas.openxmlformats.org/officeDocument/2006/relationships/footer" Target="footer5.xml"/><Relationship Id="rId107" Type="http://schemas.openxmlformats.org/officeDocument/2006/relationships/oleObject" Target="embeddings/oleObject44.bin"/><Relationship Id="rId11" Type="http://schemas.openxmlformats.org/officeDocument/2006/relationships/footer" Target="footer1.xml"/><Relationship Id="rId32" Type="http://schemas.openxmlformats.org/officeDocument/2006/relationships/oleObject" Target="embeddings/oleObject6.bin"/><Relationship Id="rId37" Type="http://schemas.openxmlformats.org/officeDocument/2006/relationships/oleObject" Target="embeddings/oleObject8.bin"/><Relationship Id="rId53" Type="http://schemas.openxmlformats.org/officeDocument/2006/relationships/oleObject" Target="embeddings/oleObject16.bin"/><Relationship Id="rId58" Type="http://schemas.openxmlformats.org/officeDocument/2006/relationships/image" Target="media/image20.wmf"/><Relationship Id="rId74" Type="http://schemas.openxmlformats.org/officeDocument/2006/relationships/oleObject" Target="embeddings/oleObject27.bin"/><Relationship Id="rId79" Type="http://schemas.openxmlformats.org/officeDocument/2006/relationships/image" Target="media/image30.wmf"/><Relationship Id="rId102" Type="http://schemas.openxmlformats.org/officeDocument/2006/relationships/image" Target="media/image41.wmf"/><Relationship Id="rId123" Type="http://schemas.openxmlformats.org/officeDocument/2006/relationships/oleObject" Target="embeddings/oleObject50.bin"/><Relationship Id="rId128" Type="http://schemas.openxmlformats.org/officeDocument/2006/relationships/image" Target="media/image56.emf"/><Relationship Id="rId5" Type="http://schemas.openxmlformats.org/officeDocument/2006/relationships/webSettings" Target="webSettings.xml"/><Relationship Id="rId90" Type="http://schemas.openxmlformats.org/officeDocument/2006/relationships/image" Target="media/image35.wmf"/><Relationship Id="rId95" Type="http://schemas.openxmlformats.org/officeDocument/2006/relationships/oleObject" Target="embeddings/oleObject38.bin"/><Relationship Id="rId22" Type="http://schemas.openxmlformats.org/officeDocument/2006/relationships/oleObject" Target="embeddings/oleObject3.bin"/><Relationship Id="rId27" Type="http://schemas.openxmlformats.org/officeDocument/2006/relationships/image" Target="media/image6.emf"/><Relationship Id="rId43" Type="http://schemas.openxmlformats.org/officeDocument/2006/relationships/oleObject" Target="embeddings/oleObject11.bin"/><Relationship Id="rId48" Type="http://schemas.openxmlformats.org/officeDocument/2006/relationships/image" Target="media/image15.wmf"/><Relationship Id="rId64" Type="http://schemas.openxmlformats.org/officeDocument/2006/relationships/oleObject" Target="embeddings/oleObject22.bin"/><Relationship Id="rId69" Type="http://schemas.openxmlformats.org/officeDocument/2006/relationships/image" Target="media/image25.wmf"/><Relationship Id="rId113" Type="http://schemas.openxmlformats.org/officeDocument/2006/relationships/image" Target="media/image47.png"/><Relationship Id="rId118" Type="http://schemas.openxmlformats.org/officeDocument/2006/relationships/image" Target="media/image51.wmf"/><Relationship Id="rId134" Type="http://schemas.openxmlformats.org/officeDocument/2006/relationships/image" Target="media/image59.jpeg"/><Relationship Id="rId13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oleObject" Target="embeddings/oleObject15.bin"/><Relationship Id="rId72" Type="http://schemas.openxmlformats.org/officeDocument/2006/relationships/oleObject" Target="embeddings/oleObject26.bin"/><Relationship Id="rId80" Type="http://schemas.openxmlformats.org/officeDocument/2006/relationships/oleObject" Target="embeddings/oleObject30.bin"/><Relationship Id="rId85" Type="http://schemas.openxmlformats.org/officeDocument/2006/relationships/image" Target="media/image33.wmf"/><Relationship Id="rId93" Type="http://schemas.openxmlformats.org/officeDocument/2006/relationships/oleObject" Target="embeddings/oleObject37.bin"/><Relationship Id="rId98" Type="http://schemas.openxmlformats.org/officeDocument/2006/relationships/image" Target="media/image39.wmf"/><Relationship Id="rId121" Type="http://schemas.openxmlformats.org/officeDocument/2006/relationships/oleObject" Target="embeddings/oleObject49.bin"/><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2.emf"/><Relationship Id="rId25" Type="http://schemas.openxmlformats.org/officeDocument/2006/relationships/image" Target="media/image5.emf"/><Relationship Id="rId33" Type="http://schemas.openxmlformats.org/officeDocument/2006/relationships/image" Target="media/image8.emf"/><Relationship Id="rId38" Type="http://schemas.openxmlformats.org/officeDocument/2006/relationships/image" Target="media/image10.emf"/><Relationship Id="rId46" Type="http://schemas.openxmlformats.org/officeDocument/2006/relationships/image" Target="media/image14.wmf"/><Relationship Id="rId59" Type="http://schemas.openxmlformats.org/officeDocument/2006/relationships/oleObject" Target="embeddings/oleObject19.bin"/><Relationship Id="rId67" Type="http://schemas.openxmlformats.org/officeDocument/2006/relationships/image" Target="media/image24.wmf"/><Relationship Id="rId103" Type="http://schemas.openxmlformats.org/officeDocument/2006/relationships/oleObject" Target="embeddings/oleObject42.bin"/><Relationship Id="rId108" Type="http://schemas.openxmlformats.org/officeDocument/2006/relationships/image" Target="media/image44.wmf"/><Relationship Id="rId116" Type="http://schemas.openxmlformats.org/officeDocument/2006/relationships/image" Target="media/image50.wmf"/><Relationship Id="rId124" Type="http://schemas.openxmlformats.org/officeDocument/2006/relationships/chart" Target="charts/chart1.xml"/><Relationship Id="rId129" Type="http://schemas.openxmlformats.org/officeDocument/2006/relationships/oleObject" Target="embeddings/oleObject51.bin"/><Relationship Id="rId137" Type="http://schemas.openxmlformats.org/officeDocument/2006/relationships/image" Target="media/image62.jpeg"/><Relationship Id="rId20" Type="http://schemas.openxmlformats.org/officeDocument/2006/relationships/oleObject" Target="embeddings/oleObject2.bin"/><Relationship Id="rId41" Type="http://schemas.openxmlformats.org/officeDocument/2006/relationships/oleObject" Target="embeddings/oleObject10.bin"/><Relationship Id="rId54" Type="http://schemas.openxmlformats.org/officeDocument/2006/relationships/image" Target="media/image18.wmf"/><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28.wmf"/><Relationship Id="rId83" Type="http://schemas.openxmlformats.org/officeDocument/2006/relationships/image" Target="media/image32.wmf"/><Relationship Id="rId88" Type="http://schemas.openxmlformats.org/officeDocument/2006/relationships/image" Target="media/image34.wmf"/><Relationship Id="rId91" Type="http://schemas.openxmlformats.org/officeDocument/2006/relationships/oleObject" Target="embeddings/oleObject36.bin"/><Relationship Id="rId96" Type="http://schemas.openxmlformats.org/officeDocument/2006/relationships/image" Target="media/image38.wmf"/><Relationship Id="rId111" Type="http://schemas.openxmlformats.org/officeDocument/2006/relationships/oleObject" Target="embeddings/oleObject46.bin"/><Relationship Id="rId132" Type="http://schemas.openxmlformats.org/officeDocument/2006/relationships/image" Target="media/image58.emf"/><Relationship Id="rId14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hyperlink" Target="http://baike.baidu.com/view/7809.htm" TargetMode="External"/><Relationship Id="rId28" Type="http://schemas.openxmlformats.org/officeDocument/2006/relationships/oleObject" Target="embeddings/oleObject5.bin"/><Relationship Id="rId36" Type="http://schemas.openxmlformats.org/officeDocument/2006/relationships/image" Target="media/image9.emf"/><Relationship Id="rId49" Type="http://schemas.openxmlformats.org/officeDocument/2006/relationships/oleObject" Target="embeddings/oleObject14.bin"/><Relationship Id="rId57" Type="http://schemas.openxmlformats.org/officeDocument/2006/relationships/oleObject" Target="embeddings/oleObject18.bin"/><Relationship Id="rId106" Type="http://schemas.openxmlformats.org/officeDocument/2006/relationships/image" Target="media/image43.wmf"/><Relationship Id="rId114" Type="http://schemas.openxmlformats.org/officeDocument/2006/relationships/image" Target="media/image48.png"/><Relationship Id="rId119" Type="http://schemas.openxmlformats.org/officeDocument/2006/relationships/oleObject" Target="embeddings/oleObject48.bin"/><Relationship Id="rId127" Type="http://schemas.openxmlformats.org/officeDocument/2006/relationships/image" Target="media/image55.png"/><Relationship Id="rId10" Type="http://schemas.openxmlformats.org/officeDocument/2006/relationships/header" Target="header2.xml"/><Relationship Id="rId31" Type="http://schemas.openxmlformats.org/officeDocument/2006/relationships/image" Target="media/image7.emf"/><Relationship Id="rId44" Type="http://schemas.openxmlformats.org/officeDocument/2006/relationships/image" Target="media/image13.wmf"/><Relationship Id="rId52" Type="http://schemas.openxmlformats.org/officeDocument/2006/relationships/image" Target="media/image17.wmf"/><Relationship Id="rId60" Type="http://schemas.openxmlformats.org/officeDocument/2006/relationships/image" Target="media/image21.wmf"/><Relationship Id="rId65" Type="http://schemas.openxmlformats.org/officeDocument/2006/relationships/image" Target="media/image23.wmf"/><Relationship Id="rId73" Type="http://schemas.openxmlformats.org/officeDocument/2006/relationships/image" Target="media/image27.wmf"/><Relationship Id="rId78" Type="http://schemas.openxmlformats.org/officeDocument/2006/relationships/oleObject" Target="embeddings/oleObject29.bin"/><Relationship Id="rId81" Type="http://schemas.openxmlformats.org/officeDocument/2006/relationships/image" Target="media/image31.wmf"/><Relationship Id="rId86" Type="http://schemas.openxmlformats.org/officeDocument/2006/relationships/oleObject" Target="embeddings/oleObject33.bin"/><Relationship Id="rId94" Type="http://schemas.openxmlformats.org/officeDocument/2006/relationships/image" Target="media/image37.w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53.emf"/><Relationship Id="rId130" Type="http://schemas.openxmlformats.org/officeDocument/2006/relationships/image" Target="media/image57.wmf"/><Relationship Id="rId135" Type="http://schemas.openxmlformats.org/officeDocument/2006/relationships/image" Target="media/image60.jpe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oleObject" Target="embeddings/oleObject1.bin"/><Relationship Id="rId39" Type="http://schemas.openxmlformats.org/officeDocument/2006/relationships/oleObject" Target="embeddings/oleObject9.bin"/><Relationship Id="rId109" Type="http://schemas.openxmlformats.org/officeDocument/2006/relationships/oleObject" Target="embeddings/oleObject45.bin"/><Relationship Id="rId34" Type="http://schemas.openxmlformats.org/officeDocument/2006/relationships/oleObject" Target="embeddings/oleObject7.bin"/><Relationship Id="rId50" Type="http://schemas.openxmlformats.org/officeDocument/2006/relationships/image" Target="media/image16.wmf"/><Relationship Id="rId55" Type="http://schemas.openxmlformats.org/officeDocument/2006/relationships/oleObject" Target="embeddings/oleObject17.bin"/><Relationship Id="rId76" Type="http://schemas.openxmlformats.org/officeDocument/2006/relationships/oleObject" Target="embeddings/oleObject28.bin"/><Relationship Id="rId97" Type="http://schemas.openxmlformats.org/officeDocument/2006/relationships/oleObject" Target="embeddings/oleObject39.bin"/><Relationship Id="rId104" Type="http://schemas.openxmlformats.org/officeDocument/2006/relationships/image" Target="media/image42.wmf"/><Relationship Id="rId120" Type="http://schemas.openxmlformats.org/officeDocument/2006/relationships/image" Target="media/image52.emf"/><Relationship Id="rId125" Type="http://schemas.openxmlformats.org/officeDocument/2006/relationships/chart" Target="charts/chart2.xml"/><Relationship Id="rId7" Type="http://schemas.openxmlformats.org/officeDocument/2006/relationships/endnotes" Target="endnotes.xml"/><Relationship Id="rId71" Type="http://schemas.openxmlformats.org/officeDocument/2006/relationships/image" Target="media/image26.wmf"/><Relationship Id="rId92" Type="http://schemas.openxmlformats.org/officeDocument/2006/relationships/image" Target="media/image36.wmf"/><Relationship Id="rId2" Type="http://schemas.openxmlformats.org/officeDocument/2006/relationships/numbering" Target="numbering.xml"/><Relationship Id="rId29" Type="http://schemas.openxmlformats.org/officeDocument/2006/relationships/hyperlink" Target="http://baike.baidu.com/view/1088.htm" TargetMode="External"/><Relationship Id="rId24" Type="http://schemas.openxmlformats.org/officeDocument/2006/relationships/hyperlink" Target="http://baike.baidu.com/view/3426320.htm" TargetMode="External"/><Relationship Id="rId40" Type="http://schemas.openxmlformats.org/officeDocument/2006/relationships/image" Target="media/image11.wmf"/><Relationship Id="rId45" Type="http://schemas.openxmlformats.org/officeDocument/2006/relationships/oleObject" Target="embeddings/oleObject12.bin"/><Relationship Id="rId66" Type="http://schemas.openxmlformats.org/officeDocument/2006/relationships/oleObject" Target="embeddings/oleObject23.bin"/><Relationship Id="rId87" Type="http://schemas.openxmlformats.org/officeDocument/2006/relationships/oleObject" Target="embeddings/oleObject34.bin"/><Relationship Id="rId110" Type="http://schemas.openxmlformats.org/officeDocument/2006/relationships/image" Target="media/image45.wmf"/><Relationship Id="rId115" Type="http://schemas.openxmlformats.org/officeDocument/2006/relationships/image" Target="media/image49.png"/><Relationship Id="rId131" Type="http://schemas.openxmlformats.org/officeDocument/2006/relationships/oleObject" Target="embeddings/oleObject52.bin"/><Relationship Id="rId136" Type="http://schemas.openxmlformats.org/officeDocument/2006/relationships/image" Target="media/image61.jpeg"/><Relationship Id="rId61" Type="http://schemas.openxmlformats.org/officeDocument/2006/relationships/oleObject" Target="embeddings/oleObject20.bin"/><Relationship Id="rId82" Type="http://schemas.openxmlformats.org/officeDocument/2006/relationships/oleObject" Target="embeddings/oleObject31.bin"/><Relationship Id="rId19" Type="http://schemas.openxmlformats.org/officeDocument/2006/relationships/image" Target="media/image3.emf"/><Relationship Id="rId14" Type="http://schemas.openxmlformats.org/officeDocument/2006/relationships/footer" Target="footer3.xml"/><Relationship Id="rId30" Type="http://schemas.openxmlformats.org/officeDocument/2006/relationships/hyperlink" Target="http://baike.baidu.com/view/3314.htm" TargetMode="External"/><Relationship Id="rId35" Type="http://schemas.openxmlformats.org/officeDocument/2006/relationships/footer" Target="footer6.xml"/><Relationship Id="rId56" Type="http://schemas.openxmlformats.org/officeDocument/2006/relationships/image" Target="media/image19.wmf"/><Relationship Id="rId77" Type="http://schemas.openxmlformats.org/officeDocument/2006/relationships/image" Target="media/image29.wmf"/><Relationship Id="rId100" Type="http://schemas.openxmlformats.org/officeDocument/2006/relationships/image" Target="media/image40.wmf"/><Relationship Id="rId105" Type="http://schemas.openxmlformats.org/officeDocument/2006/relationships/oleObject" Target="embeddings/oleObject43.bin"/><Relationship Id="rId126" Type="http://schemas.openxmlformats.org/officeDocument/2006/relationships/image" Target="media/image54.png"/></Relationships>
</file>

<file path=word/charts/_rels/chart1.xml.rels><?xml version="1.0" encoding="UTF-8" standalone="yes"?>
<Relationships xmlns="http://schemas.openxmlformats.org/package/2006/relationships"><Relationship Id="rId1" Type="http://schemas.openxmlformats.org/officeDocument/2006/relationships/oleObject" Target="file:///E:\&#21338;&#22763;&#20316;&#19994;\my%20paper\&#20840;&#22269;&#25968;&#25454;&#24211;&#20250;&#35758;\&#24102;&#22270;&#34920;&#30340;&#25191;&#34892;&#26102;&#38388;.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21338;&#22763;&#20316;&#19994;\my%20paper\&#20840;&#22269;&#25968;&#25454;&#24211;&#20250;&#35758;\&#24102;&#22270;&#34920;&#30340;&#25191;&#34892;&#26102;&#38388;.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5968285214348221"/>
          <c:y val="5.1400554097404488E-2"/>
          <c:w val="0.82642825896762906"/>
          <c:h val="0.70593358121901428"/>
        </c:manualLayout>
      </c:layout>
      <c:lineChart>
        <c:grouping val="stacked"/>
        <c:ser>
          <c:idx val="0"/>
          <c:order val="0"/>
          <c:tx>
            <c:strRef>
              <c:f>Sheet5!$A$2</c:f>
              <c:strCache>
                <c:ptCount val="1"/>
                <c:pt idx="0">
                  <c:v>普通更新</c:v>
                </c:pt>
              </c:strCache>
            </c:strRef>
          </c:tx>
          <c:cat>
            <c:numRef>
              <c:f>Sheet5!$B$1:$CX$1</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cat>
          <c:val>
            <c:numRef>
              <c:f>Sheet5!$B$2:$CX$2</c:f>
              <c:numCache>
                <c:formatCode>General</c:formatCode>
                <c:ptCount val="101"/>
                <c:pt idx="0">
                  <c:v>31</c:v>
                </c:pt>
                <c:pt idx="1">
                  <c:v>31</c:v>
                </c:pt>
                <c:pt idx="2">
                  <c:v>16</c:v>
                </c:pt>
                <c:pt idx="3">
                  <c:v>47</c:v>
                </c:pt>
                <c:pt idx="4">
                  <c:v>31</c:v>
                </c:pt>
                <c:pt idx="5">
                  <c:v>31</c:v>
                </c:pt>
                <c:pt idx="6">
                  <c:v>32</c:v>
                </c:pt>
                <c:pt idx="7">
                  <c:v>31</c:v>
                </c:pt>
                <c:pt idx="8">
                  <c:v>31</c:v>
                </c:pt>
                <c:pt idx="9">
                  <c:v>31</c:v>
                </c:pt>
                <c:pt idx="10">
                  <c:v>32</c:v>
                </c:pt>
                <c:pt idx="11">
                  <c:v>31</c:v>
                </c:pt>
                <c:pt idx="12">
                  <c:v>31</c:v>
                </c:pt>
                <c:pt idx="13">
                  <c:v>31</c:v>
                </c:pt>
                <c:pt idx="14">
                  <c:v>16</c:v>
                </c:pt>
                <c:pt idx="15">
                  <c:v>31</c:v>
                </c:pt>
                <c:pt idx="16">
                  <c:v>32</c:v>
                </c:pt>
                <c:pt idx="17">
                  <c:v>31</c:v>
                </c:pt>
                <c:pt idx="18">
                  <c:v>15</c:v>
                </c:pt>
                <c:pt idx="19">
                  <c:v>32</c:v>
                </c:pt>
                <c:pt idx="20">
                  <c:v>31</c:v>
                </c:pt>
                <c:pt idx="21">
                  <c:v>31</c:v>
                </c:pt>
                <c:pt idx="22">
                  <c:v>31</c:v>
                </c:pt>
                <c:pt idx="23">
                  <c:v>32</c:v>
                </c:pt>
                <c:pt idx="24">
                  <c:v>31</c:v>
                </c:pt>
                <c:pt idx="25">
                  <c:v>31</c:v>
                </c:pt>
                <c:pt idx="26">
                  <c:v>31</c:v>
                </c:pt>
                <c:pt idx="27">
                  <c:v>16</c:v>
                </c:pt>
                <c:pt idx="28">
                  <c:v>47</c:v>
                </c:pt>
                <c:pt idx="29">
                  <c:v>16</c:v>
                </c:pt>
                <c:pt idx="30">
                  <c:v>31</c:v>
                </c:pt>
                <c:pt idx="31">
                  <c:v>47</c:v>
                </c:pt>
                <c:pt idx="32">
                  <c:v>15</c:v>
                </c:pt>
                <c:pt idx="33">
                  <c:v>32</c:v>
                </c:pt>
                <c:pt idx="34">
                  <c:v>31</c:v>
                </c:pt>
                <c:pt idx="35">
                  <c:v>15</c:v>
                </c:pt>
                <c:pt idx="36">
                  <c:v>32</c:v>
                </c:pt>
                <c:pt idx="37">
                  <c:v>31</c:v>
                </c:pt>
                <c:pt idx="38">
                  <c:v>31</c:v>
                </c:pt>
                <c:pt idx="39">
                  <c:v>16</c:v>
                </c:pt>
                <c:pt idx="40">
                  <c:v>32</c:v>
                </c:pt>
                <c:pt idx="41">
                  <c:v>15</c:v>
                </c:pt>
                <c:pt idx="42">
                  <c:v>32</c:v>
                </c:pt>
                <c:pt idx="43">
                  <c:v>31</c:v>
                </c:pt>
                <c:pt idx="44">
                  <c:v>15</c:v>
                </c:pt>
                <c:pt idx="45">
                  <c:v>32</c:v>
                </c:pt>
                <c:pt idx="46">
                  <c:v>31</c:v>
                </c:pt>
                <c:pt idx="47">
                  <c:v>31</c:v>
                </c:pt>
                <c:pt idx="48">
                  <c:v>31</c:v>
                </c:pt>
                <c:pt idx="49">
                  <c:v>16</c:v>
                </c:pt>
                <c:pt idx="50">
                  <c:v>31</c:v>
                </c:pt>
                <c:pt idx="51">
                  <c:v>32</c:v>
                </c:pt>
                <c:pt idx="52">
                  <c:v>15</c:v>
                </c:pt>
                <c:pt idx="53">
                  <c:v>31</c:v>
                </c:pt>
                <c:pt idx="54">
                  <c:v>32</c:v>
                </c:pt>
                <c:pt idx="55">
                  <c:v>15</c:v>
                </c:pt>
                <c:pt idx="56">
                  <c:v>32</c:v>
                </c:pt>
                <c:pt idx="57">
                  <c:v>31</c:v>
                </c:pt>
                <c:pt idx="58">
                  <c:v>31</c:v>
                </c:pt>
                <c:pt idx="59">
                  <c:v>31</c:v>
                </c:pt>
                <c:pt idx="60">
                  <c:v>32</c:v>
                </c:pt>
                <c:pt idx="61">
                  <c:v>15</c:v>
                </c:pt>
                <c:pt idx="62">
                  <c:v>31</c:v>
                </c:pt>
                <c:pt idx="63">
                  <c:v>32</c:v>
                </c:pt>
                <c:pt idx="64">
                  <c:v>31</c:v>
                </c:pt>
                <c:pt idx="65">
                  <c:v>16</c:v>
                </c:pt>
                <c:pt idx="66">
                  <c:v>31</c:v>
                </c:pt>
                <c:pt idx="67">
                  <c:v>31</c:v>
                </c:pt>
                <c:pt idx="68">
                  <c:v>31</c:v>
                </c:pt>
                <c:pt idx="69">
                  <c:v>16</c:v>
                </c:pt>
                <c:pt idx="70">
                  <c:v>31</c:v>
                </c:pt>
                <c:pt idx="71">
                  <c:v>31</c:v>
                </c:pt>
                <c:pt idx="72">
                  <c:v>16</c:v>
                </c:pt>
                <c:pt idx="73">
                  <c:v>31</c:v>
                </c:pt>
                <c:pt idx="74">
                  <c:v>32</c:v>
                </c:pt>
                <c:pt idx="75">
                  <c:v>15</c:v>
                </c:pt>
                <c:pt idx="76">
                  <c:v>31</c:v>
                </c:pt>
                <c:pt idx="77">
                  <c:v>32</c:v>
                </c:pt>
                <c:pt idx="78">
                  <c:v>15</c:v>
                </c:pt>
                <c:pt idx="79">
                  <c:v>32</c:v>
                </c:pt>
                <c:pt idx="80">
                  <c:v>31</c:v>
                </c:pt>
                <c:pt idx="81">
                  <c:v>15</c:v>
                </c:pt>
                <c:pt idx="82">
                  <c:v>47</c:v>
                </c:pt>
                <c:pt idx="83">
                  <c:v>16</c:v>
                </c:pt>
                <c:pt idx="84">
                  <c:v>15</c:v>
                </c:pt>
                <c:pt idx="85">
                  <c:v>31</c:v>
                </c:pt>
                <c:pt idx="86">
                  <c:v>32</c:v>
                </c:pt>
                <c:pt idx="87">
                  <c:v>15</c:v>
                </c:pt>
                <c:pt idx="88">
                  <c:v>32</c:v>
                </c:pt>
                <c:pt idx="89">
                  <c:v>31</c:v>
                </c:pt>
                <c:pt idx="90">
                  <c:v>31</c:v>
                </c:pt>
                <c:pt idx="91">
                  <c:v>16</c:v>
                </c:pt>
                <c:pt idx="92">
                  <c:v>31</c:v>
                </c:pt>
                <c:pt idx="93">
                  <c:v>31</c:v>
                </c:pt>
                <c:pt idx="94">
                  <c:v>31</c:v>
                </c:pt>
                <c:pt idx="95">
                  <c:v>16</c:v>
                </c:pt>
                <c:pt idx="96">
                  <c:v>31</c:v>
                </c:pt>
                <c:pt idx="97">
                  <c:v>16</c:v>
                </c:pt>
                <c:pt idx="98">
                  <c:v>31</c:v>
                </c:pt>
                <c:pt idx="99">
                  <c:v>31</c:v>
                </c:pt>
                <c:pt idx="100">
                  <c:v>16</c:v>
                </c:pt>
              </c:numCache>
            </c:numRef>
          </c:val>
          <c:smooth val="1"/>
        </c:ser>
        <c:ser>
          <c:idx val="1"/>
          <c:order val="1"/>
          <c:tx>
            <c:strRef>
              <c:f>Sheet5!$A$3</c:f>
              <c:strCache>
                <c:ptCount val="1"/>
                <c:pt idx="0">
                  <c:v>按需更新</c:v>
                </c:pt>
              </c:strCache>
            </c:strRef>
          </c:tx>
          <c:cat>
            <c:numRef>
              <c:f>Sheet5!$B$1:$CX$1</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cat>
          <c:val>
            <c:numRef>
              <c:f>Sheet5!$B$3:$CX$3</c:f>
              <c:numCache>
                <c:formatCode>General</c:formatCode>
                <c:ptCount val="101"/>
                <c:pt idx="0">
                  <c:v>47</c:v>
                </c:pt>
                <c:pt idx="1">
                  <c:v>47</c:v>
                </c:pt>
                <c:pt idx="2">
                  <c:v>47</c:v>
                </c:pt>
                <c:pt idx="3">
                  <c:v>31</c:v>
                </c:pt>
                <c:pt idx="4">
                  <c:v>31</c:v>
                </c:pt>
                <c:pt idx="5">
                  <c:v>31</c:v>
                </c:pt>
                <c:pt idx="6">
                  <c:v>32</c:v>
                </c:pt>
                <c:pt idx="7">
                  <c:v>31</c:v>
                </c:pt>
                <c:pt idx="8">
                  <c:v>31</c:v>
                </c:pt>
                <c:pt idx="9">
                  <c:v>15</c:v>
                </c:pt>
                <c:pt idx="10">
                  <c:v>32</c:v>
                </c:pt>
                <c:pt idx="11">
                  <c:v>31</c:v>
                </c:pt>
                <c:pt idx="12">
                  <c:v>31</c:v>
                </c:pt>
                <c:pt idx="13">
                  <c:v>47</c:v>
                </c:pt>
                <c:pt idx="14">
                  <c:v>47</c:v>
                </c:pt>
                <c:pt idx="15">
                  <c:v>140</c:v>
                </c:pt>
                <c:pt idx="16">
                  <c:v>32</c:v>
                </c:pt>
                <c:pt idx="17">
                  <c:v>15</c:v>
                </c:pt>
                <c:pt idx="18">
                  <c:v>32</c:v>
                </c:pt>
                <c:pt idx="19">
                  <c:v>31</c:v>
                </c:pt>
                <c:pt idx="20">
                  <c:v>31</c:v>
                </c:pt>
                <c:pt idx="21">
                  <c:v>31</c:v>
                </c:pt>
                <c:pt idx="22">
                  <c:v>47</c:v>
                </c:pt>
                <c:pt idx="23">
                  <c:v>47</c:v>
                </c:pt>
                <c:pt idx="24">
                  <c:v>31</c:v>
                </c:pt>
                <c:pt idx="25">
                  <c:v>16</c:v>
                </c:pt>
                <c:pt idx="26">
                  <c:v>31</c:v>
                </c:pt>
                <c:pt idx="27">
                  <c:v>31</c:v>
                </c:pt>
                <c:pt idx="28">
                  <c:v>16</c:v>
                </c:pt>
                <c:pt idx="29">
                  <c:v>31</c:v>
                </c:pt>
                <c:pt idx="30">
                  <c:v>31</c:v>
                </c:pt>
                <c:pt idx="31">
                  <c:v>31</c:v>
                </c:pt>
                <c:pt idx="32">
                  <c:v>32</c:v>
                </c:pt>
                <c:pt idx="33">
                  <c:v>15</c:v>
                </c:pt>
                <c:pt idx="34">
                  <c:v>47</c:v>
                </c:pt>
                <c:pt idx="35">
                  <c:v>16</c:v>
                </c:pt>
                <c:pt idx="36">
                  <c:v>31</c:v>
                </c:pt>
                <c:pt idx="37">
                  <c:v>31</c:v>
                </c:pt>
                <c:pt idx="38">
                  <c:v>32</c:v>
                </c:pt>
                <c:pt idx="39">
                  <c:v>31</c:v>
                </c:pt>
                <c:pt idx="40">
                  <c:v>15</c:v>
                </c:pt>
                <c:pt idx="41">
                  <c:v>32</c:v>
                </c:pt>
                <c:pt idx="42">
                  <c:v>31</c:v>
                </c:pt>
                <c:pt idx="43">
                  <c:v>31</c:v>
                </c:pt>
                <c:pt idx="44">
                  <c:v>47</c:v>
                </c:pt>
                <c:pt idx="45">
                  <c:v>16</c:v>
                </c:pt>
                <c:pt idx="46">
                  <c:v>31</c:v>
                </c:pt>
                <c:pt idx="47">
                  <c:v>31</c:v>
                </c:pt>
                <c:pt idx="48">
                  <c:v>16</c:v>
                </c:pt>
                <c:pt idx="49">
                  <c:v>16</c:v>
                </c:pt>
                <c:pt idx="50">
                  <c:v>31</c:v>
                </c:pt>
                <c:pt idx="51">
                  <c:v>32</c:v>
                </c:pt>
                <c:pt idx="52">
                  <c:v>31</c:v>
                </c:pt>
                <c:pt idx="53">
                  <c:v>15</c:v>
                </c:pt>
                <c:pt idx="54">
                  <c:v>32</c:v>
                </c:pt>
                <c:pt idx="55">
                  <c:v>31</c:v>
                </c:pt>
                <c:pt idx="56">
                  <c:v>16</c:v>
                </c:pt>
                <c:pt idx="57">
                  <c:v>31</c:v>
                </c:pt>
                <c:pt idx="58">
                  <c:v>31</c:v>
                </c:pt>
                <c:pt idx="59">
                  <c:v>31</c:v>
                </c:pt>
                <c:pt idx="60">
                  <c:v>16</c:v>
                </c:pt>
                <c:pt idx="61">
                  <c:v>31</c:v>
                </c:pt>
                <c:pt idx="62">
                  <c:v>31</c:v>
                </c:pt>
                <c:pt idx="63">
                  <c:v>32</c:v>
                </c:pt>
                <c:pt idx="64">
                  <c:v>31</c:v>
                </c:pt>
                <c:pt idx="65">
                  <c:v>16</c:v>
                </c:pt>
                <c:pt idx="66">
                  <c:v>31</c:v>
                </c:pt>
                <c:pt idx="67">
                  <c:v>78</c:v>
                </c:pt>
                <c:pt idx="68">
                  <c:v>16</c:v>
                </c:pt>
                <c:pt idx="69">
                  <c:v>16</c:v>
                </c:pt>
                <c:pt idx="70">
                  <c:v>47</c:v>
                </c:pt>
                <c:pt idx="71">
                  <c:v>31</c:v>
                </c:pt>
                <c:pt idx="72">
                  <c:v>31</c:v>
                </c:pt>
                <c:pt idx="73">
                  <c:v>31</c:v>
                </c:pt>
                <c:pt idx="74">
                  <c:v>32</c:v>
                </c:pt>
                <c:pt idx="75">
                  <c:v>31</c:v>
                </c:pt>
                <c:pt idx="76">
                  <c:v>16</c:v>
                </c:pt>
                <c:pt idx="77">
                  <c:v>31</c:v>
                </c:pt>
                <c:pt idx="78">
                  <c:v>31</c:v>
                </c:pt>
                <c:pt idx="79">
                  <c:v>31</c:v>
                </c:pt>
                <c:pt idx="80">
                  <c:v>16</c:v>
                </c:pt>
                <c:pt idx="81">
                  <c:v>31</c:v>
                </c:pt>
                <c:pt idx="82">
                  <c:v>31</c:v>
                </c:pt>
                <c:pt idx="83">
                  <c:v>16</c:v>
                </c:pt>
                <c:pt idx="84">
                  <c:v>31</c:v>
                </c:pt>
                <c:pt idx="85">
                  <c:v>32</c:v>
                </c:pt>
                <c:pt idx="86">
                  <c:v>15</c:v>
                </c:pt>
                <c:pt idx="87">
                  <c:v>31</c:v>
                </c:pt>
                <c:pt idx="88">
                  <c:v>32</c:v>
                </c:pt>
                <c:pt idx="89">
                  <c:v>15</c:v>
                </c:pt>
                <c:pt idx="90">
                  <c:v>47</c:v>
                </c:pt>
                <c:pt idx="91">
                  <c:v>16</c:v>
                </c:pt>
                <c:pt idx="92">
                  <c:v>31</c:v>
                </c:pt>
                <c:pt idx="93">
                  <c:v>31</c:v>
                </c:pt>
                <c:pt idx="94">
                  <c:v>32</c:v>
                </c:pt>
                <c:pt idx="95">
                  <c:v>15</c:v>
                </c:pt>
                <c:pt idx="96">
                  <c:v>47</c:v>
                </c:pt>
                <c:pt idx="97">
                  <c:v>16</c:v>
                </c:pt>
                <c:pt idx="98">
                  <c:v>31</c:v>
                </c:pt>
                <c:pt idx="99">
                  <c:v>31</c:v>
                </c:pt>
                <c:pt idx="100">
                  <c:v>16</c:v>
                </c:pt>
              </c:numCache>
            </c:numRef>
          </c:val>
          <c:smooth val="1"/>
        </c:ser>
        <c:ser>
          <c:idx val="2"/>
          <c:order val="2"/>
          <c:tx>
            <c:strRef>
              <c:f>Sheet5!$A$4</c:f>
              <c:strCache>
                <c:ptCount val="1"/>
                <c:pt idx="0">
                  <c:v>即时更新</c:v>
                </c:pt>
              </c:strCache>
            </c:strRef>
          </c:tx>
          <c:cat>
            <c:numRef>
              <c:f>Sheet5!$B$1:$CX$1</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cat>
          <c:val>
            <c:numRef>
              <c:f>Sheet5!$B$4:$CX$4</c:f>
              <c:numCache>
                <c:formatCode>General</c:formatCode>
                <c:ptCount val="101"/>
                <c:pt idx="0">
                  <c:v>31</c:v>
                </c:pt>
                <c:pt idx="1">
                  <c:v>31</c:v>
                </c:pt>
                <c:pt idx="2">
                  <c:v>62</c:v>
                </c:pt>
                <c:pt idx="3">
                  <c:v>32</c:v>
                </c:pt>
                <c:pt idx="4">
                  <c:v>46</c:v>
                </c:pt>
                <c:pt idx="5">
                  <c:v>16</c:v>
                </c:pt>
                <c:pt idx="6">
                  <c:v>31</c:v>
                </c:pt>
                <c:pt idx="7">
                  <c:v>47</c:v>
                </c:pt>
                <c:pt idx="8">
                  <c:v>31</c:v>
                </c:pt>
                <c:pt idx="9">
                  <c:v>32</c:v>
                </c:pt>
                <c:pt idx="10">
                  <c:v>31</c:v>
                </c:pt>
                <c:pt idx="11">
                  <c:v>31</c:v>
                </c:pt>
                <c:pt idx="12">
                  <c:v>47</c:v>
                </c:pt>
                <c:pt idx="13">
                  <c:v>16</c:v>
                </c:pt>
                <c:pt idx="14">
                  <c:v>31</c:v>
                </c:pt>
                <c:pt idx="15">
                  <c:v>47</c:v>
                </c:pt>
                <c:pt idx="16">
                  <c:v>15</c:v>
                </c:pt>
                <c:pt idx="17">
                  <c:v>32</c:v>
                </c:pt>
                <c:pt idx="18">
                  <c:v>47</c:v>
                </c:pt>
                <c:pt idx="19">
                  <c:v>31</c:v>
                </c:pt>
                <c:pt idx="20">
                  <c:v>15</c:v>
                </c:pt>
                <c:pt idx="21">
                  <c:v>32</c:v>
                </c:pt>
                <c:pt idx="22">
                  <c:v>31</c:v>
                </c:pt>
                <c:pt idx="23">
                  <c:v>31</c:v>
                </c:pt>
                <c:pt idx="24">
                  <c:v>31</c:v>
                </c:pt>
                <c:pt idx="25">
                  <c:v>16</c:v>
                </c:pt>
                <c:pt idx="26">
                  <c:v>47</c:v>
                </c:pt>
                <c:pt idx="27">
                  <c:v>16</c:v>
                </c:pt>
                <c:pt idx="28">
                  <c:v>31</c:v>
                </c:pt>
                <c:pt idx="29">
                  <c:v>31</c:v>
                </c:pt>
                <c:pt idx="30">
                  <c:v>31</c:v>
                </c:pt>
                <c:pt idx="31">
                  <c:v>16</c:v>
                </c:pt>
                <c:pt idx="32">
                  <c:v>31</c:v>
                </c:pt>
                <c:pt idx="33">
                  <c:v>47</c:v>
                </c:pt>
                <c:pt idx="34">
                  <c:v>31</c:v>
                </c:pt>
                <c:pt idx="35">
                  <c:v>32</c:v>
                </c:pt>
                <c:pt idx="36">
                  <c:v>31</c:v>
                </c:pt>
                <c:pt idx="37">
                  <c:v>15</c:v>
                </c:pt>
                <c:pt idx="38">
                  <c:v>32</c:v>
                </c:pt>
                <c:pt idx="39">
                  <c:v>31</c:v>
                </c:pt>
                <c:pt idx="40">
                  <c:v>31</c:v>
                </c:pt>
                <c:pt idx="41">
                  <c:v>31</c:v>
                </c:pt>
                <c:pt idx="42">
                  <c:v>32</c:v>
                </c:pt>
                <c:pt idx="43">
                  <c:v>31</c:v>
                </c:pt>
                <c:pt idx="44">
                  <c:v>31</c:v>
                </c:pt>
                <c:pt idx="45">
                  <c:v>16</c:v>
                </c:pt>
                <c:pt idx="46">
                  <c:v>47</c:v>
                </c:pt>
                <c:pt idx="47">
                  <c:v>31</c:v>
                </c:pt>
                <c:pt idx="48">
                  <c:v>16</c:v>
                </c:pt>
                <c:pt idx="49">
                  <c:v>31</c:v>
                </c:pt>
                <c:pt idx="50">
                  <c:v>31</c:v>
                </c:pt>
                <c:pt idx="51">
                  <c:v>31</c:v>
                </c:pt>
                <c:pt idx="52">
                  <c:v>32</c:v>
                </c:pt>
                <c:pt idx="53">
                  <c:v>15</c:v>
                </c:pt>
                <c:pt idx="54">
                  <c:v>47</c:v>
                </c:pt>
                <c:pt idx="55">
                  <c:v>16</c:v>
                </c:pt>
                <c:pt idx="56">
                  <c:v>31</c:v>
                </c:pt>
                <c:pt idx="57">
                  <c:v>31</c:v>
                </c:pt>
                <c:pt idx="58">
                  <c:v>16</c:v>
                </c:pt>
                <c:pt idx="59">
                  <c:v>47</c:v>
                </c:pt>
                <c:pt idx="60">
                  <c:v>31</c:v>
                </c:pt>
                <c:pt idx="61">
                  <c:v>31</c:v>
                </c:pt>
                <c:pt idx="62">
                  <c:v>31</c:v>
                </c:pt>
                <c:pt idx="63">
                  <c:v>32</c:v>
                </c:pt>
                <c:pt idx="64">
                  <c:v>31</c:v>
                </c:pt>
                <c:pt idx="65">
                  <c:v>16</c:v>
                </c:pt>
                <c:pt idx="66">
                  <c:v>46</c:v>
                </c:pt>
                <c:pt idx="67">
                  <c:v>32</c:v>
                </c:pt>
                <c:pt idx="68">
                  <c:v>15</c:v>
                </c:pt>
                <c:pt idx="69">
                  <c:v>47</c:v>
                </c:pt>
                <c:pt idx="70">
                  <c:v>16</c:v>
                </c:pt>
                <c:pt idx="71">
                  <c:v>31</c:v>
                </c:pt>
                <c:pt idx="72">
                  <c:v>16</c:v>
                </c:pt>
                <c:pt idx="73">
                  <c:v>32</c:v>
                </c:pt>
                <c:pt idx="74">
                  <c:v>62</c:v>
                </c:pt>
                <c:pt idx="75">
                  <c:v>31</c:v>
                </c:pt>
                <c:pt idx="76">
                  <c:v>32</c:v>
                </c:pt>
                <c:pt idx="77">
                  <c:v>31</c:v>
                </c:pt>
                <c:pt idx="78">
                  <c:v>15</c:v>
                </c:pt>
                <c:pt idx="79">
                  <c:v>32</c:v>
                </c:pt>
                <c:pt idx="80">
                  <c:v>31</c:v>
                </c:pt>
                <c:pt idx="81">
                  <c:v>31</c:v>
                </c:pt>
                <c:pt idx="82">
                  <c:v>31</c:v>
                </c:pt>
                <c:pt idx="83">
                  <c:v>32</c:v>
                </c:pt>
                <c:pt idx="84">
                  <c:v>15</c:v>
                </c:pt>
                <c:pt idx="85">
                  <c:v>31</c:v>
                </c:pt>
                <c:pt idx="86">
                  <c:v>47</c:v>
                </c:pt>
                <c:pt idx="87">
                  <c:v>31</c:v>
                </c:pt>
                <c:pt idx="88">
                  <c:v>32</c:v>
                </c:pt>
                <c:pt idx="89">
                  <c:v>31</c:v>
                </c:pt>
                <c:pt idx="90">
                  <c:v>32</c:v>
                </c:pt>
                <c:pt idx="91">
                  <c:v>31</c:v>
                </c:pt>
                <c:pt idx="92">
                  <c:v>31</c:v>
                </c:pt>
                <c:pt idx="93">
                  <c:v>31</c:v>
                </c:pt>
                <c:pt idx="94">
                  <c:v>32</c:v>
                </c:pt>
                <c:pt idx="95">
                  <c:v>31</c:v>
                </c:pt>
                <c:pt idx="96">
                  <c:v>31</c:v>
                </c:pt>
                <c:pt idx="97">
                  <c:v>47</c:v>
                </c:pt>
                <c:pt idx="98">
                  <c:v>31</c:v>
                </c:pt>
                <c:pt idx="99">
                  <c:v>16</c:v>
                </c:pt>
                <c:pt idx="100">
                  <c:v>31</c:v>
                </c:pt>
              </c:numCache>
            </c:numRef>
          </c:val>
          <c:smooth val="1"/>
        </c:ser>
        <c:dropLines/>
        <c:marker val="1"/>
        <c:axId val="88635648"/>
        <c:axId val="89441024"/>
      </c:lineChart>
      <c:catAx>
        <c:axId val="88635648"/>
        <c:scaling>
          <c:orientation val="minMax"/>
        </c:scaling>
        <c:axPos val="b"/>
        <c:title>
          <c:tx>
            <c:rich>
              <a:bodyPr/>
              <a:lstStyle/>
              <a:p>
                <a:pPr>
                  <a:defRPr sz="1200"/>
                </a:pPr>
                <a:r>
                  <a:rPr lang="zh-CN" altLang="en-US" sz="1200"/>
                  <a:t>更新次数</a:t>
                </a:r>
              </a:p>
            </c:rich>
          </c:tx>
        </c:title>
        <c:numFmt formatCode="General" sourceLinked="1"/>
        <c:majorTickMark val="none"/>
        <c:tickLblPos val="nextTo"/>
        <c:txPr>
          <a:bodyPr rot="-5400000" vert="horz"/>
          <a:lstStyle/>
          <a:p>
            <a:pPr>
              <a:defRPr/>
            </a:pPr>
            <a:endParaRPr lang="zh-CN"/>
          </a:p>
        </c:txPr>
        <c:crossAx val="89441024"/>
        <c:crosses val="autoZero"/>
        <c:auto val="1"/>
        <c:lblAlgn val="ctr"/>
        <c:lblOffset val="100"/>
        <c:tickLblSkip val="10"/>
      </c:catAx>
      <c:valAx>
        <c:axId val="89441024"/>
        <c:scaling>
          <c:orientation val="minMax"/>
        </c:scaling>
        <c:axPos val="l"/>
        <c:majorGridlines/>
        <c:title>
          <c:tx>
            <c:rich>
              <a:bodyPr/>
              <a:lstStyle/>
              <a:p>
                <a:pPr>
                  <a:defRPr sz="1200">
                    <a:latin typeface="+mj-ea"/>
                    <a:ea typeface="+mj-ea"/>
                  </a:defRPr>
                </a:pPr>
                <a:r>
                  <a:rPr lang="zh-CN" altLang="en-US" sz="1200" b="0" i="0" u="none" strike="noStrike" baseline="0">
                    <a:latin typeface="+mj-ea"/>
                    <a:ea typeface="+mj-ea"/>
                  </a:rPr>
                  <a:t>执行时间</a:t>
                </a:r>
                <a:r>
                  <a:rPr lang="en-US" sz="1200" b="0" i="0" u="none" strike="noStrike" baseline="0">
                    <a:latin typeface="+mj-ea"/>
                    <a:ea typeface="+mj-ea"/>
                  </a:rPr>
                  <a:t>(ms</a:t>
                </a:r>
                <a:endParaRPr lang="zh-CN" altLang="en-US" sz="1200">
                  <a:latin typeface="+mj-ea"/>
                  <a:ea typeface="+mj-ea"/>
                </a:endParaRPr>
              </a:p>
            </c:rich>
          </c:tx>
        </c:title>
        <c:numFmt formatCode="General" sourceLinked="1"/>
        <c:tickLblPos val="nextTo"/>
        <c:crossAx val="88635648"/>
        <c:crosses val="autoZero"/>
        <c:crossBetween val="between"/>
      </c:valAx>
      <c:spPr>
        <a:noFill/>
        <a:ln>
          <a:solidFill>
            <a:srgbClr val="808080"/>
          </a:solidFill>
        </a:ln>
      </c:spPr>
    </c:plotArea>
    <c:legend>
      <c:legendPos val="r"/>
      <c:layout>
        <c:manualLayout>
          <c:xMode val="edge"/>
          <c:yMode val="edge"/>
          <c:x val="0.5166666666666665"/>
          <c:y val="5.4979585885097694E-2"/>
          <c:w val="0.35833333333333328"/>
          <c:h val="0.28477143482064737"/>
        </c:manualLayout>
      </c:layout>
      <c:spPr>
        <a:ln>
          <a:solidFill>
            <a:sysClr val="windowText" lastClr="000000"/>
          </a:solidFill>
        </a:ln>
      </c:spPr>
      <c:txPr>
        <a:bodyPr/>
        <a:lstStyle/>
        <a:p>
          <a:pPr>
            <a:defRPr sz="1200"/>
          </a:pPr>
          <a:endParaRPr lang="zh-CN"/>
        </a:p>
      </c:txPr>
    </c:legend>
    <c:plotVisOnly val="1"/>
    <c:dispBlanksAs val="zero"/>
  </c:chart>
  <c:spPr>
    <a:ln>
      <a:solidFill>
        <a:sysClr val="windowText" lastClr="000000"/>
      </a:solid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8.6731060014884245E-2"/>
          <c:y val="7.7683631056297872E-2"/>
          <c:w val="0.89989148460889912"/>
          <c:h val="0.8013178427216755"/>
        </c:manualLayout>
      </c:layout>
      <c:scatterChart>
        <c:scatterStyle val="smoothMarker"/>
        <c:ser>
          <c:idx val="2"/>
          <c:order val="0"/>
          <c:tx>
            <c:strRef>
              <c:f>Sheet1!$A$4</c:f>
              <c:strCache>
                <c:ptCount val="1"/>
                <c:pt idx="0">
                  <c:v>普通更新之后查询</c:v>
                </c:pt>
              </c:strCache>
            </c:strRef>
          </c:tx>
          <c:marker>
            <c:symbol val="triangle"/>
            <c:size val="5"/>
            <c:spPr>
              <a:solidFill>
                <a:srgbClr val="FFFF00"/>
              </a:solidFill>
              <a:ln>
                <a:solidFill>
                  <a:srgbClr val="FFFF00"/>
                </a:solidFill>
                <a:prstDash val="solid"/>
              </a:ln>
            </c:spPr>
          </c:marker>
          <c:xVal>
            <c:numRef>
              <c:f>Sheet1!$C$1:$CX$1</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Sheet1!$C$4:$CX$4</c:f>
              <c:numCache>
                <c:formatCode>General</c:formatCode>
                <c:ptCount val="100"/>
                <c:pt idx="0">
                  <c:v>78</c:v>
                </c:pt>
                <c:pt idx="1">
                  <c:v>78</c:v>
                </c:pt>
                <c:pt idx="2">
                  <c:v>78</c:v>
                </c:pt>
                <c:pt idx="3">
                  <c:v>78</c:v>
                </c:pt>
                <c:pt idx="4">
                  <c:v>78</c:v>
                </c:pt>
                <c:pt idx="5">
                  <c:v>94</c:v>
                </c:pt>
                <c:pt idx="6">
                  <c:v>78</c:v>
                </c:pt>
                <c:pt idx="7">
                  <c:v>63</c:v>
                </c:pt>
                <c:pt idx="8">
                  <c:v>78</c:v>
                </c:pt>
                <c:pt idx="9">
                  <c:v>78</c:v>
                </c:pt>
                <c:pt idx="10">
                  <c:v>78</c:v>
                </c:pt>
                <c:pt idx="11">
                  <c:v>78</c:v>
                </c:pt>
                <c:pt idx="12">
                  <c:v>94</c:v>
                </c:pt>
                <c:pt idx="13">
                  <c:v>78</c:v>
                </c:pt>
                <c:pt idx="14">
                  <c:v>94</c:v>
                </c:pt>
                <c:pt idx="15">
                  <c:v>62</c:v>
                </c:pt>
                <c:pt idx="16">
                  <c:v>78</c:v>
                </c:pt>
                <c:pt idx="17">
                  <c:v>79</c:v>
                </c:pt>
                <c:pt idx="18">
                  <c:v>62</c:v>
                </c:pt>
                <c:pt idx="19">
                  <c:v>78</c:v>
                </c:pt>
                <c:pt idx="20">
                  <c:v>94</c:v>
                </c:pt>
                <c:pt idx="21">
                  <c:v>78</c:v>
                </c:pt>
                <c:pt idx="22">
                  <c:v>78</c:v>
                </c:pt>
                <c:pt idx="23">
                  <c:v>78</c:v>
                </c:pt>
                <c:pt idx="24">
                  <c:v>78</c:v>
                </c:pt>
                <c:pt idx="25">
                  <c:v>79</c:v>
                </c:pt>
                <c:pt idx="26">
                  <c:v>93</c:v>
                </c:pt>
                <c:pt idx="27">
                  <c:v>78</c:v>
                </c:pt>
                <c:pt idx="28">
                  <c:v>94</c:v>
                </c:pt>
                <c:pt idx="29">
                  <c:v>78</c:v>
                </c:pt>
                <c:pt idx="30">
                  <c:v>94</c:v>
                </c:pt>
                <c:pt idx="31">
                  <c:v>63</c:v>
                </c:pt>
                <c:pt idx="32">
                  <c:v>78</c:v>
                </c:pt>
                <c:pt idx="33">
                  <c:v>78</c:v>
                </c:pt>
                <c:pt idx="34">
                  <c:v>62</c:v>
                </c:pt>
                <c:pt idx="35">
                  <c:v>78</c:v>
                </c:pt>
                <c:pt idx="36">
                  <c:v>79</c:v>
                </c:pt>
                <c:pt idx="37">
                  <c:v>62</c:v>
                </c:pt>
                <c:pt idx="38">
                  <c:v>78</c:v>
                </c:pt>
                <c:pt idx="39">
                  <c:v>78</c:v>
                </c:pt>
                <c:pt idx="40">
                  <c:v>78</c:v>
                </c:pt>
                <c:pt idx="41">
                  <c:v>79</c:v>
                </c:pt>
                <c:pt idx="42">
                  <c:v>78</c:v>
                </c:pt>
                <c:pt idx="43">
                  <c:v>78</c:v>
                </c:pt>
                <c:pt idx="44">
                  <c:v>78</c:v>
                </c:pt>
                <c:pt idx="45">
                  <c:v>78</c:v>
                </c:pt>
                <c:pt idx="46">
                  <c:v>78</c:v>
                </c:pt>
                <c:pt idx="47">
                  <c:v>94</c:v>
                </c:pt>
                <c:pt idx="48">
                  <c:v>78</c:v>
                </c:pt>
                <c:pt idx="49">
                  <c:v>78</c:v>
                </c:pt>
                <c:pt idx="50">
                  <c:v>78</c:v>
                </c:pt>
                <c:pt idx="51">
                  <c:v>78</c:v>
                </c:pt>
                <c:pt idx="52">
                  <c:v>94</c:v>
                </c:pt>
                <c:pt idx="53">
                  <c:v>78</c:v>
                </c:pt>
                <c:pt idx="54">
                  <c:v>78</c:v>
                </c:pt>
                <c:pt idx="55">
                  <c:v>94</c:v>
                </c:pt>
                <c:pt idx="56">
                  <c:v>78</c:v>
                </c:pt>
                <c:pt idx="57">
                  <c:v>94</c:v>
                </c:pt>
                <c:pt idx="58">
                  <c:v>78</c:v>
                </c:pt>
                <c:pt idx="59">
                  <c:v>94</c:v>
                </c:pt>
                <c:pt idx="60">
                  <c:v>78</c:v>
                </c:pt>
                <c:pt idx="61">
                  <c:v>94</c:v>
                </c:pt>
                <c:pt idx="62">
                  <c:v>78</c:v>
                </c:pt>
                <c:pt idx="63">
                  <c:v>78</c:v>
                </c:pt>
                <c:pt idx="64">
                  <c:v>78</c:v>
                </c:pt>
                <c:pt idx="65">
                  <c:v>78</c:v>
                </c:pt>
                <c:pt idx="66">
                  <c:v>78</c:v>
                </c:pt>
                <c:pt idx="67">
                  <c:v>79</c:v>
                </c:pt>
                <c:pt idx="68">
                  <c:v>62</c:v>
                </c:pt>
                <c:pt idx="69">
                  <c:v>78</c:v>
                </c:pt>
                <c:pt idx="70">
                  <c:v>78</c:v>
                </c:pt>
                <c:pt idx="71">
                  <c:v>63</c:v>
                </c:pt>
                <c:pt idx="72">
                  <c:v>78</c:v>
                </c:pt>
                <c:pt idx="73">
                  <c:v>78</c:v>
                </c:pt>
                <c:pt idx="74">
                  <c:v>63</c:v>
                </c:pt>
                <c:pt idx="75">
                  <c:v>78</c:v>
                </c:pt>
                <c:pt idx="76">
                  <c:v>78</c:v>
                </c:pt>
                <c:pt idx="77">
                  <c:v>78</c:v>
                </c:pt>
                <c:pt idx="78">
                  <c:v>78</c:v>
                </c:pt>
                <c:pt idx="79">
                  <c:v>78</c:v>
                </c:pt>
                <c:pt idx="80">
                  <c:v>78</c:v>
                </c:pt>
                <c:pt idx="81">
                  <c:v>78</c:v>
                </c:pt>
                <c:pt idx="82">
                  <c:v>79</c:v>
                </c:pt>
                <c:pt idx="83">
                  <c:v>78</c:v>
                </c:pt>
                <c:pt idx="84">
                  <c:v>78</c:v>
                </c:pt>
                <c:pt idx="85">
                  <c:v>78</c:v>
                </c:pt>
                <c:pt idx="86">
                  <c:v>78</c:v>
                </c:pt>
                <c:pt idx="87">
                  <c:v>78</c:v>
                </c:pt>
                <c:pt idx="88">
                  <c:v>78</c:v>
                </c:pt>
                <c:pt idx="89">
                  <c:v>78</c:v>
                </c:pt>
                <c:pt idx="90">
                  <c:v>79</c:v>
                </c:pt>
                <c:pt idx="91">
                  <c:v>78</c:v>
                </c:pt>
                <c:pt idx="92">
                  <c:v>78</c:v>
                </c:pt>
                <c:pt idx="93">
                  <c:v>78</c:v>
                </c:pt>
                <c:pt idx="94">
                  <c:v>78</c:v>
                </c:pt>
                <c:pt idx="95">
                  <c:v>94</c:v>
                </c:pt>
                <c:pt idx="96">
                  <c:v>78</c:v>
                </c:pt>
                <c:pt idx="97">
                  <c:v>78</c:v>
                </c:pt>
                <c:pt idx="98">
                  <c:v>78</c:v>
                </c:pt>
                <c:pt idx="99">
                  <c:v>78</c:v>
                </c:pt>
              </c:numCache>
            </c:numRef>
          </c:yVal>
          <c:smooth val="1"/>
        </c:ser>
        <c:ser>
          <c:idx val="5"/>
          <c:order val="1"/>
          <c:tx>
            <c:strRef>
              <c:f>Sheet1!$A$7</c:f>
              <c:strCache>
                <c:ptCount val="1"/>
                <c:pt idx="0">
                  <c:v>即时更新之后查询</c:v>
                </c:pt>
              </c:strCache>
            </c:strRef>
          </c:tx>
          <c:marker>
            <c:symbol val="circle"/>
            <c:size val="5"/>
            <c:spPr>
              <a:solidFill>
                <a:srgbClr val="800000"/>
              </a:solidFill>
              <a:ln>
                <a:solidFill>
                  <a:srgbClr val="800000"/>
                </a:solidFill>
                <a:prstDash val="solid"/>
              </a:ln>
            </c:spPr>
          </c:marker>
          <c:xVal>
            <c:numRef>
              <c:f>Sheet1!$C$1:$CX$1</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Sheet1!$C$7:$CX$7</c:f>
              <c:numCache>
                <c:formatCode>General</c:formatCode>
                <c:ptCount val="100"/>
                <c:pt idx="0">
                  <c:v>15</c:v>
                </c:pt>
                <c:pt idx="1">
                  <c:v>0</c:v>
                </c:pt>
                <c:pt idx="2">
                  <c:v>16</c:v>
                </c:pt>
                <c:pt idx="3">
                  <c:v>0</c:v>
                </c:pt>
                <c:pt idx="4">
                  <c:v>16</c:v>
                </c:pt>
                <c:pt idx="5">
                  <c:v>15</c:v>
                </c:pt>
                <c:pt idx="6">
                  <c:v>0</c:v>
                </c:pt>
                <c:pt idx="7">
                  <c:v>16</c:v>
                </c:pt>
                <c:pt idx="8">
                  <c:v>0</c:v>
                </c:pt>
                <c:pt idx="9">
                  <c:v>15</c:v>
                </c:pt>
                <c:pt idx="10">
                  <c:v>0</c:v>
                </c:pt>
                <c:pt idx="11">
                  <c:v>16</c:v>
                </c:pt>
                <c:pt idx="12">
                  <c:v>16</c:v>
                </c:pt>
                <c:pt idx="13">
                  <c:v>15</c:v>
                </c:pt>
                <c:pt idx="14">
                  <c:v>16</c:v>
                </c:pt>
                <c:pt idx="15">
                  <c:v>0</c:v>
                </c:pt>
                <c:pt idx="16">
                  <c:v>0</c:v>
                </c:pt>
                <c:pt idx="17">
                  <c:v>31</c:v>
                </c:pt>
                <c:pt idx="18">
                  <c:v>0</c:v>
                </c:pt>
                <c:pt idx="19">
                  <c:v>16</c:v>
                </c:pt>
                <c:pt idx="20">
                  <c:v>15</c:v>
                </c:pt>
                <c:pt idx="21">
                  <c:v>0</c:v>
                </c:pt>
                <c:pt idx="22">
                  <c:v>16</c:v>
                </c:pt>
                <c:pt idx="23">
                  <c:v>0</c:v>
                </c:pt>
                <c:pt idx="24">
                  <c:v>16</c:v>
                </c:pt>
                <c:pt idx="25">
                  <c:v>15</c:v>
                </c:pt>
                <c:pt idx="26">
                  <c:v>32</c:v>
                </c:pt>
                <c:pt idx="27">
                  <c:v>0</c:v>
                </c:pt>
                <c:pt idx="28">
                  <c:v>15</c:v>
                </c:pt>
                <c:pt idx="29">
                  <c:v>16</c:v>
                </c:pt>
                <c:pt idx="30">
                  <c:v>31</c:v>
                </c:pt>
                <c:pt idx="31">
                  <c:v>0</c:v>
                </c:pt>
                <c:pt idx="32">
                  <c:v>16</c:v>
                </c:pt>
                <c:pt idx="33">
                  <c:v>0</c:v>
                </c:pt>
                <c:pt idx="34">
                  <c:v>15</c:v>
                </c:pt>
                <c:pt idx="35">
                  <c:v>0</c:v>
                </c:pt>
                <c:pt idx="36">
                  <c:v>0</c:v>
                </c:pt>
                <c:pt idx="37">
                  <c:v>0</c:v>
                </c:pt>
                <c:pt idx="38">
                  <c:v>0</c:v>
                </c:pt>
                <c:pt idx="39">
                  <c:v>16</c:v>
                </c:pt>
                <c:pt idx="40">
                  <c:v>15</c:v>
                </c:pt>
                <c:pt idx="41">
                  <c:v>16</c:v>
                </c:pt>
                <c:pt idx="42">
                  <c:v>15</c:v>
                </c:pt>
                <c:pt idx="43">
                  <c:v>0</c:v>
                </c:pt>
                <c:pt idx="44">
                  <c:v>16</c:v>
                </c:pt>
                <c:pt idx="45">
                  <c:v>0</c:v>
                </c:pt>
                <c:pt idx="46">
                  <c:v>16</c:v>
                </c:pt>
                <c:pt idx="47">
                  <c:v>15</c:v>
                </c:pt>
                <c:pt idx="48">
                  <c:v>0</c:v>
                </c:pt>
                <c:pt idx="49">
                  <c:v>16</c:v>
                </c:pt>
                <c:pt idx="50">
                  <c:v>16</c:v>
                </c:pt>
                <c:pt idx="51">
                  <c:v>0</c:v>
                </c:pt>
                <c:pt idx="52">
                  <c:v>15</c:v>
                </c:pt>
                <c:pt idx="53">
                  <c:v>16</c:v>
                </c:pt>
                <c:pt idx="54">
                  <c:v>31</c:v>
                </c:pt>
                <c:pt idx="55">
                  <c:v>16</c:v>
                </c:pt>
                <c:pt idx="56">
                  <c:v>15</c:v>
                </c:pt>
                <c:pt idx="57">
                  <c:v>16</c:v>
                </c:pt>
                <c:pt idx="58">
                  <c:v>0</c:v>
                </c:pt>
                <c:pt idx="59">
                  <c:v>31</c:v>
                </c:pt>
                <c:pt idx="60">
                  <c:v>0</c:v>
                </c:pt>
                <c:pt idx="61">
                  <c:v>16</c:v>
                </c:pt>
                <c:pt idx="62">
                  <c:v>15</c:v>
                </c:pt>
                <c:pt idx="63">
                  <c:v>16</c:v>
                </c:pt>
                <c:pt idx="64">
                  <c:v>16</c:v>
                </c:pt>
                <c:pt idx="65">
                  <c:v>0</c:v>
                </c:pt>
                <c:pt idx="66">
                  <c:v>15</c:v>
                </c:pt>
                <c:pt idx="67">
                  <c:v>0</c:v>
                </c:pt>
                <c:pt idx="68">
                  <c:v>0</c:v>
                </c:pt>
                <c:pt idx="69">
                  <c:v>16</c:v>
                </c:pt>
                <c:pt idx="70">
                  <c:v>0</c:v>
                </c:pt>
                <c:pt idx="71">
                  <c:v>16</c:v>
                </c:pt>
                <c:pt idx="72">
                  <c:v>0</c:v>
                </c:pt>
                <c:pt idx="73">
                  <c:v>15</c:v>
                </c:pt>
                <c:pt idx="74">
                  <c:v>0</c:v>
                </c:pt>
                <c:pt idx="75">
                  <c:v>16</c:v>
                </c:pt>
                <c:pt idx="76">
                  <c:v>0</c:v>
                </c:pt>
                <c:pt idx="77">
                  <c:v>15</c:v>
                </c:pt>
                <c:pt idx="78">
                  <c:v>0</c:v>
                </c:pt>
                <c:pt idx="79">
                  <c:v>16</c:v>
                </c:pt>
                <c:pt idx="80">
                  <c:v>0</c:v>
                </c:pt>
                <c:pt idx="81">
                  <c:v>0</c:v>
                </c:pt>
                <c:pt idx="82">
                  <c:v>0</c:v>
                </c:pt>
                <c:pt idx="83">
                  <c:v>15</c:v>
                </c:pt>
                <c:pt idx="84">
                  <c:v>0</c:v>
                </c:pt>
                <c:pt idx="85">
                  <c:v>16</c:v>
                </c:pt>
                <c:pt idx="86">
                  <c:v>0</c:v>
                </c:pt>
                <c:pt idx="87">
                  <c:v>16</c:v>
                </c:pt>
                <c:pt idx="88">
                  <c:v>0</c:v>
                </c:pt>
                <c:pt idx="89">
                  <c:v>15</c:v>
                </c:pt>
                <c:pt idx="90">
                  <c:v>0</c:v>
                </c:pt>
                <c:pt idx="91">
                  <c:v>16</c:v>
                </c:pt>
                <c:pt idx="92">
                  <c:v>15</c:v>
                </c:pt>
                <c:pt idx="93">
                  <c:v>16</c:v>
                </c:pt>
                <c:pt idx="94">
                  <c:v>16</c:v>
                </c:pt>
                <c:pt idx="95">
                  <c:v>16</c:v>
                </c:pt>
                <c:pt idx="96">
                  <c:v>16</c:v>
                </c:pt>
                <c:pt idx="97">
                  <c:v>15</c:v>
                </c:pt>
                <c:pt idx="98">
                  <c:v>16</c:v>
                </c:pt>
                <c:pt idx="99">
                  <c:v>16</c:v>
                </c:pt>
              </c:numCache>
            </c:numRef>
          </c:yVal>
          <c:smooth val="1"/>
        </c:ser>
        <c:ser>
          <c:idx val="9"/>
          <c:order val="2"/>
          <c:tx>
            <c:strRef>
              <c:f>Sheet1!$A$11</c:f>
              <c:strCache>
                <c:ptCount val="1"/>
                <c:pt idx="0">
                  <c:v>按需更新之后查询</c:v>
                </c:pt>
              </c:strCache>
            </c:strRef>
          </c:tx>
          <c:marker>
            <c:symbol val="diamond"/>
            <c:size val="5"/>
            <c:spPr>
              <a:solidFill>
                <a:srgbClr val="CCFFFF"/>
              </a:solidFill>
              <a:ln>
                <a:solidFill>
                  <a:srgbClr val="CCFFFF"/>
                </a:solidFill>
                <a:prstDash val="solid"/>
              </a:ln>
            </c:spPr>
          </c:marker>
          <c:xVal>
            <c:numRef>
              <c:f>Sheet1!$C$1:$CX$1</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Sheet1!$C$11:$CX$11</c:f>
              <c:numCache>
                <c:formatCode>General</c:formatCode>
                <c:ptCount val="100"/>
                <c:pt idx="0">
                  <c:v>15</c:v>
                </c:pt>
                <c:pt idx="1">
                  <c:v>0</c:v>
                </c:pt>
                <c:pt idx="2">
                  <c:v>16</c:v>
                </c:pt>
                <c:pt idx="3">
                  <c:v>15</c:v>
                </c:pt>
                <c:pt idx="4">
                  <c:v>0</c:v>
                </c:pt>
                <c:pt idx="5">
                  <c:v>16</c:v>
                </c:pt>
                <c:pt idx="6">
                  <c:v>16</c:v>
                </c:pt>
                <c:pt idx="7">
                  <c:v>0</c:v>
                </c:pt>
                <c:pt idx="8">
                  <c:v>15</c:v>
                </c:pt>
                <c:pt idx="9">
                  <c:v>0</c:v>
                </c:pt>
                <c:pt idx="10">
                  <c:v>16</c:v>
                </c:pt>
                <c:pt idx="11">
                  <c:v>0</c:v>
                </c:pt>
                <c:pt idx="12">
                  <c:v>16</c:v>
                </c:pt>
                <c:pt idx="13">
                  <c:v>15</c:v>
                </c:pt>
                <c:pt idx="14">
                  <c:v>31</c:v>
                </c:pt>
                <c:pt idx="15">
                  <c:v>0</c:v>
                </c:pt>
                <c:pt idx="16">
                  <c:v>0</c:v>
                </c:pt>
                <c:pt idx="17">
                  <c:v>0</c:v>
                </c:pt>
                <c:pt idx="18">
                  <c:v>0</c:v>
                </c:pt>
                <c:pt idx="19">
                  <c:v>16</c:v>
                </c:pt>
                <c:pt idx="20">
                  <c:v>0</c:v>
                </c:pt>
                <c:pt idx="21">
                  <c:v>31</c:v>
                </c:pt>
                <c:pt idx="22">
                  <c:v>16</c:v>
                </c:pt>
                <c:pt idx="23">
                  <c:v>15</c:v>
                </c:pt>
                <c:pt idx="24">
                  <c:v>0</c:v>
                </c:pt>
                <c:pt idx="25">
                  <c:v>16</c:v>
                </c:pt>
                <c:pt idx="26">
                  <c:v>15</c:v>
                </c:pt>
                <c:pt idx="27">
                  <c:v>16</c:v>
                </c:pt>
                <c:pt idx="28">
                  <c:v>16</c:v>
                </c:pt>
                <c:pt idx="29">
                  <c:v>0</c:v>
                </c:pt>
                <c:pt idx="30">
                  <c:v>31</c:v>
                </c:pt>
                <c:pt idx="31">
                  <c:v>0</c:v>
                </c:pt>
                <c:pt idx="32">
                  <c:v>16</c:v>
                </c:pt>
                <c:pt idx="33">
                  <c:v>0</c:v>
                </c:pt>
                <c:pt idx="34">
                  <c:v>0</c:v>
                </c:pt>
                <c:pt idx="35">
                  <c:v>15</c:v>
                </c:pt>
                <c:pt idx="36">
                  <c:v>0</c:v>
                </c:pt>
                <c:pt idx="37">
                  <c:v>16</c:v>
                </c:pt>
                <c:pt idx="38">
                  <c:v>0</c:v>
                </c:pt>
                <c:pt idx="39">
                  <c:v>0</c:v>
                </c:pt>
                <c:pt idx="40">
                  <c:v>15</c:v>
                </c:pt>
                <c:pt idx="41">
                  <c:v>0</c:v>
                </c:pt>
                <c:pt idx="42">
                  <c:v>16</c:v>
                </c:pt>
                <c:pt idx="43">
                  <c:v>0</c:v>
                </c:pt>
                <c:pt idx="44">
                  <c:v>16</c:v>
                </c:pt>
                <c:pt idx="45">
                  <c:v>15</c:v>
                </c:pt>
                <c:pt idx="46">
                  <c:v>0</c:v>
                </c:pt>
                <c:pt idx="47">
                  <c:v>16</c:v>
                </c:pt>
                <c:pt idx="48">
                  <c:v>0</c:v>
                </c:pt>
                <c:pt idx="49">
                  <c:v>16</c:v>
                </c:pt>
                <c:pt idx="50">
                  <c:v>15</c:v>
                </c:pt>
                <c:pt idx="51">
                  <c:v>0</c:v>
                </c:pt>
                <c:pt idx="52">
                  <c:v>16</c:v>
                </c:pt>
                <c:pt idx="53">
                  <c:v>15</c:v>
                </c:pt>
                <c:pt idx="54">
                  <c:v>0</c:v>
                </c:pt>
                <c:pt idx="55">
                  <c:v>16</c:v>
                </c:pt>
                <c:pt idx="56">
                  <c:v>16</c:v>
                </c:pt>
                <c:pt idx="57">
                  <c:v>0</c:v>
                </c:pt>
                <c:pt idx="58">
                  <c:v>15</c:v>
                </c:pt>
                <c:pt idx="59">
                  <c:v>16</c:v>
                </c:pt>
                <c:pt idx="60">
                  <c:v>16</c:v>
                </c:pt>
                <c:pt idx="61">
                  <c:v>15</c:v>
                </c:pt>
                <c:pt idx="62">
                  <c:v>16</c:v>
                </c:pt>
                <c:pt idx="63">
                  <c:v>0</c:v>
                </c:pt>
                <c:pt idx="64">
                  <c:v>0</c:v>
                </c:pt>
                <c:pt idx="65">
                  <c:v>15</c:v>
                </c:pt>
                <c:pt idx="66">
                  <c:v>0</c:v>
                </c:pt>
                <c:pt idx="67">
                  <c:v>0</c:v>
                </c:pt>
                <c:pt idx="68">
                  <c:v>16</c:v>
                </c:pt>
                <c:pt idx="69">
                  <c:v>0</c:v>
                </c:pt>
                <c:pt idx="70">
                  <c:v>0</c:v>
                </c:pt>
                <c:pt idx="71">
                  <c:v>0</c:v>
                </c:pt>
                <c:pt idx="72">
                  <c:v>15</c:v>
                </c:pt>
                <c:pt idx="73">
                  <c:v>0</c:v>
                </c:pt>
                <c:pt idx="74">
                  <c:v>16</c:v>
                </c:pt>
                <c:pt idx="75">
                  <c:v>0</c:v>
                </c:pt>
                <c:pt idx="76">
                  <c:v>0</c:v>
                </c:pt>
                <c:pt idx="77">
                  <c:v>16</c:v>
                </c:pt>
                <c:pt idx="78">
                  <c:v>0</c:v>
                </c:pt>
                <c:pt idx="79">
                  <c:v>15</c:v>
                </c:pt>
                <c:pt idx="80">
                  <c:v>0</c:v>
                </c:pt>
                <c:pt idx="81">
                  <c:v>16</c:v>
                </c:pt>
                <c:pt idx="82">
                  <c:v>0</c:v>
                </c:pt>
                <c:pt idx="83">
                  <c:v>15</c:v>
                </c:pt>
                <c:pt idx="84">
                  <c:v>0</c:v>
                </c:pt>
                <c:pt idx="85">
                  <c:v>16</c:v>
                </c:pt>
                <c:pt idx="86">
                  <c:v>0</c:v>
                </c:pt>
                <c:pt idx="87">
                  <c:v>16</c:v>
                </c:pt>
                <c:pt idx="88">
                  <c:v>0</c:v>
                </c:pt>
                <c:pt idx="89">
                  <c:v>15</c:v>
                </c:pt>
                <c:pt idx="90">
                  <c:v>16</c:v>
                </c:pt>
                <c:pt idx="91">
                  <c:v>0</c:v>
                </c:pt>
                <c:pt idx="92">
                  <c:v>16</c:v>
                </c:pt>
                <c:pt idx="93">
                  <c:v>0</c:v>
                </c:pt>
                <c:pt idx="94">
                  <c:v>15</c:v>
                </c:pt>
                <c:pt idx="95">
                  <c:v>0</c:v>
                </c:pt>
                <c:pt idx="96">
                  <c:v>16</c:v>
                </c:pt>
                <c:pt idx="97">
                  <c:v>0</c:v>
                </c:pt>
                <c:pt idx="98">
                  <c:v>15</c:v>
                </c:pt>
                <c:pt idx="99">
                  <c:v>16</c:v>
                </c:pt>
              </c:numCache>
            </c:numRef>
          </c:yVal>
          <c:smooth val="1"/>
        </c:ser>
        <c:axId val="89761280"/>
        <c:axId val="89780224"/>
      </c:scatterChart>
      <c:valAx>
        <c:axId val="89761280"/>
        <c:scaling>
          <c:orientation val="minMax"/>
          <c:max val="100"/>
        </c:scaling>
        <c:axPos val="b"/>
        <c:title>
          <c:tx>
            <c:rich>
              <a:bodyPr/>
              <a:lstStyle/>
              <a:p>
                <a:pPr>
                  <a:defRPr sz="1200" b="0" i="0" u="none" strike="noStrike" baseline="0">
                    <a:solidFill>
                      <a:srgbClr val="000000"/>
                    </a:solidFill>
                    <a:latin typeface="宋体"/>
                    <a:ea typeface="宋体"/>
                    <a:cs typeface="宋体"/>
                  </a:defRPr>
                </a:pPr>
                <a:r>
                  <a:rPr lang="zh-CN" altLang="en-US" sz="1200" baseline="0"/>
                  <a:t>查询次数</a:t>
                </a:r>
              </a:p>
            </c:rich>
          </c:tx>
          <c:layout>
            <c:manualLayout>
              <c:xMode val="edge"/>
              <c:yMode val="edge"/>
              <c:x val="0.40660469280804973"/>
              <c:y val="0.93782777152856289"/>
            </c:manualLayout>
          </c:layout>
          <c:spPr>
            <a:noFill/>
            <a:ln w="25400">
              <a:noFill/>
            </a:ln>
          </c:spPr>
        </c:title>
        <c:numFmt formatCode="General" sourceLinked="1"/>
        <c:majorTickMark val="in"/>
        <c:tickLblPos val="nextTo"/>
        <c:spPr>
          <a:ln w="3175">
            <a:solidFill>
              <a:srgbClr val="000000"/>
            </a:solidFill>
            <a:prstDash val="solid"/>
          </a:ln>
        </c:spPr>
        <c:txPr>
          <a:bodyPr rot="-5400000" vert="horz"/>
          <a:lstStyle/>
          <a:p>
            <a:pPr>
              <a:defRPr sz="1200" b="0" i="0" u="none" strike="noStrike" baseline="0">
                <a:solidFill>
                  <a:srgbClr val="000000"/>
                </a:solidFill>
                <a:latin typeface="宋体"/>
                <a:ea typeface="宋体"/>
                <a:cs typeface="宋体"/>
              </a:defRPr>
            </a:pPr>
            <a:endParaRPr lang="zh-CN"/>
          </a:p>
        </c:txPr>
        <c:crossAx val="89780224"/>
        <c:crosses val="autoZero"/>
        <c:crossBetween val="midCat"/>
        <c:majorUnit val="10"/>
        <c:minorUnit val="1"/>
      </c:valAx>
      <c:valAx>
        <c:axId val="89780224"/>
        <c:scaling>
          <c:orientation val="minMax"/>
          <c:min val="0"/>
        </c:scaling>
        <c:axPos val="l"/>
        <c:majorGridlines>
          <c:spPr>
            <a:ln w="3175">
              <a:solidFill>
                <a:srgbClr val="000000"/>
              </a:solidFill>
              <a:prstDash val="solid"/>
            </a:ln>
          </c:spPr>
        </c:majorGridlines>
        <c:title>
          <c:tx>
            <c:rich>
              <a:bodyPr/>
              <a:lstStyle/>
              <a:p>
                <a:pPr>
                  <a:defRPr sz="1200" b="0" i="0" u="none" strike="noStrike" baseline="0">
                    <a:solidFill>
                      <a:srgbClr val="000000"/>
                    </a:solidFill>
                    <a:latin typeface="宋体"/>
                    <a:ea typeface="宋体"/>
                    <a:cs typeface="宋体"/>
                  </a:defRPr>
                </a:pPr>
                <a:r>
                  <a:rPr lang="zh-CN" altLang="en-US" sz="1200" baseline="0"/>
                  <a:t>执行时间</a:t>
                </a:r>
                <a:r>
                  <a:rPr lang="en-US" altLang="zh-CN" sz="1200" baseline="0"/>
                  <a:t>(ms)</a:t>
                </a:r>
                <a:endParaRPr lang="zh-CN" altLang="en-US" sz="1200" baseline="0"/>
              </a:p>
            </c:rich>
          </c:tx>
          <c:layout>
            <c:manualLayout>
              <c:xMode val="edge"/>
              <c:yMode val="edge"/>
              <c:x val="1.1351925490919085E-2"/>
              <c:y val="0.4336734224011472"/>
            </c:manualLayout>
          </c:layout>
          <c:spPr>
            <a:noFill/>
            <a:ln w="25400">
              <a:noFill/>
            </a:ln>
          </c:spPr>
        </c:title>
        <c:numFmt formatCode="General" sourceLinked="1"/>
        <c:majorTickMark val="in"/>
        <c:tickLblPos val="nextTo"/>
        <c:spPr>
          <a:ln w="3175">
            <a:solidFill>
              <a:srgbClr val="000000"/>
            </a:solidFill>
            <a:prstDash val="solid"/>
          </a:ln>
        </c:spPr>
        <c:txPr>
          <a:bodyPr rot="0" vert="horz"/>
          <a:lstStyle/>
          <a:p>
            <a:pPr>
              <a:defRPr sz="1200" b="0" i="0" u="none" strike="noStrike" baseline="0">
                <a:solidFill>
                  <a:srgbClr val="000000"/>
                </a:solidFill>
                <a:latin typeface="宋体"/>
                <a:ea typeface="宋体"/>
                <a:cs typeface="宋体"/>
              </a:defRPr>
            </a:pPr>
            <a:endParaRPr lang="zh-CN"/>
          </a:p>
        </c:txPr>
        <c:crossAx val="89761280"/>
        <c:crosses val="autoZero"/>
        <c:crossBetween val="midCat"/>
      </c:valAx>
      <c:spPr>
        <a:noFill/>
        <a:ln w="12700">
          <a:solidFill>
            <a:srgbClr val="808080"/>
          </a:solidFill>
          <a:prstDash val="solid"/>
        </a:ln>
      </c:spPr>
    </c:plotArea>
    <c:legend>
      <c:legendPos val="r"/>
      <c:layout>
        <c:manualLayout>
          <c:xMode val="edge"/>
          <c:yMode val="edge"/>
          <c:x val="0.41823242830432145"/>
          <c:y val="0.39172340299568115"/>
          <c:w val="0.29396764367664963"/>
          <c:h val="0.15138318236536377"/>
        </c:manualLayout>
      </c:layout>
      <c:spPr>
        <a:solidFill>
          <a:srgbClr val="FFFFFF"/>
        </a:solidFill>
        <a:ln w="3175">
          <a:solidFill>
            <a:srgbClr val="000000"/>
          </a:solidFill>
          <a:prstDash val="solid"/>
        </a:ln>
      </c:spPr>
      <c:txPr>
        <a:bodyPr/>
        <a:lstStyle/>
        <a:p>
          <a:pPr>
            <a:defRPr sz="1200" b="0" i="0" u="none" strike="noStrike" baseline="0">
              <a:solidFill>
                <a:srgbClr val="000000"/>
              </a:solidFill>
              <a:latin typeface="宋体"/>
              <a:ea typeface="宋体"/>
              <a:cs typeface="宋体"/>
            </a:defRPr>
          </a:pPr>
          <a:endParaRPr lang="zh-CN"/>
        </a:p>
      </c:txPr>
    </c:legend>
    <c:plotVisOnly val="1"/>
    <c:dispBlanksAs val="gap"/>
  </c:chart>
  <c:spPr>
    <a:noFill/>
    <a:ln w="9525">
      <a:solidFill>
        <a:srgbClr val="000000"/>
      </a:solidFill>
    </a:ln>
  </c:spPr>
  <c:txPr>
    <a:bodyPr/>
    <a:lstStyle/>
    <a:p>
      <a:pPr>
        <a:defRPr sz="1200" b="0" i="0" u="none" strike="noStrike" baseline="0">
          <a:solidFill>
            <a:srgbClr val="000000"/>
          </a:solidFill>
          <a:latin typeface="宋体"/>
          <a:ea typeface="宋体"/>
          <a:cs typeface="宋体"/>
        </a:defRPr>
      </a:pPr>
      <a:endParaRPr lang="zh-CN"/>
    </a:p>
  </c:txPr>
  <c:externalData r:id="rId1"/>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2E3C51-90D7-47C7-A683-0F7FEBA627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964</TotalTime>
  <Pages>78</Pages>
  <Words>35762</Words>
  <Characters>16284</Characters>
  <Application>Microsoft Office Word</Application>
  <DocSecurity>0</DocSecurity>
  <Lines>135</Lines>
  <Paragraphs>103</Paragraphs>
  <ScaleCrop>false</ScaleCrop>
  <Company>qlb</Company>
  <LinksUpToDate>false</LinksUpToDate>
  <CharactersWithSpaces>51943</CharactersWithSpaces>
  <SharedDoc>false</SharedDoc>
  <HLinks>
    <vt:vector size="678" baseType="variant">
      <vt:variant>
        <vt:i4>720896</vt:i4>
      </vt:variant>
      <vt:variant>
        <vt:i4>702</vt:i4>
      </vt:variant>
      <vt:variant>
        <vt:i4>0</vt:i4>
      </vt:variant>
      <vt:variant>
        <vt:i4>5</vt:i4>
      </vt:variant>
      <vt:variant>
        <vt:lpwstr>http://baike.baidu.com/view/3314.htm</vt:lpwstr>
      </vt:variant>
      <vt:variant>
        <vt:lpwstr/>
      </vt:variant>
      <vt:variant>
        <vt:i4>262155</vt:i4>
      </vt:variant>
      <vt:variant>
        <vt:i4>699</vt:i4>
      </vt:variant>
      <vt:variant>
        <vt:i4>0</vt:i4>
      </vt:variant>
      <vt:variant>
        <vt:i4>5</vt:i4>
      </vt:variant>
      <vt:variant>
        <vt:lpwstr>http://baike.baidu.com/view/1088.htm</vt:lpwstr>
      </vt:variant>
      <vt:variant>
        <vt:lpwstr/>
      </vt:variant>
      <vt:variant>
        <vt:i4>6488114</vt:i4>
      </vt:variant>
      <vt:variant>
        <vt:i4>681</vt:i4>
      </vt:variant>
      <vt:variant>
        <vt:i4>0</vt:i4>
      </vt:variant>
      <vt:variant>
        <vt:i4>5</vt:i4>
      </vt:variant>
      <vt:variant>
        <vt:lpwstr>http://baike.baidu.com/view/3426320.htm</vt:lpwstr>
      </vt:variant>
      <vt:variant>
        <vt:lpwstr/>
      </vt:variant>
      <vt:variant>
        <vt:i4>851973</vt:i4>
      </vt:variant>
      <vt:variant>
        <vt:i4>678</vt:i4>
      </vt:variant>
      <vt:variant>
        <vt:i4>0</vt:i4>
      </vt:variant>
      <vt:variant>
        <vt:i4>5</vt:i4>
      </vt:variant>
      <vt:variant>
        <vt:lpwstr>http://baike.baidu.com/view/7809.htm</vt:lpwstr>
      </vt:variant>
      <vt:variant>
        <vt:lpwstr/>
      </vt:variant>
      <vt:variant>
        <vt:i4>1900599</vt:i4>
      </vt:variant>
      <vt:variant>
        <vt:i4>650</vt:i4>
      </vt:variant>
      <vt:variant>
        <vt:i4>0</vt:i4>
      </vt:variant>
      <vt:variant>
        <vt:i4>5</vt:i4>
      </vt:variant>
      <vt:variant>
        <vt:lpwstr/>
      </vt:variant>
      <vt:variant>
        <vt:lpwstr>_Toc275729230</vt:lpwstr>
      </vt:variant>
      <vt:variant>
        <vt:i4>1835063</vt:i4>
      </vt:variant>
      <vt:variant>
        <vt:i4>644</vt:i4>
      </vt:variant>
      <vt:variant>
        <vt:i4>0</vt:i4>
      </vt:variant>
      <vt:variant>
        <vt:i4>5</vt:i4>
      </vt:variant>
      <vt:variant>
        <vt:lpwstr/>
      </vt:variant>
      <vt:variant>
        <vt:lpwstr>_Toc275729229</vt:lpwstr>
      </vt:variant>
      <vt:variant>
        <vt:i4>1835063</vt:i4>
      </vt:variant>
      <vt:variant>
        <vt:i4>638</vt:i4>
      </vt:variant>
      <vt:variant>
        <vt:i4>0</vt:i4>
      </vt:variant>
      <vt:variant>
        <vt:i4>5</vt:i4>
      </vt:variant>
      <vt:variant>
        <vt:lpwstr/>
      </vt:variant>
      <vt:variant>
        <vt:lpwstr>_Toc275729228</vt:lpwstr>
      </vt:variant>
      <vt:variant>
        <vt:i4>1835063</vt:i4>
      </vt:variant>
      <vt:variant>
        <vt:i4>632</vt:i4>
      </vt:variant>
      <vt:variant>
        <vt:i4>0</vt:i4>
      </vt:variant>
      <vt:variant>
        <vt:i4>5</vt:i4>
      </vt:variant>
      <vt:variant>
        <vt:lpwstr/>
      </vt:variant>
      <vt:variant>
        <vt:lpwstr>_Toc275729227</vt:lpwstr>
      </vt:variant>
      <vt:variant>
        <vt:i4>1835063</vt:i4>
      </vt:variant>
      <vt:variant>
        <vt:i4>626</vt:i4>
      </vt:variant>
      <vt:variant>
        <vt:i4>0</vt:i4>
      </vt:variant>
      <vt:variant>
        <vt:i4>5</vt:i4>
      </vt:variant>
      <vt:variant>
        <vt:lpwstr/>
      </vt:variant>
      <vt:variant>
        <vt:lpwstr>_Toc275729226</vt:lpwstr>
      </vt:variant>
      <vt:variant>
        <vt:i4>1835063</vt:i4>
      </vt:variant>
      <vt:variant>
        <vt:i4>620</vt:i4>
      </vt:variant>
      <vt:variant>
        <vt:i4>0</vt:i4>
      </vt:variant>
      <vt:variant>
        <vt:i4>5</vt:i4>
      </vt:variant>
      <vt:variant>
        <vt:lpwstr/>
      </vt:variant>
      <vt:variant>
        <vt:lpwstr>_Toc275729225</vt:lpwstr>
      </vt:variant>
      <vt:variant>
        <vt:i4>1835063</vt:i4>
      </vt:variant>
      <vt:variant>
        <vt:i4>614</vt:i4>
      </vt:variant>
      <vt:variant>
        <vt:i4>0</vt:i4>
      </vt:variant>
      <vt:variant>
        <vt:i4>5</vt:i4>
      </vt:variant>
      <vt:variant>
        <vt:lpwstr/>
      </vt:variant>
      <vt:variant>
        <vt:lpwstr>_Toc275729224</vt:lpwstr>
      </vt:variant>
      <vt:variant>
        <vt:i4>1835063</vt:i4>
      </vt:variant>
      <vt:variant>
        <vt:i4>608</vt:i4>
      </vt:variant>
      <vt:variant>
        <vt:i4>0</vt:i4>
      </vt:variant>
      <vt:variant>
        <vt:i4>5</vt:i4>
      </vt:variant>
      <vt:variant>
        <vt:lpwstr/>
      </vt:variant>
      <vt:variant>
        <vt:lpwstr>_Toc275729223</vt:lpwstr>
      </vt:variant>
      <vt:variant>
        <vt:i4>1835063</vt:i4>
      </vt:variant>
      <vt:variant>
        <vt:i4>602</vt:i4>
      </vt:variant>
      <vt:variant>
        <vt:i4>0</vt:i4>
      </vt:variant>
      <vt:variant>
        <vt:i4>5</vt:i4>
      </vt:variant>
      <vt:variant>
        <vt:lpwstr/>
      </vt:variant>
      <vt:variant>
        <vt:lpwstr>_Toc275729222</vt:lpwstr>
      </vt:variant>
      <vt:variant>
        <vt:i4>1835063</vt:i4>
      </vt:variant>
      <vt:variant>
        <vt:i4>596</vt:i4>
      </vt:variant>
      <vt:variant>
        <vt:i4>0</vt:i4>
      </vt:variant>
      <vt:variant>
        <vt:i4>5</vt:i4>
      </vt:variant>
      <vt:variant>
        <vt:lpwstr/>
      </vt:variant>
      <vt:variant>
        <vt:lpwstr>_Toc275729221</vt:lpwstr>
      </vt:variant>
      <vt:variant>
        <vt:i4>1835063</vt:i4>
      </vt:variant>
      <vt:variant>
        <vt:i4>590</vt:i4>
      </vt:variant>
      <vt:variant>
        <vt:i4>0</vt:i4>
      </vt:variant>
      <vt:variant>
        <vt:i4>5</vt:i4>
      </vt:variant>
      <vt:variant>
        <vt:lpwstr/>
      </vt:variant>
      <vt:variant>
        <vt:lpwstr>_Toc275729220</vt:lpwstr>
      </vt:variant>
      <vt:variant>
        <vt:i4>2031671</vt:i4>
      </vt:variant>
      <vt:variant>
        <vt:i4>584</vt:i4>
      </vt:variant>
      <vt:variant>
        <vt:i4>0</vt:i4>
      </vt:variant>
      <vt:variant>
        <vt:i4>5</vt:i4>
      </vt:variant>
      <vt:variant>
        <vt:lpwstr/>
      </vt:variant>
      <vt:variant>
        <vt:lpwstr>_Toc275729219</vt:lpwstr>
      </vt:variant>
      <vt:variant>
        <vt:i4>2031671</vt:i4>
      </vt:variant>
      <vt:variant>
        <vt:i4>578</vt:i4>
      </vt:variant>
      <vt:variant>
        <vt:i4>0</vt:i4>
      </vt:variant>
      <vt:variant>
        <vt:i4>5</vt:i4>
      </vt:variant>
      <vt:variant>
        <vt:lpwstr/>
      </vt:variant>
      <vt:variant>
        <vt:lpwstr>_Toc275729218</vt:lpwstr>
      </vt:variant>
      <vt:variant>
        <vt:i4>2031671</vt:i4>
      </vt:variant>
      <vt:variant>
        <vt:i4>572</vt:i4>
      </vt:variant>
      <vt:variant>
        <vt:i4>0</vt:i4>
      </vt:variant>
      <vt:variant>
        <vt:i4>5</vt:i4>
      </vt:variant>
      <vt:variant>
        <vt:lpwstr/>
      </vt:variant>
      <vt:variant>
        <vt:lpwstr>_Toc275729217</vt:lpwstr>
      </vt:variant>
      <vt:variant>
        <vt:i4>2031671</vt:i4>
      </vt:variant>
      <vt:variant>
        <vt:i4>566</vt:i4>
      </vt:variant>
      <vt:variant>
        <vt:i4>0</vt:i4>
      </vt:variant>
      <vt:variant>
        <vt:i4>5</vt:i4>
      </vt:variant>
      <vt:variant>
        <vt:lpwstr/>
      </vt:variant>
      <vt:variant>
        <vt:lpwstr>_Toc275729216</vt:lpwstr>
      </vt:variant>
      <vt:variant>
        <vt:i4>2031671</vt:i4>
      </vt:variant>
      <vt:variant>
        <vt:i4>560</vt:i4>
      </vt:variant>
      <vt:variant>
        <vt:i4>0</vt:i4>
      </vt:variant>
      <vt:variant>
        <vt:i4>5</vt:i4>
      </vt:variant>
      <vt:variant>
        <vt:lpwstr/>
      </vt:variant>
      <vt:variant>
        <vt:lpwstr>_Toc275729215</vt:lpwstr>
      </vt:variant>
      <vt:variant>
        <vt:i4>2031671</vt:i4>
      </vt:variant>
      <vt:variant>
        <vt:i4>554</vt:i4>
      </vt:variant>
      <vt:variant>
        <vt:i4>0</vt:i4>
      </vt:variant>
      <vt:variant>
        <vt:i4>5</vt:i4>
      </vt:variant>
      <vt:variant>
        <vt:lpwstr/>
      </vt:variant>
      <vt:variant>
        <vt:lpwstr>_Toc275729214</vt:lpwstr>
      </vt:variant>
      <vt:variant>
        <vt:i4>2031671</vt:i4>
      </vt:variant>
      <vt:variant>
        <vt:i4>548</vt:i4>
      </vt:variant>
      <vt:variant>
        <vt:i4>0</vt:i4>
      </vt:variant>
      <vt:variant>
        <vt:i4>5</vt:i4>
      </vt:variant>
      <vt:variant>
        <vt:lpwstr/>
      </vt:variant>
      <vt:variant>
        <vt:lpwstr>_Toc275729213</vt:lpwstr>
      </vt:variant>
      <vt:variant>
        <vt:i4>2031671</vt:i4>
      </vt:variant>
      <vt:variant>
        <vt:i4>542</vt:i4>
      </vt:variant>
      <vt:variant>
        <vt:i4>0</vt:i4>
      </vt:variant>
      <vt:variant>
        <vt:i4>5</vt:i4>
      </vt:variant>
      <vt:variant>
        <vt:lpwstr/>
      </vt:variant>
      <vt:variant>
        <vt:lpwstr>_Toc275729212</vt:lpwstr>
      </vt:variant>
      <vt:variant>
        <vt:i4>2031671</vt:i4>
      </vt:variant>
      <vt:variant>
        <vt:i4>536</vt:i4>
      </vt:variant>
      <vt:variant>
        <vt:i4>0</vt:i4>
      </vt:variant>
      <vt:variant>
        <vt:i4>5</vt:i4>
      </vt:variant>
      <vt:variant>
        <vt:lpwstr/>
      </vt:variant>
      <vt:variant>
        <vt:lpwstr>_Toc275729211</vt:lpwstr>
      </vt:variant>
      <vt:variant>
        <vt:i4>2031671</vt:i4>
      </vt:variant>
      <vt:variant>
        <vt:i4>530</vt:i4>
      </vt:variant>
      <vt:variant>
        <vt:i4>0</vt:i4>
      </vt:variant>
      <vt:variant>
        <vt:i4>5</vt:i4>
      </vt:variant>
      <vt:variant>
        <vt:lpwstr/>
      </vt:variant>
      <vt:variant>
        <vt:lpwstr>_Toc275729210</vt:lpwstr>
      </vt:variant>
      <vt:variant>
        <vt:i4>1966135</vt:i4>
      </vt:variant>
      <vt:variant>
        <vt:i4>524</vt:i4>
      </vt:variant>
      <vt:variant>
        <vt:i4>0</vt:i4>
      </vt:variant>
      <vt:variant>
        <vt:i4>5</vt:i4>
      </vt:variant>
      <vt:variant>
        <vt:lpwstr/>
      </vt:variant>
      <vt:variant>
        <vt:lpwstr>_Toc275729209</vt:lpwstr>
      </vt:variant>
      <vt:variant>
        <vt:i4>1966135</vt:i4>
      </vt:variant>
      <vt:variant>
        <vt:i4>518</vt:i4>
      </vt:variant>
      <vt:variant>
        <vt:i4>0</vt:i4>
      </vt:variant>
      <vt:variant>
        <vt:i4>5</vt:i4>
      </vt:variant>
      <vt:variant>
        <vt:lpwstr/>
      </vt:variant>
      <vt:variant>
        <vt:lpwstr>_Toc275729208</vt:lpwstr>
      </vt:variant>
      <vt:variant>
        <vt:i4>1966135</vt:i4>
      </vt:variant>
      <vt:variant>
        <vt:i4>512</vt:i4>
      </vt:variant>
      <vt:variant>
        <vt:i4>0</vt:i4>
      </vt:variant>
      <vt:variant>
        <vt:i4>5</vt:i4>
      </vt:variant>
      <vt:variant>
        <vt:lpwstr/>
      </vt:variant>
      <vt:variant>
        <vt:lpwstr>_Toc275729207</vt:lpwstr>
      </vt:variant>
      <vt:variant>
        <vt:i4>1966135</vt:i4>
      </vt:variant>
      <vt:variant>
        <vt:i4>506</vt:i4>
      </vt:variant>
      <vt:variant>
        <vt:i4>0</vt:i4>
      </vt:variant>
      <vt:variant>
        <vt:i4>5</vt:i4>
      </vt:variant>
      <vt:variant>
        <vt:lpwstr/>
      </vt:variant>
      <vt:variant>
        <vt:lpwstr>_Toc275729206</vt:lpwstr>
      </vt:variant>
      <vt:variant>
        <vt:i4>1966135</vt:i4>
      </vt:variant>
      <vt:variant>
        <vt:i4>500</vt:i4>
      </vt:variant>
      <vt:variant>
        <vt:i4>0</vt:i4>
      </vt:variant>
      <vt:variant>
        <vt:i4>5</vt:i4>
      </vt:variant>
      <vt:variant>
        <vt:lpwstr/>
      </vt:variant>
      <vt:variant>
        <vt:lpwstr>_Toc275729205</vt:lpwstr>
      </vt:variant>
      <vt:variant>
        <vt:i4>1966135</vt:i4>
      </vt:variant>
      <vt:variant>
        <vt:i4>494</vt:i4>
      </vt:variant>
      <vt:variant>
        <vt:i4>0</vt:i4>
      </vt:variant>
      <vt:variant>
        <vt:i4>5</vt:i4>
      </vt:variant>
      <vt:variant>
        <vt:lpwstr/>
      </vt:variant>
      <vt:variant>
        <vt:lpwstr>_Toc275729204</vt:lpwstr>
      </vt:variant>
      <vt:variant>
        <vt:i4>1966135</vt:i4>
      </vt:variant>
      <vt:variant>
        <vt:i4>488</vt:i4>
      </vt:variant>
      <vt:variant>
        <vt:i4>0</vt:i4>
      </vt:variant>
      <vt:variant>
        <vt:i4>5</vt:i4>
      </vt:variant>
      <vt:variant>
        <vt:lpwstr/>
      </vt:variant>
      <vt:variant>
        <vt:lpwstr>_Toc275729203</vt:lpwstr>
      </vt:variant>
      <vt:variant>
        <vt:i4>1966135</vt:i4>
      </vt:variant>
      <vt:variant>
        <vt:i4>482</vt:i4>
      </vt:variant>
      <vt:variant>
        <vt:i4>0</vt:i4>
      </vt:variant>
      <vt:variant>
        <vt:i4>5</vt:i4>
      </vt:variant>
      <vt:variant>
        <vt:lpwstr/>
      </vt:variant>
      <vt:variant>
        <vt:lpwstr>_Toc275729202</vt:lpwstr>
      </vt:variant>
      <vt:variant>
        <vt:i4>1966135</vt:i4>
      </vt:variant>
      <vt:variant>
        <vt:i4>476</vt:i4>
      </vt:variant>
      <vt:variant>
        <vt:i4>0</vt:i4>
      </vt:variant>
      <vt:variant>
        <vt:i4>5</vt:i4>
      </vt:variant>
      <vt:variant>
        <vt:lpwstr/>
      </vt:variant>
      <vt:variant>
        <vt:lpwstr>_Toc275729201</vt:lpwstr>
      </vt:variant>
      <vt:variant>
        <vt:i4>1966135</vt:i4>
      </vt:variant>
      <vt:variant>
        <vt:i4>470</vt:i4>
      </vt:variant>
      <vt:variant>
        <vt:i4>0</vt:i4>
      </vt:variant>
      <vt:variant>
        <vt:i4>5</vt:i4>
      </vt:variant>
      <vt:variant>
        <vt:lpwstr/>
      </vt:variant>
      <vt:variant>
        <vt:lpwstr>_Toc275729200</vt:lpwstr>
      </vt:variant>
      <vt:variant>
        <vt:i4>1507380</vt:i4>
      </vt:variant>
      <vt:variant>
        <vt:i4>464</vt:i4>
      </vt:variant>
      <vt:variant>
        <vt:i4>0</vt:i4>
      </vt:variant>
      <vt:variant>
        <vt:i4>5</vt:i4>
      </vt:variant>
      <vt:variant>
        <vt:lpwstr/>
      </vt:variant>
      <vt:variant>
        <vt:lpwstr>_Toc275729199</vt:lpwstr>
      </vt:variant>
      <vt:variant>
        <vt:i4>1507380</vt:i4>
      </vt:variant>
      <vt:variant>
        <vt:i4>458</vt:i4>
      </vt:variant>
      <vt:variant>
        <vt:i4>0</vt:i4>
      </vt:variant>
      <vt:variant>
        <vt:i4>5</vt:i4>
      </vt:variant>
      <vt:variant>
        <vt:lpwstr/>
      </vt:variant>
      <vt:variant>
        <vt:lpwstr>_Toc275729198</vt:lpwstr>
      </vt:variant>
      <vt:variant>
        <vt:i4>1507380</vt:i4>
      </vt:variant>
      <vt:variant>
        <vt:i4>452</vt:i4>
      </vt:variant>
      <vt:variant>
        <vt:i4>0</vt:i4>
      </vt:variant>
      <vt:variant>
        <vt:i4>5</vt:i4>
      </vt:variant>
      <vt:variant>
        <vt:lpwstr/>
      </vt:variant>
      <vt:variant>
        <vt:lpwstr>_Toc275729197</vt:lpwstr>
      </vt:variant>
      <vt:variant>
        <vt:i4>1507380</vt:i4>
      </vt:variant>
      <vt:variant>
        <vt:i4>446</vt:i4>
      </vt:variant>
      <vt:variant>
        <vt:i4>0</vt:i4>
      </vt:variant>
      <vt:variant>
        <vt:i4>5</vt:i4>
      </vt:variant>
      <vt:variant>
        <vt:lpwstr/>
      </vt:variant>
      <vt:variant>
        <vt:lpwstr>_Toc275729196</vt:lpwstr>
      </vt:variant>
      <vt:variant>
        <vt:i4>1507380</vt:i4>
      </vt:variant>
      <vt:variant>
        <vt:i4>440</vt:i4>
      </vt:variant>
      <vt:variant>
        <vt:i4>0</vt:i4>
      </vt:variant>
      <vt:variant>
        <vt:i4>5</vt:i4>
      </vt:variant>
      <vt:variant>
        <vt:lpwstr/>
      </vt:variant>
      <vt:variant>
        <vt:lpwstr>_Toc275729195</vt:lpwstr>
      </vt:variant>
      <vt:variant>
        <vt:i4>1507380</vt:i4>
      </vt:variant>
      <vt:variant>
        <vt:i4>434</vt:i4>
      </vt:variant>
      <vt:variant>
        <vt:i4>0</vt:i4>
      </vt:variant>
      <vt:variant>
        <vt:i4>5</vt:i4>
      </vt:variant>
      <vt:variant>
        <vt:lpwstr/>
      </vt:variant>
      <vt:variant>
        <vt:lpwstr>_Toc275729194</vt:lpwstr>
      </vt:variant>
      <vt:variant>
        <vt:i4>1507380</vt:i4>
      </vt:variant>
      <vt:variant>
        <vt:i4>428</vt:i4>
      </vt:variant>
      <vt:variant>
        <vt:i4>0</vt:i4>
      </vt:variant>
      <vt:variant>
        <vt:i4>5</vt:i4>
      </vt:variant>
      <vt:variant>
        <vt:lpwstr/>
      </vt:variant>
      <vt:variant>
        <vt:lpwstr>_Toc275729193</vt:lpwstr>
      </vt:variant>
      <vt:variant>
        <vt:i4>1507380</vt:i4>
      </vt:variant>
      <vt:variant>
        <vt:i4>422</vt:i4>
      </vt:variant>
      <vt:variant>
        <vt:i4>0</vt:i4>
      </vt:variant>
      <vt:variant>
        <vt:i4>5</vt:i4>
      </vt:variant>
      <vt:variant>
        <vt:lpwstr/>
      </vt:variant>
      <vt:variant>
        <vt:lpwstr>_Toc275729192</vt:lpwstr>
      </vt:variant>
      <vt:variant>
        <vt:i4>1507380</vt:i4>
      </vt:variant>
      <vt:variant>
        <vt:i4>416</vt:i4>
      </vt:variant>
      <vt:variant>
        <vt:i4>0</vt:i4>
      </vt:variant>
      <vt:variant>
        <vt:i4>5</vt:i4>
      </vt:variant>
      <vt:variant>
        <vt:lpwstr/>
      </vt:variant>
      <vt:variant>
        <vt:lpwstr>_Toc275729191</vt:lpwstr>
      </vt:variant>
      <vt:variant>
        <vt:i4>1507380</vt:i4>
      </vt:variant>
      <vt:variant>
        <vt:i4>410</vt:i4>
      </vt:variant>
      <vt:variant>
        <vt:i4>0</vt:i4>
      </vt:variant>
      <vt:variant>
        <vt:i4>5</vt:i4>
      </vt:variant>
      <vt:variant>
        <vt:lpwstr/>
      </vt:variant>
      <vt:variant>
        <vt:lpwstr>_Toc275729190</vt:lpwstr>
      </vt:variant>
      <vt:variant>
        <vt:i4>1441844</vt:i4>
      </vt:variant>
      <vt:variant>
        <vt:i4>404</vt:i4>
      </vt:variant>
      <vt:variant>
        <vt:i4>0</vt:i4>
      </vt:variant>
      <vt:variant>
        <vt:i4>5</vt:i4>
      </vt:variant>
      <vt:variant>
        <vt:lpwstr/>
      </vt:variant>
      <vt:variant>
        <vt:lpwstr>_Toc275729189</vt:lpwstr>
      </vt:variant>
      <vt:variant>
        <vt:i4>1441844</vt:i4>
      </vt:variant>
      <vt:variant>
        <vt:i4>398</vt:i4>
      </vt:variant>
      <vt:variant>
        <vt:i4>0</vt:i4>
      </vt:variant>
      <vt:variant>
        <vt:i4>5</vt:i4>
      </vt:variant>
      <vt:variant>
        <vt:lpwstr/>
      </vt:variant>
      <vt:variant>
        <vt:lpwstr>_Toc275729188</vt:lpwstr>
      </vt:variant>
      <vt:variant>
        <vt:i4>1441844</vt:i4>
      </vt:variant>
      <vt:variant>
        <vt:i4>392</vt:i4>
      </vt:variant>
      <vt:variant>
        <vt:i4>0</vt:i4>
      </vt:variant>
      <vt:variant>
        <vt:i4>5</vt:i4>
      </vt:variant>
      <vt:variant>
        <vt:lpwstr/>
      </vt:variant>
      <vt:variant>
        <vt:lpwstr>_Toc275729187</vt:lpwstr>
      </vt:variant>
      <vt:variant>
        <vt:i4>1441844</vt:i4>
      </vt:variant>
      <vt:variant>
        <vt:i4>386</vt:i4>
      </vt:variant>
      <vt:variant>
        <vt:i4>0</vt:i4>
      </vt:variant>
      <vt:variant>
        <vt:i4>5</vt:i4>
      </vt:variant>
      <vt:variant>
        <vt:lpwstr/>
      </vt:variant>
      <vt:variant>
        <vt:lpwstr>_Toc275729186</vt:lpwstr>
      </vt:variant>
      <vt:variant>
        <vt:i4>1441844</vt:i4>
      </vt:variant>
      <vt:variant>
        <vt:i4>380</vt:i4>
      </vt:variant>
      <vt:variant>
        <vt:i4>0</vt:i4>
      </vt:variant>
      <vt:variant>
        <vt:i4>5</vt:i4>
      </vt:variant>
      <vt:variant>
        <vt:lpwstr/>
      </vt:variant>
      <vt:variant>
        <vt:lpwstr>_Toc275729185</vt:lpwstr>
      </vt:variant>
      <vt:variant>
        <vt:i4>1441844</vt:i4>
      </vt:variant>
      <vt:variant>
        <vt:i4>374</vt:i4>
      </vt:variant>
      <vt:variant>
        <vt:i4>0</vt:i4>
      </vt:variant>
      <vt:variant>
        <vt:i4>5</vt:i4>
      </vt:variant>
      <vt:variant>
        <vt:lpwstr/>
      </vt:variant>
      <vt:variant>
        <vt:lpwstr>_Toc275729184</vt:lpwstr>
      </vt:variant>
      <vt:variant>
        <vt:i4>1441844</vt:i4>
      </vt:variant>
      <vt:variant>
        <vt:i4>368</vt:i4>
      </vt:variant>
      <vt:variant>
        <vt:i4>0</vt:i4>
      </vt:variant>
      <vt:variant>
        <vt:i4>5</vt:i4>
      </vt:variant>
      <vt:variant>
        <vt:lpwstr/>
      </vt:variant>
      <vt:variant>
        <vt:lpwstr>_Toc275729183</vt:lpwstr>
      </vt:variant>
      <vt:variant>
        <vt:i4>1441844</vt:i4>
      </vt:variant>
      <vt:variant>
        <vt:i4>362</vt:i4>
      </vt:variant>
      <vt:variant>
        <vt:i4>0</vt:i4>
      </vt:variant>
      <vt:variant>
        <vt:i4>5</vt:i4>
      </vt:variant>
      <vt:variant>
        <vt:lpwstr/>
      </vt:variant>
      <vt:variant>
        <vt:lpwstr>_Toc275729182</vt:lpwstr>
      </vt:variant>
      <vt:variant>
        <vt:i4>1441844</vt:i4>
      </vt:variant>
      <vt:variant>
        <vt:i4>356</vt:i4>
      </vt:variant>
      <vt:variant>
        <vt:i4>0</vt:i4>
      </vt:variant>
      <vt:variant>
        <vt:i4>5</vt:i4>
      </vt:variant>
      <vt:variant>
        <vt:lpwstr/>
      </vt:variant>
      <vt:variant>
        <vt:lpwstr>_Toc275729181</vt:lpwstr>
      </vt:variant>
      <vt:variant>
        <vt:i4>1441844</vt:i4>
      </vt:variant>
      <vt:variant>
        <vt:i4>350</vt:i4>
      </vt:variant>
      <vt:variant>
        <vt:i4>0</vt:i4>
      </vt:variant>
      <vt:variant>
        <vt:i4>5</vt:i4>
      </vt:variant>
      <vt:variant>
        <vt:lpwstr/>
      </vt:variant>
      <vt:variant>
        <vt:lpwstr>_Toc275729180</vt:lpwstr>
      </vt:variant>
      <vt:variant>
        <vt:i4>1638452</vt:i4>
      </vt:variant>
      <vt:variant>
        <vt:i4>344</vt:i4>
      </vt:variant>
      <vt:variant>
        <vt:i4>0</vt:i4>
      </vt:variant>
      <vt:variant>
        <vt:i4>5</vt:i4>
      </vt:variant>
      <vt:variant>
        <vt:lpwstr/>
      </vt:variant>
      <vt:variant>
        <vt:lpwstr>_Toc275729179</vt:lpwstr>
      </vt:variant>
      <vt:variant>
        <vt:i4>1638452</vt:i4>
      </vt:variant>
      <vt:variant>
        <vt:i4>338</vt:i4>
      </vt:variant>
      <vt:variant>
        <vt:i4>0</vt:i4>
      </vt:variant>
      <vt:variant>
        <vt:i4>5</vt:i4>
      </vt:variant>
      <vt:variant>
        <vt:lpwstr/>
      </vt:variant>
      <vt:variant>
        <vt:lpwstr>_Toc275729178</vt:lpwstr>
      </vt:variant>
      <vt:variant>
        <vt:i4>1638452</vt:i4>
      </vt:variant>
      <vt:variant>
        <vt:i4>332</vt:i4>
      </vt:variant>
      <vt:variant>
        <vt:i4>0</vt:i4>
      </vt:variant>
      <vt:variant>
        <vt:i4>5</vt:i4>
      </vt:variant>
      <vt:variant>
        <vt:lpwstr/>
      </vt:variant>
      <vt:variant>
        <vt:lpwstr>_Toc275729177</vt:lpwstr>
      </vt:variant>
      <vt:variant>
        <vt:i4>1638452</vt:i4>
      </vt:variant>
      <vt:variant>
        <vt:i4>326</vt:i4>
      </vt:variant>
      <vt:variant>
        <vt:i4>0</vt:i4>
      </vt:variant>
      <vt:variant>
        <vt:i4>5</vt:i4>
      </vt:variant>
      <vt:variant>
        <vt:lpwstr/>
      </vt:variant>
      <vt:variant>
        <vt:lpwstr>_Toc275729176</vt:lpwstr>
      </vt:variant>
      <vt:variant>
        <vt:i4>1638452</vt:i4>
      </vt:variant>
      <vt:variant>
        <vt:i4>320</vt:i4>
      </vt:variant>
      <vt:variant>
        <vt:i4>0</vt:i4>
      </vt:variant>
      <vt:variant>
        <vt:i4>5</vt:i4>
      </vt:variant>
      <vt:variant>
        <vt:lpwstr/>
      </vt:variant>
      <vt:variant>
        <vt:lpwstr>_Toc275729175</vt:lpwstr>
      </vt:variant>
      <vt:variant>
        <vt:i4>1638452</vt:i4>
      </vt:variant>
      <vt:variant>
        <vt:i4>314</vt:i4>
      </vt:variant>
      <vt:variant>
        <vt:i4>0</vt:i4>
      </vt:variant>
      <vt:variant>
        <vt:i4>5</vt:i4>
      </vt:variant>
      <vt:variant>
        <vt:lpwstr/>
      </vt:variant>
      <vt:variant>
        <vt:lpwstr>_Toc275729174</vt:lpwstr>
      </vt:variant>
      <vt:variant>
        <vt:i4>1638452</vt:i4>
      </vt:variant>
      <vt:variant>
        <vt:i4>308</vt:i4>
      </vt:variant>
      <vt:variant>
        <vt:i4>0</vt:i4>
      </vt:variant>
      <vt:variant>
        <vt:i4>5</vt:i4>
      </vt:variant>
      <vt:variant>
        <vt:lpwstr/>
      </vt:variant>
      <vt:variant>
        <vt:lpwstr>_Toc275729173</vt:lpwstr>
      </vt:variant>
      <vt:variant>
        <vt:i4>1638452</vt:i4>
      </vt:variant>
      <vt:variant>
        <vt:i4>302</vt:i4>
      </vt:variant>
      <vt:variant>
        <vt:i4>0</vt:i4>
      </vt:variant>
      <vt:variant>
        <vt:i4>5</vt:i4>
      </vt:variant>
      <vt:variant>
        <vt:lpwstr/>
      </vt:variant>
      <vt:variant>
        <vt:lpwstr>_Toc275729172</vt:lpwstr>
      </vt:variant>
      <vt:variant>
        <vt:i4>1638452</vt:i4>
      </vt:variant>
      <vt:variant>
        <vt:i4>296</vt:i4>
      </vt:variant>
      <vt:variant>
        <vt:i4>0</vt:i4>
      </vt:variant>
      <vt:variant>
        <vt:i4>5</vt:i4>
      </vt:variant>
      <vt:variant>
        <vt:lpwstr/>
      </vt:variant>
      <vt:variant>
        <vt:lpwstr>_Toc275729171</vt:lpwstr>
      </vt:variant>
      <vt:variant>
        <vt:i4>1638452</vt:i4>
      </vt:variant>
      <vt:variant>
        <vt:i4>290</vt:i4>
      </vt:variant>
      <vt:variant>
        <vt:i4>0</vt:i4>
      </vt:variant>
      <vt:variant>
        <vt:i4>5</vt:i4>
      </vt:variant>
      <vt:variant>
        <vt:lpwstr/>
      </vt:variant>
      <vt:variant>
        <vt:lpwstr>_Toc275729170</vt:lpwstr>
      </vt:variant>
      <vt:variant>
        <vt:i4>1572916</vt:i4>
      </vt:variant>
      <vt:variant>
        <vt:i4>284</vt:i4>
      </vt:variant>
      <vt:variant>
        <vt:i4>0</vt:i4>
      </vt:variant>
      <vt:variant>
        <vt:i4>5</vt:i4>
      </vt:variant>
      <vt:variant>
        <vt:lpwstr/>
      </vt:variant>
      <vt:variant>
        <vt:lpwstr>_Toc275729169</vt:lpwstr>
      </vt:variant>
      <vt:variant>
        <vt:i4>1572916</vt:i4>
      </vt:variant>
      <vt:variant>
        <vt:i4>278</vt:i4>
      </vt:variant>
      <vt:variant>
        <vt:i4>0</vt:i4>
      </vt:variant>
      <vt:variant>
        <vt:i4>5</vt:i4>
      </vt:variant>
      <vt:variant>
        <vt:lpwstr/>
      </vt:variant>
      <vt:variant>
        <vt:lpwstr>_Toc275729168</vt:lpwstr>
      </vt:variant>
      <vt:variant>
        <vt:i4>1572916</vt:i4>
      </vt:variant>
      <vt:variant>
        <vt:i4>272</vt:i4>
      </vt:variant>
      <vt:variant>
        <vt:i4>0</vt:i4>
      </vt:variant>
      <vt:variant>
        <vt:i4>5</vt:i4>
      </vt:variant>
      <vt:variant>
        <vt:lpwstr/>
      </vt:variant>
      <vt:variant>
        <vt:lpwstr>_Toc275729167</vt:lpwstr>
      </vt:variant>
      <vt:variant>
        <vt:i4>1572916</vt:i4>
      </vt:variant>
      <vt:variant>
        <vt:i4>266</vt:i4>
      </vt:variant>
      <vt:variant>
        <vt:i4>0</vt:i4>
      </vt:variant>
      <vt:variant>
        <vt:i4>5</vt:i4>
      </vt:variant>
      <vt:variant>
        <vt:lpwstr/>
      </vt:variant>
      <vt:variant>
        <vt:lpwstr>_Toc275729166</vt:lpwstr>
      </vt:variant>
      <vt:variant>
        <vt:i4>1572916</vt:i4>
      </vt:variant>
      <vt:variant>
        <vt:i4>260</vt:i4>
      </vt:variant>
      <vt:variant>
        <vt:i4>0</vt:i4>
      </vt:variant>
      <vt:variant>
        <vt:i4>5</vt:i4>
      </vt:variant>
      <vt:variant>
        <vt:lpwstr/>
      </vt:variant>
      <vt:variant>
        <vt:lpwstr>_Toc275729165</vt:lpwstr>
      </vt:variant>
      <vt:variant>
        <vt:i4>1572916</vt:i4>
      </vt:variant>
      <vt:variant>
        <vt:i4>254</vt:i4>
      </vt:variant>
      <vt:variant>
        <vt:i4>0</vt:i4>
      </vt:variant>
      <vt:variant>
        <vt:i4>5</vt:i4>
      </vt:variant>
      <vt:variant>
        <vt:lpwstr/>
      </vt:variant>
      <vt:variant>
        <vt:lpwstr>_Toc275729164</vt:lpwstr>
      </vt:variant>
      <vt:variant>
        <vt:i4>1572916</vt:i4>
      </vt:variant>
      <vt:variant>
        <vt:i4>248</vt:i4>
      </vt:variant>
      <vt:variant>
        <vt:i4>0</vt:i4>
      </vt:variant>
      <vt:variant>
        <vt:i4>5</vt:i4>
      </vt:variant>
      <vt:variant>
        <vt:lpwstr/>
      </vt:variant>
      <vt:variant>
        <vt:lpwstr>_Toc275729163</vt:lpwstr>
      </vt:variant>
      <vt:variant>
        <vt:i4>1572916</vt:i4>
      </vt:variant>
      <vt:variant>
        <vt:i4>242</vt:i4>
      </vt:variant>
      <vt:variant>
        <vt:i4>0</vt:i4>
      </vt:variant>
      <vt:variant>
        <vt:i4>5</vt:i4>
      </vt:variant>
      <vt:variant>
        <vt:lpwstr/>
      </vt:variant>
      <vt:variant>
        <vt:lpwstr>_Toc275729162</vt:lpwstr>
      </vt:variant>
      <vt:variant>
        <vt:i4>1572916</vt:i4>
      </vt:variant>
      <vt:variant>
        <vt:i4>236</vt:i4>
      </vt:variant>
      <vt:variant>
        <vt:i4>0</vt:i4>
      </vt:variant>
      <vt:variant>
        <vt:i4>5</vt:i4>
      </vt:variant>
      <vt:variant>
        <vt:lpwstr/>
      </vt:variant>
      <vt:variant>
        <vt:lpwstr>_Toc275729161</vt:lpwstr>
      </vt:variant>
      <vt:variant>
        <vt:i4>1572916</vt:i4>
      </vt:variant>
      <vt:variant>
        <vt:i4>230</vt:i4>
      </vt:variant>
      <vt:variant>
        <vt:i4>0</vt:i4>
      </vt:variant>
      <vt:variant>
        <vt:i4>5</vt:i4>
      </vt:variant>
      <vt:variant>
        <vt:lpwstr/>
      </vt:variant>
      <vt:variant>
        <vt:lpwstr>_Toc275729160</vt:lpwstr>
      </vt:variant>
      <vt:variant>
        <vt:i4>1769524</vt:i4>
      </vt:variant>
      <vt:variant>
        <vt:i4>224</vt:i4>
      </vt:variant>
      <vt:variant>
        <vt:i4>0</vt:i4>
      </vt:variant>
      <vt:variant>
        <vt:i4>5</vt:i4>
      </vt:variant>
      <vt:variant>
        <vt:lpwstr/>
      </vt:variant>
      <vt:variant>
        <vt:lpwstr>_Toc275729159</vt:lpwstr>
      </vt:variant>
      <vt:variant>
        <vt:i4>1769524</vt:i4>
      </vt:variant>
      <vt:variant>
        <vt:i4>218</vt:i4>
      </vt:variant>
      <vt:variant>
        <vt:i4>0</vt:i4>
      </vt:variant>
      <vt:variant>
        <vt:i4>5</vt:i4>
      </vt:variant>
      <vt:variant>
        <vt:lpwstr/>
      </vt:variant>
      <vt:variant>
        <vt:lpwstr>_Toc275729158</vt:lpwstr>
      </vt:variant>
      <vt:variant>
        <vt:i4>1769524</vt:i4>
      </vt:variant>
      <vt:variant>
        <vt:i4>212</vt:i4>
      </vt:variant>
      <vt:variant>
        <vt:i4>0</vt:i4>
      </vt:variant>
      <vt:variant>
        <vt:i4>5</vt:i4>
      </vt:variant>
      <vt:variant>
        <vt:lpwstr/>
      </vt:variant>
      <vt:variant>
        <vt:lpwstr>_Toc275729157</vt:lpwstr>
      </vt:variant>
      <vt:variant>
        <vt:i4>1769524</vt:i4>
      </vt:variant>
      <vt:variant>
        <vt:i4>206</vt:i4>
      </vt:variant>
      <vt:variant>
        <vt:i4>0</vt:i4>
      </vt:variant>
      <vt:variant>
        <vt:i4>5</vt:i4>
      </vt:variant>
      <vt:variant>
        <vt:lpwstr/>
      </vt:variant>
      <vt:variant>
        <vt:lpwstr>_Toc275729156</vt:lpwstr>
      </vt:variant>
      <vt:variant>
        <vt:i4>1769524</vt:i4>
      </vt:variant>
      <vt:variant>
        <vt:i4>200</vt:i4>
      </vt:variant>
      <vt:variant>
        <vt:i4>0</vt:i4>
      </vt:variant>
      <vt:variant>
        <vt:i4>5</vt:i4>
      </vt:variant>
      <vt:variant>
        <vt:lpwstr/>
      </vt:variant>
      <vt:variant>
        <vt:lpwstr>_Toc275729155</vt:lpwstr>
      </vt:variant>
      <vt:variant>
        <vt:i4>1769524</vt:i4>
      </vt:variant>
      <vt:variant>
        <vt:i4>194</vt:i4>
      </vt:variant>
      <vt:variant>
        <vt:i4>0</vt:i4>
      </vt:variant>
      <vt:variant>
        <vt:i4>5</vt:i4>
      </vt:variant>
      <vt:variant>
        <vt:lpwstr/>
      </vt:variant>
      <vt:variant>
        <vt:lpwstr>_Toc275729154</vt:lpwstr>
      </vt:variant>
      <vt:variant>
        <vt:i4>1769524</vt:i4>
      </vt:variant>
      <vt:variant>
        <vt:i4>188</vt:i4>
      </vt:variant>
      <vt:variant>
        <vt:i4>0</vt:i4>
      </vt:variant>
      <vt:variant>
        <vt:i4>5</vt:i4>
      </vt:variant>
      <vt:variant>
        <vt:lpwstr/>
      </vt:variant>
      <vt:variant>
        <vt:lpwstr>_Toc275729153</vt:lpwstr>
      </vt:variant>
      <vt:variant>
        <vt:i4>1769524</vt:i4>
      </vt:variant>
      <vt:variant>
        <vt:i4>182</vt:i4>
      </vt:variant>
      <vt:variant>
        <vt:i4>0</vt:i4>
      </vt:variant>
      <vt:variant>
        <vt:i4>5</vt:i4>
      </vt:variant>
      <vt:variant>
        <vt:lpwstr/>
      </vt:variant>
      <vt:variant>
        <vt:lpwstr>_Toc275729152</vt:lpwstr>
      </vt:variant>
      <vt:variant>
        <vt:i4>1769524</vt:i4>
      </vt:variant>
      <vt:variant>
        <vt:i4>176</vt:i4>
      </vt:variant>
      <vt:variant>
        <vt:i4>0</vt:i4>
      </vt:variant>
      <vt:variant>
        <vt:i4>5</vt:i4>
      </vt:variant>
      <vt:variant>
        <vt:lpwstr/>
      </vt:variant>
      <vt:variant>
        <vt:lpwstr>_Toc275729151</vt:lpwstr>
      </vt:variant>
      <vt:variant>
        <vt:i4>1769524</vt:i4>
      </vt:variant>
      <vt:variant>
        <vt:i4>170</vt:i4>
      </vt:variant>
      <vt:variant>
        <vt:i4>0</vt:i4>
      </vt:variant>
      <vt:variant>
        <vt:i4>5</vt:i4>
      </vt:variant>
      <vt:variant>
        <vt:lpwstr/>
      </vt:variant>
      <vt:variant>
        <vt:lpwstr>_Toc275729150</vt:lpwstr>
      </vt:variant>
      <vt:variant>
        <vt:i4>1703988</vt:i4>
      </vt:variant>
      <vt:variant>
        <vt:i4>164</vt:i4>
      </vt:variant>
      <vt:variant>
        <vt:i4>0</vt:i4>
      </vt:variant>
      <vt:variant>
        <vt:i4>5</vt:i4>
      </vt:variant>
      <vt:variant>
        <vt:lpwstr/>
      </vt:variant>
      <vt:variant>
        <vt:lpwstr>_Toc275729149</vt:lpwstr>
      </vt:variant>
      <vt:variant>
        <vt:i4>1703988</vt:i4>
      </vt:variant>
      <vt:variant>
        <vt:i4>158</vt:i4>
      </vt:variant>
      <vt:variant>
        <vt:i4>0</vt:i4>
      </vt:variant>
      <vt:variant>
        <vt:i4>5</vt:i4>
      </vt:variant>
      <vt:variant>
        <vt:lpwstr/>
      </vt:variant>
      <vt:variant>
        <vt:lpwstr>_Toc275729148</vt:lpwstr>
      </vt:variant>
      <vt:variant>
        <vt:i4>1703988</vt:i4>
      </vt:variant>
      <vt:variant>
        <vt:i4>152</vt:i4>
      </vt:variant>
      <vt:variant>
        <vt:i4>0</vt:i4>
      </vt:variant>
      <vt:variant>
        <vt:i4>5</vt:i4>
      </vt:variant>
      <vt:variant>
        <vt:lpwstr/>
      </vt:variant>
      <vt:variant>
        <vt:lpwstr>_Toc275729147</vt:lpwstr>
      </vt:variant>
      <vt:variant>
        <vt:i4>1703988</vt:i4>
      </vt:variant>
      <vt:variant>
        <vt:i4>146</vt:i4>
      </vt:variant>
      <vt:variant>
        <vt:i4>0</vt:i4>
      </vt:variant>
      <vt:variant>
        <vt:i4>5</vt:i4>
      </vt:variant>
      <vt:variant>
        <vt:lpwstr/>
      </vt:variant>
      <vt:variant>
        <vt:lpwstr>_Toc275729146</vt:lpwstr>
      </vt:variant>
      <vt:variant>
        <vt:i4>1703988</vt:i4>
      </vt:variant>
      <vt:variant>
        <vt:i4>140</vt:i4>
      </vt:variant>
      <vt:variant>
        <vt:i4>0</vt:i4>
      </vt:variant>
      <vt:variant>
        <vt:i4>5</vt:i4>
      </vt:variant>
      <vt:variant>
        <vt:lpwstr/>
      </vt:variant>
      <vt:variant>
        <vt:lpwstr>_Toc275729145</vt:lpwstr>
      </vt:variant>
      <vt:variant>
        <vt:i4>1703988</vt:i4>
      </vt:variant>
      <vt:variant>
        <vt:i4>134</vt:i4>
      </vt:variant>
      <vt:variant>
        <vt:i4>0</vt:i4>
      </vt:variant>
      <vt:variant>
        <vt:i4>5</vt:i4>
      </vt:variant>
      <vt:variant>
        <vt:lpwstr/>
      </vt:variant>
      <vt:variant>
        <vt:lpwstr>_Toc275729144</vt:lpwstr>
      </vt:variant>
      <vt:variant>
        <vt:i4>1703988</vt:i4>
      </vt:variant>
      <vt:variant>
        <vt:i4>128</vt:i4>
      </vt:variant>
      <vt:variant>
        <vt:i4>0</vt:i4>
      </vt:variant>
      <vt:variant>
        <vt:i4>5</vt:i4>
      </vt:variant>
      <vt:variant>
        <vt:lpwstr/>
      </vt:variant>
      <vt:variant>
        <vt:lpwstr>_Toc275729143</vt:lpwstr>
      </vt:variant>
      <vt:variant>
        <vt:i4>1703988</vt:i4>
      </vt:variant>
      <vt:variant>
        <vt:i4>122</vt:i4>
      </vt:variant>
      <vt:variant>
        <vt:i4>0</vt:i4>
      </vt:variant>
      <vt:variant>
        <vt:i4>5</vt:i4>
      </vt:variant>
      <vt:variant>
        <vt:lpwstr/>
      </vt:variant>
      <vt:variant>
        <vt:lpwstr>_Toc275729142</vt:lpwstr>
      </vt:variant>
      <vt:variant>
        <vt:i4>1703988</vt:i4>
      </vt:variant>
      <vt:variant>
        <vt:i4>116</vt:i4>
      </vt:variant>
      <vt:variant>
        <vt:i4>0</vt:i4>
      </vt:variant>
      <vt:variant>
        <vt:i4>5</vt:i4>
      </vt:variant>
      <vt:variant>
        <vt:lpwstr/>
      </vt:variant>
      <vt:variant>
        <vt:lpwstr>_Toc275729141</vt:lpwstr>
      </vt:variant>
      <vt:variant>
        <vt:i4>1703988</vt:i4>
      </vt:variant>
      <vt:variant>
        <vt:i4>110</vt:i4>
      </vt:variant>
      <vt:variant>
        <vt:i4>0</vt:i4>
      </vt:variant>
      <vt:variant>
        <vt:i4>5</vt:i4>
      </vt:variant>
      <vt:variant>
        <vt:lpwstr/>
      </vt:variant>
      <vt:variant>
        <vt:lpwstr>_Toc275729140</vt:lpwstr>
      </vt:variant>
      <vt:variant>
        <vt:i4>1900596</vt:i4>
      </vt:variant>
      <vt:variant>
        <vt:i4>104</vt:i4>
      </vt:variant>
      <vt:variant>
        <vt:i4>0</vt:i4>
      </vt:variant>
      <vt:variant>
        <vt:i4>5</vt:i4>
      </vt:variant>
      <vt:variant>
        <vt:lpwstr/>
      </vt:variant>
      <vt:variant>
        <vt:lpwstr>_Toc275729139</vt:lpwstr>
      </vt:variant>
      <vt:variant>
        <vt:i4>1900596</vt:i4>
      </vt:variant>
      <vt:variant>
        <vt:i4>98</vt:i4>
      </vt:variant>
      <vt:variant>
        <vt:i4>0</vt:i4>
      </vt:variant>
      <vt:variant>
        <vt:i4>5</vt:i4>
      </vt:variant>
      <vt:variant>
        <vt:lpwstr/>
      </vt:variant>
      <vt:variant>
        <vt:lpwstr>_Toc275729138</vt:lpwstr>
      </vt:variant>
      <vt:variant>
        <vt:i4>1900596</vt:i4>
      </vt:variant>
      <vt:variant>
        <vt:i4>92</vt:i4>
      </vt:variant>
      <vt:variant>
        <vt:i4>0</vt:i4>
      </vt:variant>
      <vt:variant>
        <vt:i4>5</vt:i4>
      </vt:variant>
      <vt:variant>
        <vt:lpwstr/>
      </vt:variant>
      <vt:variant>
        <vt:lpwstr>_Toc275729137</vt:lpwstr>
      </vt:variant>
      <vt:variant>
        <vt:i4>1900596</vt:i4>
      </vt:variant>
      <vt:variant>
        <vt:i4>86</vt:i4>
      </vt:variant>
      <vt:variant>
        <vt:i4>0</vt:i4>
      </vt:variant>
      <vt:variant>
        <vt:i4>5</vt:i4>
      </vt:variant>
      <vt:variant>
        <vt:lpwstr/>
      </vt:variant>
      <vt:variant>
        <vt:lpwstr>_Toc275729136</vt:lpwstr>
      </vt:variant>
      <vt:variant>
        <vt:i4>1900596</vt:i4>
      </vt:variant>
      <vt:variant>
        <vt:i4>80</vt:i4>
      </vt:variant>
      <vt:variant>
        <vt:i4>0</vt:i4>
      </vt:variant>
      <vt:variant>
        <vt:i4>5</vt:i4>
      </vt:variant>
      <vt:variant>
        <vt:lpwstr/>
      </vt:variant>
      <vt:variant>
        <vt:lpwstr>_Toc275729135</vt:lpwstr>
      </vt:variant>
      <vt:variant>
        <vt:i4>1900596</vt:i4>
      </vt:variant>
      <vt:variant>
        <vt:i4>74</vt:i4>
      </vt:variant>
      <vt:variant>
        <vt:i4>0</vt:i4>
      </vt:variant>
      <vt:variant>
        <vt:i4>5</vt:i4>
      </vt:variant>
      <vt:variant>
        <vt:lpwstr/>
      </vt:variant>
      <vt:variant>
        <vt:lpwstr>_Toc275729134</vt:lpwstr>
      </vt:variant>
      <vt:variant>
        <vt:i4>1900596</vt:i4>
      </vt:variant>
      <vt:variant>
        <vt:i4>68</vt:i4>
      </vt:variant>
      <vt:variant>
        <vt:i4>0</vt:i4>
      </vt:variant>
      <vt:variant>
        <vt:i4>5</vt:i4>
      </vt:variant>
      <vt:variant>
        <vt:lpwstr/>
      </vt:variant>
      <vt:variant>
        <vt:lpwstr>_Toc275729133</vt:lpwstr>
      </vt:variant>
      <vt:variant>
        <vt:i4>1900596</vt:i4>
      </vt:variant>
      <vt:variant>
        <vt:i4>62</vt:i4>
      </vt:variant>
      <vt:variant>
        <vt:i4>0</vt:i4>
      </vt:variant>
      <vt:variant>
        <vt:i4>5</vt:i4>
      </vt:variant>
      <vt:variant>
        <vt:lpwstr/>
      </vt:variant>
      <vt:variant>
        <vt:lpwstr>_Toc275729132</vt:lpwstr>
      </vt:variant>
      <vt:variant>
        <vt:i4>1900596</vt:i4>
      </vt:variant>
      <vt:variant>
        <vt:i4>56</vt:i4>
      </vt:variant>
      <vt:variant>
        <vt:i4>0</vt:i4>
      </vt:variant>
      <vt:variant>
        <vt:i4>5</vt:i4>
      </vt:variant>
      <vt:variant>
        <vt:lpwstr/>
      </vt:variant>
      <vt:variant>
        <vt:lpwstr>_Toc275729131</vt:lpwstr>
      </vt:variant>
      <vt:variant>
        <vt:i4>1900596</vt:i4>
      </vt:variant>
      <vt:variant>
        <vt:i4>50</vt:i4>
      </vt:variant>
      <vt:variant>
        <vt:i4>0</vt:i4>
      </vt:variant>
      <vt:variant>
        <vt:i4>5</vt:i4>
      </vt:variant>
      <vt:variant>
        <vt:lpwstr/>
      </vt:variant>
      <vt:variant>
        <vt:lpwstr>_Toc275729130</vt:lpwstr>
      </vt:variant>
      <vt:variant>
        <vt:i4>1835060</vt:i4>
      </vt:variant>
      <vt:variant>
        <vt:i4>44</vt:i4>
      </vt:variant>
      <vt:variant>
        <vt:i4>0</vt:i4>
      </vt:variant>
      <vt:variant>
        <vt:i4>5</vt:i4>
      </vt:variant>
      <vt:variant>
        <vt:lpwstr/>
      </vt:variant>
      <vt:variant>
        <vt:lpwstr>_Toc275729129</vt:lpwstr>
      </vt:variant>
      <vt:variant>
        <vt:i4>1835060</vt:i4>
      </vt:variant>
      <vt:variant>
        <vt:i4>38</vt:i4>
      </vt:variant>
      <vt:variant>
        <vt:i4>0</vt:i4>
      </vt:variant>
      <vt:variant>
        <vt:i4>5</vt:i4>
      </vt:variant>
      <vt:variant>
        <vt:lpwstr/>
      </vt:variant>
      <vt:variant>
        <vt:lpwstr>_Toc275729128</vt:lpwstr>
      </vt:variant>
      <vt:variant>
        <vt:i4>1835060</vt:i4>
      </vt:variant>
      <vt:variant>
        <vt:i4>32</vt:i4>
      </vt:variant>
      <vt:variant>
        <vt:i4>0</vt:i4>
      </vt:variant>
      <vt:variant>
        <vt:i4>5</vt:i4>
      </vt:variant>
      <vt:variant>
        <vt:lpwstr/>
      </vt:variant>
      <vt:variant>
        <vt:lpwstr>_Toc275729127</vt:lpwstr>
      </vt:variant>
      <vt:variant>
        <vt:i4>1835060</vt:i4>
      </vt:variant>
      <vt:variant>
        <vt:i4>26</vt:i4>
      </vt:variant>
      <vt:variant>
        <vt:i4>0</vt:i4>
      </vt:variant>
      <vt:variant>
        <vt:i4>5</vt:i4>
      </vt:variant>
      <vt:variant>
        <vt:lpwstr/>
      </vt:variant>
      <vt:variant>
        <vt:lpwstr>_Toc275729126</vt:lpwstr>
      </vt:variant>
      <vt:variant>
        <vt:i4>1835060</vt:i4>
      </vt:variant>
      <vt:variant>
        <vt:i4>20</vt:i4>
      </vt:variant>
      <vt:variant>
        <vt:i4>0</vt:i4>
      </vt:variant>
      <vt:variant>
        <vt:i4>5</vt:i4>
      </vt:variant>
      <vt:variant>
        <vt:lpwstr/>
      </vt:variant>
      <vt:variant>
        <vt:lpwstr>_Toc275729125</vt:lpwstr>
      </vt:variant>
      <vt:variant>
        <vt:i4>1835060</vt:i4>
      </vt:variant>
      <vt:variant>
        <vt:i4>14</vt:i4>
      </vt:variant>
      <vt:variant>
        <vt:i4>0</vt:i4>
      </vt:variant>
      <vt:variant>
        <vt:i4>5</vt:i4>
      </vt:variant>
      <vt:variant>
        <vt:lpwstr/>
      </vt:variant>
      <vt:variant>
        <vt:lpwstr>_Toc275729124</vt:lpwstr>
      </vt:variant>
      <vt:variant>
        <vt:i4>1835060</vt:i4>
      </vt:variant>
      <vt:variant>
        <vt:i4>8</vt:i4>
      </vt:variant>
      <vt:variant>
        <vt:i4>0</vt:i4>
      </vt:variant>
      <vt:variant>
        <vt:i4>5</vt:i4>
      </vt:variant>
      <vt:variant>
        <vt:lpwstr/>
      </vt:variant>
      <vt:variant>
        <vt:lpwstr>_Toc275729123</vt:lpwstr>
      </vt:variant>
      <vt:variant>
        <vt:i4>1835060</vt:i4>
      </vt:variant>
      <vt:variant>
        <vt:i4>2</vt:i4>
      </vt:variant>
      <vt:variant>
        <vt:i4>0</vt:i4>
      </vt:variant>
      <vt:variant>
        <vt:i4>5</vt:i4>
      </vt:variant>
      <vt:variant>
        <vt:lpwstr/>
      </vt:variant>
      <vt:variant>
        <vt:lpwstr>_Toc275729122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类 号：TP391                         单位代码：10422</dc:title>
  <dc:subject/>
  <dc:creator>gx</dc:creator>
  <cp:keywords/>
  <dc:description/>
  <cp:lastModifiedBy>klj</cp:lastModifiedBy>
  <cp:revision>214</cp:revision>
  <cp:lastPrinted>2010-10-25T00:49:00Z</cp:lastPrinted>
  <dcterms:created xsi:type="dcterms:W3CDTF">2010-12-01T06:23:00Z</dcterms:created>
  <dcterms:modified xsi:type="dcterms:W3CDTF">2011-03-08T05:51:00Z</dcterms:modified>
</cp:coreProperties>
</file>